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AC3B31" w:rsidP="00C6690F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AC3B31" w:rsidP="00C6690F">
      <w:pPr>
        <w:snapToGrid w:val="0"/>
        <w:spacing w:afterLines="50" w:line="320" w:lineRule="exact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C6690F" w:rsidTr="00B57D4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6690F" w:rsidRDefault="00C6690F" w:rsidP="00B57D4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C6690F" w:rsidRDefault="00C6690F" w:rsidP="00B57D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广东四季鑫风机电设备有限公司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C6690F" w:rsidRDefault="00C6690F" w:rsidP="00B57D4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6690F" w:rsidRDefault="00C6690F" w:rsidP="00B57D4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C6690F" w:rsidRDefault="00C6690F" w:rsidP="00B57D4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  <w:p w:rsidR="00C6690F" w:rsidRDefault="00C6690F" w:rsidP="00B57D4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  <w:p w:rsidR="00C6690F" w:rsidRDefault="00C6690F" w:rsidP="00B57D4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</w:tc>
      </w:tr>
      <w:tr w:rsidR="00C6690F" w:rsidTr="00B57D4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6690F" w:rsidRDefault="00C6690F" w:rsidP="00B57D4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C6690F" w:rsidRDefault="00C6690F" w:rsidP="00B57D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伍光华</w:t>
            </w:r>
          </w:p>
        </w:tc>
        <w:tc>
          <w:tcPr>
            <w:tcW w:w="1290" w:type="dxa"/>
            <w:vAlign w:val="center"/>
          </w:tcPr>
          <w:p w:rsidR="00C6690F" w:rsidRDefault="00C6690F" w:rsidP="00B57D4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6690F" w:rsidRDefault="00C6690F" w:rsidP="00B57D4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  <w:p w:rsidR="00C6690F" w:rsidRDefault="00C6690F" w:rsidP="00B57D4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  <w:p w:rsidR="00C6690F" w:rsidRDefault="00C6690F" w:rsidP="00B57D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</w:tc>
        <w:tc>
          <w:tcPr>
            <w:tcW w:w="1720" w:type="dxa"/>
            <w:vAlign w:val="center"/>
          </w:tcPr>
          <w:p w:rsidR="00C6690F" w:rsidRDefault="00C6690F" w:rsidP="00B57D4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C6690F" w:rsidRDefault="00C6690F" w:rsidP="00B57D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C6690F" w:rsidTr="00B57D4D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C6690F" w:rsidRDefault="00C6690F" w:rsidP="00B57D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6690F" w:rsidRDefault="00C6690F" w:rsidP="00B57D4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C6690F" w:rsidRDefault="00C6690F" w:rsidP="00B57D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2795" w:type="dxa"/>
            <w:gridSpan w:val="2"/>
            <w:vAlign w:val="center"/>
          </w:tcPr>
          <w:p w:rsidR="00C6690F" w:rsidRDefault="00C6690F" w:rsidP="00B57D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林郁</w:t>
            </w:r>
          </w:p>
        </w:tc>
        <w:tc>
          <w:tcPr>
            <w:tcW w:w="1720" w:type="dxa"/>
            <w:vAlign w:val="center"/>
          </w:tcPr>
          <w:p w:rsidR="00C6690F" w:rsidRDefault="00C6690F" w:rsidP="00B57D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6690F" w:rsidRDefault="00C6690F" w:rsidP="00B57D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6690F" w:rsidTr="00B57D4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C6690F" w:rsidRDefault="00C6690F" w:rsidP="00B57D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C6690F" w:rsidRDefault="00C6690F" w:rsidP="00B57D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C6690F" w:rsidRDefault="00C6690F" w:rsidP="00B57D4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  <w:p w:rsidR="00C6690F" w:rsidRDefault="00C6690F" w:rsidP="00B57D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</w:tc>
        <w:tc>
          <w:tcPr>
            <w:tcW w:w="2795" w:type="dxa"/>
            <w:gridSpan w:val="2"/>
            <w:vAlign w:val="center"/>
          </w:tcPr>
          <w:p w:rsidR="00C6690F" w:rsidRDefault="00C6690F" w:rsidP="00B57D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6690F" w:rsidRDefault="00C6690F" w:rsidP="00B57D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6690F" w:rsidRDefault="00C6690F" w:rsidP="00B57D4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6690F" w:rsidTr="00B57D4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6690F" w:rsidRDefault="00C6690F" w:rsidP="00B57D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6690F" w:rsidRDefault="00C6690F" w:rsidP="00B57D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C6690F" w:rsidRDefault="00C6690F" w:rsidP="00B57D4D">
            <w:pPr>
              <w:snapToGrid w:val="0"/>
              <w:spacing w:line="280" w:lineRule="exact"/>
              <w:rPr>
                <w:b/>
                <w:sz w:val="20"/>
              </w:rPr>
            </w:pPr>
            <w:r w:rsidRPr="001C5C6C">
              <w:rPr>
                <w:rFonts w:hint="eastAsia"/>
                <w:b/>
                <w:sz w:val="20"/>
              </w:rPr>
              <w:t>工艺流程</w:t>
            </w:r>
            <w:r>
              <w:rPr>
                <w:rFonts w:hint="eastAsia"/>
                <w:b/>
                <w:sz w:val="20"/>
              </w:rPr>
              <w:t>：</w:t>
            </w:r>
          </w:p>
          <w:p w:rsidR="00C6690F" w:rsidRPr="001C5C6C" w:rsidRDefault="00C6690F" w:rsidP="00B57D4D">
            <w:pPr>
              <w:snapToGrid w:val="0"/>
              <w:spacing w:line="280" w:lineRule="exact"/>
              <w:rPr>
                <w:b/>
                <w:sz w:val="20"/>
              </w:rPr>
            </w:pPr>
            <w:r w:rsidRPr="001C5C6C">
              <w:rPr>
                <w:rFonts w:hint="eastAsia"/>
                <w:b/>
                <w:sz w:val="20"/>
              </w:rPr>
              <w:t>直管风管</w:t>
            </w:r>
            <w:r>
              <w:rPr>
                <w:rFonts w:hint="eastAsia"/>
                <w:b/>
                <w:sz w:val="20"/>
              </w:rPr>
              <w:t>半成品</w:t>
            </w:r>
            <w:r w:rsidRPr="001C5C6C">
              <w:rPr>
                <w:rFonts w:hint="eastAsia"/>
                <w:b/>
                <w:sz w:val="20"/>
              </w:rPr>
              <w:t>：镀锌卷上托料架</w:t>
            </w:r>
            <w:r>
              <w:rPr>
                <w:rFonts w:hint="eastAsia"/>
                <w:b/>
                <w:sz w:val="20"/>
              </w:rPr>
              <w:t>----</w:t>
            </w:r>
            <w:r w:rsidRPr="001C5C6C">
              <w:rPr>
                <w:rFonts w:hint="eastAsia"/>
                <w:b/>
                <w:sz w:val="20"/>
              </w:rPr>
              <w:t>全自动五线机加工</w:t>
            </w:r>
            <w:r>
              <w:rPr>
                <w:rFonts w:hint="eastAsia"/>
                <w:b/>
                <w:sz w:val="20"/>
              </w:rPr>
              <w:t>----</w:t>
            </w:r>
            <w:r w:rsidRPr="001C5C6C">
              <w:rPr>
                <w:rFonts w:hint="eastAsia"/>
                <w:b/>
                <w:sz w:val="20"/>
              </w:rPr>
              <w:t>检验</w:t>
            </w:r>
            <w:r>
              <w:rPr>
                <w:rFonts w:hint="eastAsia"/>
                <w:b/>
                <w:sz w:val="20"/>
              </w:rPr>
              <w:t>----</w:t>
            </w:r>
            <w:r w:rsidRPr="001C5C6C">
              <w:rPr>
                <w:rFonts w:hint="eastAsia"/>
                <w:b/>
                <w:sz w:val="20"/>
              </w:rPr>
              <w:t>暂存</w:t>
            </w:r>
            <w:r w:rsidRPr="001C5C6C">
              <w:rPr>
                <w:rFonts w:hint="eastAsia"/>
                <w:b/>
                <w:sz w:val="20"/>
              </w:rPr>
              <w:t>-------</w:t>
            </w:r>
            <w:r w:rsidRPr="001C5C6C">
              <w:rPr>
                <w:rFonts w:hint="eastAsia"/>
                <w:b/>
                <w:sz w:val="20"/>
              </w:rPr>
              <w:t>发货</w:t>
            </w:r>
          </w:p>
          <w:p w:rsidR="00C6690F" w:rsidRPr="001C5C6C" w:rsidRDefault="00C6690F" w:rsidP="00B57D4D">
            <w:pPr>
              <w:snapToGrid w:val="0"/>
              <w:spacing w:line="280" w:lineRule="exact"/>
              <w:rPr>
                <w:b/>
                <w:sz w:val="20"/>
              </w:rPr>
            </w:pPr>
            <w:r w:rsidRPr="001C5C6C">
              <w:rPr>
                <w:rFonts w:hint="eastAsia"/>
                <w:b/>
                <w:sz w:val="20"/>
              </w:rPr>
              <w:t>异形风管</w:t>
            </w:r>
            <w:r>
              <w:rPr>
                <w:rFonts w:hint="eastAsia"/>
                <w:b/>
                <w:sz w:val="20"/>
              </w:rPr>
              <w:t>半成品</w:t>
            </w:r>
            <w:r w:rsidRPr="001C5C6C">
              <w:rPr>
                <w:rFonts w:hint="eastAsia"/>
                <w:b/>
                <w:sz w:val="20"/>
              </w:rPr>
              <w:t>：镀锌卷上托料架</w:t>
            </w:r>
            <w:r w:rsidRPr="001C5C6C">
              <w:rPr>
                <w:rFonts w:hint="eastAsia"/>
                <w:b/>
                <w:sz w:val="20"/>
              </w:rPr>
              <w:t>-------</w:t>
            </w:r>
            <w:r w:rsidRPr="001C5C6C">
              <w:rPr>
                <w:rFonts w:hint="eastAsia"/>
                <w:b/>
                <w:sz w:val="20"/>
              </w:rPr>
              <w:t>开料机开料</w:t>
            </w:r>
            <w:r w:rsidRPr="001C5C6C">
              <w:rPr>
                <w:rFonts w:hint="eastAsia"/>
                <w:b/>
                <w:sz w:val="20"/>
              </w:rPr>
              <w:t>------</w:t>
            </w:r>
            <w:r w:rsidRPr="001C5C6C">
              <w:rPr>
                <w:rFonts w:hint="eastAsia"/>
                <w:b/>
                <w:sz w:val="20"/>
              </w:rPr>
              <w:t>等离子机切割</w:t>
            </w:r>
            <w:r w:rsidRPr="001C5C6C">
              <w:rPr>
                <w:rFonts w:hint="eastAsia"/>
                <w:b/>
                <w:sz w:val="20"/>
              </w:rPr>
              <w:t>-------</w:t>
            </w:r>
            <w:r w:rsidRPr="001C5C6C">
              <w:rPr>
                <w:rFonts w:hint="eastAsia"/>
                <w:b/>
                <w:sz w:val="20"/>
              </w:rPr>
              <w:t>辘骨机走边</w:t>
            </w:r>
            <w:r w:rsidRPr="001C5C6C">
              <w:rPr>
                <w:rFonts w:hint="eastAsia"/>
                <w:b/>
                <w:sz w:val="20"/>
              </w:rPr>
              <w:t>--------</w:t>
            </w:r>
            <w:r w:rsidRPr="001C5C6C">
              <w:rPr>
                <w:rFonts w:hint="eastAsia"/>
                <w:b/>
                <w:sz w:val="20"/>
              </w:rPr>
              <w:t>共板法兰机走边</w:t>
            </w:r>
            <w:r w:rsidRPr="001C5C6C">
              <w:rPr>
                <w:rFonts w:hint="eastAsia"/>
                <w:b/>
                <w:sz w:val="20"/>
              </w:rPr>
              <w:t>---------</w:t>
            </w:r>
            <w:r w:rsidRPr="001C5C6C">
              <w:rPr>
                <w:rFonts w:hint="eastAsia"/>
                <w:b/>
                <w:sz w:val="20"/>
              </w:rPr>
              <w:t>折边机折边</w:t>
            </w:r>
            <w:r w:rsidRPr="001C5C6C">
              <w:rPr>
                <w:rFonts w:hint="eastAsia"/>
                <w:b/>
                <w:sz w:val="20"/>
              </w:rPr>
              <w:t>---------</w:t>
            </w:r>
            <w:r w:rsidRPr="001C5C6C">
              <w:rPr>
                <w:rFonts w:hint="eastAsia"/>
                <w:b/>
                <w:sz w:val="20"/>
              </w:rPr>
              <w:t>检验</w:t>
            </w:r>
            <w:r w:rsidRPr="001C5C6C">
              <w:rPr>
                <w:rFonts w:hint="eastAsia"/>
                <w:b/>
                <w:sz w:val="20"/>
              </w:rPr>
              <w:t>-------</w:t>
            </w:r>
            <w:r w:rsidRPr="001C5C6C">
              <w:rPr>
                <w:rFonts w:hint="eastAsia"/>
                <w:b/>
                <w:sz w:val="20"/>
              </w:rPr>
              <w:t>暂存</w:t>
            </w:r>
            <w:r w:rsidRPr="001C5C6C">
              <w:rPr>
                <w:rFonts w:hint="eastAsia"/>
                <w:b/>
                <w:sz w:val="20"/>
              </w:rPr>
              <w:t>-------</w:t>
            </w:r>
            <w:r w:rsidRPr="001C5C6C">
              <w:rPr>
                <w:rFonts w:hint="eastAsia"/>
                <w:b/>
                <w:sz w:val="20"/>
              </w:rPr>
              <w:t>发货</w:t>
            </w:r>
          </w:p>
          <w:p w:rsidR="00C6690F" w:rsidRPr="001C5C6C" w:rsidRDefault="00C6690F" w:rsidP="00B57D4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法兰生产：</w:t>
            </w:r>
            <w:r w:rsidRPr="001C5C6C">
              <w:rPr>
                <w:rFonts w:hint="eastAsia"/>
                <w:b/>
                <w:sz w:val="20"/>
              </w:rPr>
              <w:t xml:space="preserve"> </w:t>
            </w:r>
            <w:r w:rsidRPr="001C5C6C">
              <w:rPr>
                <w:rFonts w:hint="eastAsia"/>
                <w:b/>
                <w:sz w:val="20"/>
              </w:rPr>
              <w:t>角铁冲孔机冲孔</w:t>
            </w:r>
            <w:r w:rsidRPr="001C5C6C">
              <w:rPr>
                <w:rFonts w:hint="eastAsia"/>
                <w:b/>
                <w:sz w:val="20"/>
              </w:rPr>
              <w:t>------</w:t>
            </w:r>
            <w:r w:rsidRPr="001C5C6C">
              <w:rPr>
                <w:rFonts w:hint="eastAsia"/>
                <w:b/>
                <w:sz w:val="20"/>
              </w:rPr>
              <w:t>焊接</w:t>
            </w:r>
            <w:r w:rsidRPr="001C5C6C">
              <w:rPr>
                <w:rFonts w:hint="eastAsia"/>
                <w:b/>
                <w:sz w:val="20"/>
              </w:rPr>
              <w:t>--------</w:t>
            </w:r>
            <w:r w:rsidRPr="001C5C6C">
              <w:rPr>
                <w:rFonts w:hint="eastAsia"/>
                <w:b/>
                <w:sz w:val="20"/>
              </w:rPr>
              <w:t>检验</w:t>
            </w:r>
          </w:p>
          <w:p w:rsidR="00C6690F" w:rsidRPr="001C5C6C" w:rsidRDefault="00C6690F" w:rsidP="00B57D4D">
            <w:pPr>
              <w:snapToGrid w:val="0"/>
              <w:spacing w:line="280" w:lineRule="exact"/>
              <w:rPr>
                <w:b/>
                <w:sz w:val="20"/>
              </w:rPr>
            </w:pPr>
            <w:r w:rsidRPr="001C5C6C">
              <w:rPr>
                <w:rFonts w:hint="eastAsia"/>
                <w:b/>
                <w:sz w:val="20"/>
              </w:rPr>
              <w:t>直管风管</w:t>
            </w:r>
            <w:r>
              <w:rPr>
                <w:rFonts w:hint="eastAsia"/>
                <w:b/>
                <w:sz w:val="20"/>
              </w:rPr>
              <w:t>成品：</w:t>
            </w:r>
            <w:r w:rsidRPr="001C5C6C">
              <w:rPr>
                <w:rFonts w:hint="eastAsia"/>
                <w:b/>
                <w:sz w:val="20"/>
              </w:rPr>
              <w:t>铆接</w:t>
            </w:r>
            <w:r>
              <w:rPr>
                <w:rFonts w:hint="eastAsia"/>
                <w:b/>
                <w:sz w:val="20"/>
              </w:rPr>
              <w:t>（</w:t>
            </w:r>
            <w:r w:rsidRPr="001C5C6C">
              <w:rPr>
                <w:rFonts w:hint="eastAsia"/>
                <w:b/>
                <w:sz w:val="20"/>
              </w:rPr>
              <w:t>半成品</w:t>
            </w:r>
            <w:r w:rsidRPr="001C5C6C">
              <w:rPr>
                <w:rFonts w:hint="eastAsia"/>
                <w:b/>
                <w:sz w:val="20"/>
              </w:rPr>
              <w:t>+</w:t>
            </w:r>
            <w:r>
              <w:rPr>
                <w:rFonts w:hint="eastAsia"/>
                <w:b/>
                <w:sz w:val="20"/>
              </w:rPr>
              <w:t>法兰）</w:t>
            </w:r>
            <w:r>
              <w:rPr>
                <w:rFonts w:hint="eastAsia"/>
                <w:b/>
                <w:sz w:val="20"/>
              </w:rPr>
              <w:t>----</w:t>
            </w:r>
            <w:r w:rsidRPr="001C5C6C">
              <w:rPr>
                <w:rFonts w:hint="eastAsia"/>
                <w:b/>
                <w:sz w:val="20"/>
              </w:rPr>
              <w:t>成品检验</w:t>
            </w:r>
            <w:r>
              <w:rPr>
                <w:rFonts w:hint="eastAsia"/>
                <w:b/>
                <w:sz w:val="20"/>
              </w:rPr>
              <w:t>-----</w:t>
            </w:r>
            <w:r w:rsidRPr="001C5C6C">
              <w:rPr>
                <w:rFonts w:hint="eastAsia"/>
                <w:b/>
                <w:sz w:val="20"/>
              </w:rPr>
              <w:t>成品暂存</w:t>
            </w:r>
            <w:r w:rsidRPr="001C5C6C">
              <w:rPr>
                <w:rFonts w:hint="eastAsia"/>
                <w:b/>
                <w:sz w:val="20"/>
              </w:rPr>
              <w:t>-------</w:t>
            </w:r>
            <w:r w:rsidRPr="001C5C6C">
              <w:rPr>
                <w:rFonts w:hint="eastAsia"/>
                <w:b/>
                <w:sz w:val="20"/>
              </w:rPr>
              <w:t>成品发货</w:t>
            </w:r>
          </w:p>
          <w:p w:rsidR="00C6690F" w:rsidRPr="001C5C6C" w:rsidRDefault="00C6690F" w:rsidP="00B57D4D">
            <w:pPr>
              <w:snapToGrid w:val="0"/>
              <w:spacing w:line="280" w:lineRule="exact"/>
              <w:rPr>
                <w:b/>
                <w:sz w:val="20"/>
              </w:rPr>
            </w:pPr>
            <w:r w:rsidRPr="001C5C6C">
              <w:rPr>
                <w:rFonts w:hint="eastAsia"/>
                <w:b/>
                <w:sz w:val="20"/>
              </w:rPr>
              <w:t>异形风管</w:t>
            </w:r>
            <w:r>
              <w:rPr>
                <w:rFonts w:hint="eastAsia"/>
                <w:b/>
                <w:sz w:val="20"/>
              </w:rPr>
              <w:t>成品：</w:t>
            </w:r>
            <w:r w:rsidRPr="001C5C6C">
              <w:rPr>
                <w:rFonts w:hint="eastAsia"/>
                <w:b/>
                <w:sz w:val="20"/>
              </w:rPr>
              <w:t>铆接</w:t>
            </w:r>
            <w:r>
              <w:rPr>
                <w:rFonts w:hint="eastAsia"/>
                <w:b/>
                <w:sz w:val="20"/>
              </w:rPr>
              <w:t>（</w:t>
            </w:r>
            <w:r w:rsidRPr="001C5C6C">
              <w:rPr>
                <w:rFonts w:hint="eastAsia"/>
                <w:b/>
                <w:sz w:val="20"/>
              </w:rPr>
              <w:t>半成品</w:t>
            </w:r>
            <w:r w:rsidRPr="001C5C6C">
              <w:rPr>
                <w:rFonts w:hint="eastAsia"/>
                <w:b/>
                <w:sz w:val="20"/>
              </w:rPr>
              <w:t>+</w:t>
            </w:r>
            <w:r>
              <w:rPr>
                <w:rFonts w:hint="eastAsia"/>
                <w:b/>
                <w:sz w:val="20"/>
              </w:rPr>
              <w:t>法兰）</w:t>
            </w:r>
            <w:r>
              <w:rPr>
                <w:rFonts w:hint="eastAsia"/>
                <w:b/>
                <w:sz w:val="20"/>
              </w:rPr>
              <w:t>----</w:t>
            </w:r>
            <w:r w:rsidRPr="001C5C6C">
              <w:rPr>
                <w:rFonts w:hint="eastAsia"/>
                <w:b/>
                <w:sz w:val="20"/>
              </w:rPr>
              <w:t>成品检验</w:t>
            </w:r>
            <w:r>
              <w:rPr>
                <w:rFonts w:hint="eastAsia"/>
                <w:b/>
                <w:sz w:val="20"/>
              </w:rPr>
              <w:t>-----</w:t>
            </w:r>
            <w:r w:rsidRPr="001C5C6C">
              <w:rPr>
                <w:rFonts w:hint="eastAsia"/>
                <w:b/>
                <w:sz w:val="20"/>
              </w:rPr>
              <w:t>成品暂存</w:t>
            </w:r>
            <w:r w:rsidRPr="001C5C6C">
              <w:rPr>
                <w:rFonts w:hint="eastAsia"/>
                <w:b/>
                <w:sz w:val="20"/>
              </w:rPr>
              <w:t>-------</w:t>
            </w:r>
            <w:r w:rsidRPr="001C5C6C">
              <w:rPr>
                <w:rFonts w:hint="eastAsia"/>
                <w:b/>
                <w:sz w:val="20"/>
              </w:rPr>
              <w:t>成品发货</w:t>
            </w:r>
          </w:p>
        </w:tc>
      </w:tr>
      <w:tr w:rsidR="00C6690F" w:rsidTr="00B57D4D">
        <w:trPr>
          <w:cantSplit/>
          <w:trHeight w:val="125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6690F" w:rsidRDefault="00C6690F" w:rsidP="00B57D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6690F" w:rsidRDefault="00C6690F" w:rsidP="00B57D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6690F" w:rsidRDefault="00C6690F" w:rsidP="00B57D4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C6690F" w:rsidRDefault="00C6690F" w:rsidP="00B57D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关键过程是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焊接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和冲压、折边</w:t>
            </w: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过程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，焊接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过程主要是控制电流电压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冲压、折边</w:t>
            </w: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过程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主要是控制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尺寸、毛刺等</w:t>
            </w:r>
          </w:p>
        </w:tc>
      </w:tr>
      <w:tr w:rsidR="00C6690F" w:rsidTr="00B57D4D">
        <w:trPr>
          <w:cantSplit/>
          <w:trHeight w:val="138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6690F" w:rsidRDefault="00C6690F" w:rsidP="00B57D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C6690F" w:rsidRPr="00C33EC6" w:rsidRDefault="00C6690F" w:rsidP="00B57D4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重大环境因素：火灾，固废排放、噪音排放等</w:t>
            </w:r>
          </w:p>
          <w:p w:rsidR="00C6690F" w:rsidRDefault="00C6690F" w:rsidP="00B57D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：集中集收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C6690F" w:rsidTr="00B57D4D">
        <w:trPr>
          <w:cantSplit/>
          <w:trHeight w:val="96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6690F" w:rsidRDefault="00C6690F" w:rsidP="00B57D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C6690F" w:rsidRPr="00C33EC6" w:rsidRDefault="00C6690F" w:rsidP="00B57D4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可接受风险：火灾，触电、机械伤害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、噪声伤害；</w:t>
            </w:r>
          </w:p>
          <w:p w:rsidR="00C6690F" w:rsidRDefault="00C6690F" w:rsidP="00B57D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C6690F" w:rsidTr="00B57D4D">
        <w:trPr>
          <w:cantSplit/>
          <w:trHeight w:val="82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6690F" w:rsidRDefault="00C6690F" w:rsidP="00B57D4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C6690F" w:rsidRDefault="00C6690F" w:rsidP="00B57D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中华人民共和国环保法、固体废物污染环境防治法、大气污染环境防治法，中华人民共和国安全生产法、劳动法、职业病防治法，</w:t>
            </w:r>
            <w:r>
              <w:rPr>
                <w:rFonts w:hint="eastAsia"/>
                <w:sz w:val="22"/>
                <w:szCs w:val="28"/>
              </w:rPr>
              <w:t>（通风管道技术规程）</w:t>
            </w:r>
            <w:r>
              <w:rPr>
                <w:rFonts w:hint="eastAsia"/>
                <w:sz w:val="22"/>
                <w:szCs w:val="28"/>
              </w:rPr>
              <w:t>JDJ141-2017</w:t>
            </w:r>
          </w:p>
        </w:tc>
      </w:tr>
      <w:tr w:rsidR="00C6690F" w:rsidTr="00B57D4D">
        <w:trPr>
          <w:cantSplit/>
          <w:trHeight w:val="9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6690F" w:rsidRDefault="00C6690F" w:rsidP="00B57D4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C6690F" w:rsidRDefault="00C6690F" w:rsidP="00B57D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、性能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、无型式试验要求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C6690F" w:rsidTr="00B57D4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6690F" w:rsidRDefault="00C6690F" w:rsidP="00B57D4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C6690F" w:rsidRDefault="00C6690F" w:rsidP="00B57D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相关审核要求及技巧。</w:t>
            </w:r>
          </w:p>
        </w:tc>
      </w:tr>
    </w:tbl>
    <w:p w:rsidR="00BF25A4" w:rsidRDefault="00AC3B31">
      <w:pPr>
        <w:snapToGrid w:val="0"/>
        <w:rPr>
          <w:rFonts w:ascii="宋体"/>
          <w:b/>
          <w:sz w:val="22"/>
          <w:szCs w:val="22"/>
        </w:rPr>
      </w:pPr>
    </w:p>
    <w:p w:rsidR="00BF25A4" w:rsidRDefault="00AC3B3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C6690F">
        <w:rPr>
          <w:rFonts w:ascii="宋体" w:hint="eastAsia"/>
          <w:b/>
          <w:sz w:val="18"/>
          <w:szCs w:val="18"/>
        </w:rPr>
        <w:t xml:space="preserve">伍光华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C6690F">
        <w:rPr>
          <w:rFonts w:hint="eastAsia"/>
          <w:b/>
          <w:sz w:val="18"/>
          <w:szCs w:val="18"/>
        </w:rPr>
        <w:t>2020-8-31</w:t>
      </w:r>
      <w:r>
        <w:rPr>
          <w:rFonts w:ascii="宋体" w:hint="eastAsia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C6690F">
        <w:rPr>
          <w:rFonts w:ascii="宋体" w:hint="eastAsia"/>
          <w:b/>
          <w:sz w:val="18"/>
          <w:szCs w:val="18"/>
        </w:rPr>
        <w:t>文波</w:t>
      </w:r>
      <w:r>
        <w:rPr>
          <w:rFonts w:ascii="宋体" w:hint="eastAsia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C6690F">
        <w:rPr>
          <w:rFonts w:hint="eastAsia"/>
          <w:b/>
          <w:sz w:val="18"/>
          <w:szCs w:val="18"/>
        </w:rPr>
        <w:t>2020-8-31</w:t>
      </w:r>
    </w:p>
    <w:p w:rsidR="00BF25A4" w:rsidRDefault="00AC3B3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AC3B3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B31" w:rsidRDefault="00AC3B31" w:rsidP="000168C0">
      <w:r>
        <w:separator/>
      </w:r>
    </w:p>
  </w:endnote>
  <w:endnote w:type="continuationSeparator" w:id="1">
    <w:p w:rsidR="00AC3B31" w:rsidRDefault="00AC3B31" w:rsidP="0001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B31" w:rsidRDefault="00AC3B31" w:rsidP="000168C0">
      <w:r>
        <w:separator/>
      </w:r>
    </w:p>
  </w:footnote>
  <w:footnote w:type="continuationSeparator" w:id="1">
    <w:p w:rsidR="00AC3B31" w:rsidRDefault="00AC3B31" w:rsidP="00016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AC3B31" w:rsidP="00C6690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0168C0" w:rsidP="00C6690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AC3B31" w:rsidP="00C6690F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C3B31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0168C0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8C0"/>
    <w:rsid w:val="000168C0"/>
    <w:rsid w:val="00AC3B31"/>
    <w:rsid w:val="00C6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929</Characters>
  <Application>Microsoft Office Word</Application>
  <DocSecurity>0</DocSecurity>
  <Lines>7</Lines>
  <Paragraphs>2</Paragraphs>
  <ScaleCrop>false</ScaleCrop>
  <Company>微软中国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2020-08-30T08:39:00Z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