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0050-2019-2020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352"/>
        <w:gridCol w:w="1559"/>
        <w:gridCol w:w="812"/>
        <w:gridCol w:w="322"/>
        <w:gridCol w:w="1418"/>
        <w:gridCol w:w="567"/>
        <w:gridCol w:w="730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41" w:type="dxa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热处理调质回火温度控制测量过程</w:t>
            </w:r>
          </w:p>
        </w:tc>
        <w:tc>
          <w:tcPr>
            <w:tcW w:w="2307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（535）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JB/T4202-2008《钢的锻造余热淬火回火处理》及RCL-1004《热处理工艺卡片》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default" w:asciiTheme="minorHAnsi" w:hAnsiTheme="minorHAnsi" w:cstheme="minorHAnsi"/>
                <w:lang w:val="en-US" w:eastAsia="zh-CN"/>
              </w:rPr>
            </w:pPr>
            <w:r>
              <w:t>1</w:t>
            </w:r>
            <w:r>
              <w:rPr>
                <w:rFonts w:hint="eastAsia"/>
              </w:rPr>
              <w:t>．测量要求：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热处理调质回火温度控制</w:t>
            </w:r>
            <w:r>
              <w:rPr>
                <w:rFonts w:hint="eastAsia" w:ascii="宋体" w:hAnsi="宋体"/>
              </w:rPr>
              <w:t>在</w:t>
            </w:r>
            <w:r>
              <w:rPr>
                <w:rFonts w:hint="eastAsia"/>
                <w:lang w:val="en-US" w:eastAsia="zh-CN"/>
              </w:rPr>
              <w:t>（535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  <w:r>
              <w:rPr>
                <w:rFonts w:hint="eastAsia"/>
              </w:rPr>
              <w:t>，</w:t>
            </w:r>
            <w:r>
              <w:t>T=</w:t>
            </w:r>
            <w:r>
              <w:rPr>
                <w:rFonts w:hint="eastAsia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  <w:r>
              <w:rPr>
                <w:rFonts w:hint="eastAsia" w:ascii="宋体" w:hAnsi="宋体"/>
                <w:color w:val="000000"/>
              </w:rPr>
              <w:t>；</w:t>
            </w:r>
            <w:r>
              <w:rPr>
                <w:rFonts w:hint="eastAsia"/>
                <w:lang w:val="en-US" w:eastAsia="zh-CN"/>
              </w:rPr>
              <w:t>a=35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</w:t>
            </w: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</w:rPr>
              <w:t>×（</w:t>
            </w:r>
            <w:r>
              <w:t>1/3</w:t>
            </w:r>
            <w:r>
              <w:rPr>
                <w:rFonts w:hint="eastAsia"/>
              </w:rPr>
              <w:t>～</w:t>
            </w:r>
            <w:r>
              <w:t>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×</w:t>
            </w:r>
            <w:r>
              <w:t>1/</w:t>
            </w:r>
            <w:r>
              <w:rPr>
                <w:rFonts w:hint="eastAsia"/>
                <w:lang w:val="en-US" w:eastAsia="zh-CN"/>
              </w:rPr>
              <w:t>3</w:t>
            </w:r>
            <w:r>
              <w:t>=</w:t>
            </w:r>
            <w:r>
              <w:rPr>
                <w:rFonts w:hint="eastAsia"/>
                <w:lang w:val="en-US" w:eastAsia="zh-CN"/>
              </w:rPr>
              <w:t>11.7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  <w:r>
              <w:rPr>
                <w:rFonts w:hint="eastAsia"/>
              </w:rPr>
              <w:t>（取</w:t>
            </w:r>
            <w:r>
              <w:t>1/</w:t>
            </w:r>
            <w:r>
              <w:rPr>
                <w:rFonts w:hint="eastAsia"/>
                <w:lang w:val="en-US" w:eastAsia="zh-CN"/>
              </w:rPr>
              <w:t>3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．测量范围的确定</w:t>
            </w:r>
          </w:p>
          <w:p>
            <w:pPr>
              <w:spacing w:line="440" w:lineRule="exact"/>
              <w:ind w:firstLine="420" w:firstLineChars="200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</w:rPr>
              <w:t>热处理调质回火温度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控制在（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500-570）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向两边延伸测量范围为（200--800）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所以选用量程为（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～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1100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的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热电偶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就可以满足要求。</w:t>
            </w:r>
          </w:p>
          <w:p>
            <w:pPr>
              <w:spacing w:line="440" w:lineRule="exact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ascii="宋体" w:hAnsi="宋体"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2150110</wp:posOffset>
                  </wp:positionH>
                  <wp:positionV relativeFrom="paragraph">
                    <wp:posOffset>246380</wp:posOffset>
                  </wp:positionV>
                  <wp:extent cx="1236980" cy="362585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980" cy="362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40" w:lineRule="exact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测量设备校准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不确定度的导出：则                    = 11.7</w:t>
            </w:r>
            <w:r>
              <w:rPr>
                <w:rFonts w:hint="default" w:ascii="Calibri" w:hAnsi="Calibri" w:eastAsia="宋体" w:cs="Calibri"/>
                <w:szCs w:val="24"/>
                <w:lang w:val="en-US" w:eastAsia="zh-CN"/>
              </w:rPr>
              <w:t>÷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=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  <w:p>
            <w:pPr>
              <w:spacing w:line="440" w:lineRule="exact"/>
              <w:ind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  <w:noWrap w:val="0"/>
            <w:vAlign w:val="top"/>
          </w:tcPr>
          <w:p/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热电偶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～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1100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±8.2℃</w:t>
            </w:r>
          </w:p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U=1.0℃，K=2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KSZS201124D016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00"/>
              </w:rPr>
              <w:t>测量设备的测量范围是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～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1100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  <w:r>
              <w:rPr>
                <w:rFonts w:hint="eastAsia"/>
              </w:rPr>
              <w:t>，设备最大示值误差为±</w:t>
            </w: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11.7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  <w:r>
              <w:rPr>
                <w:rFonts w:hint="eastAsia"/>
                <w:lang w:val="en-US" w:eastAsia="zh-CN"/>
              </w:rPr>
              <w:t>（计量要求）。</w:t>
            </w:r>
            <w:r>
              <w:rPr>
                <w:rFonts w:hint="eastAsia"/>
                <w:color w:val="000000"/>
              </w:rPr>
              <w:t>满足测量过程的计量要求。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选择测量范围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～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1100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  <w:lang w:val="en-US" w:eastAsia="zh-CN"/>
              </w:rPr>
              <w:t>热电偶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覆盖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500-570）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℃</w:t>
            </w:r>
            <w:r>
              <w:rPr>
                <w:rFonts w:hint="eastAsia"/>
                <w:color w:val="000000"/>
                <w:lang w:val="en-US" w:eastAsia="zh-CN"/>
              </w:rPr>
              <w:t>量程，满足要求。</w:t>
            </w:r>
          </w:p>
          <w:p>
            <w:pPr>
              <w:spacing w:line="44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4"/>
              </w:rPr>
              <w:t>测量设备不确定度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.0</w:t>
            </w:r>
            <w:r>
              <w:rPr>
                <w:rFonts w:hint="eastAsia" w:eastAsia="宋体"/>
                <w:color w:val="000000"/>
                <w:lang w:val="en-US" w:eastAsia="zh-CN"/>
              </w:rPr>
              <w:t>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满足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导出的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测量设备校准不确定度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Cs w:val="24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9</w:t>
            </w:r>
            <w:r>
              <w:rPr>
                <w:rFonts w:hint="eastAsia" w:eastAsia="宋体"/>
                <w:color w:val="000000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的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要求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。</w:t>
            </w:r>
            <w:bookmarkStart w:id="1" w:name="_GoBack"/>
            <w:bookmarkEnd w:id="1"/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</w:t>
            </w:r>
            <w:r>
              <w:rPr>
                <w:rFonts w:hint="eastAsia"/>
                <w:color w:val="000000"/>
                <w:lang w:val="en-US" w:eastAsia="zh-CN"/>
              </w:rPr>
              <w:t>均</w:t>
            </w:r>
            <w:r>
              <w:rPr>
                <w:rFonts w:hint="eastAsia"/>
                <w:color w:val="000000"/>
              </w:rPr>
              <w:t>满足测量过程的计量要求。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乔江涛</w:t>
            </w:r>
            <w:r>
              <w:rPr>
                <w:rFonts w:ascii="宋体" w:hAnsi="宋体" w:cs="宋体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firstLine="315" w:firstLineChars="15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  <w:r>
              <w:rPr>
                <w:rFonts w:hint="eastAsia"/>
              </w:rPr>
              <w:t>审核人员签字：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29日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3B5C3D"/>
    <w:rsid w:val="1D782887"/>
    <w:rsid w:val="25F85E3D"/>
    <w:rsid w:val="3A1E3F6F"/>
    <w:rsid w:val="3F142D9E"/>
    <w:rsid w:val="44AB6F14"/>
    <w:rsid w:val="4672023F"/>
    <w:rsid w:val="4AB079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LX</cp:lastModifiedBy>
  <cp:lastPrinted>2017-02-16T05:50:00Z</cp:lastPrinted>
  <dcterms:modified xsi:type="dcterms:W3CDTF">2020-08-29T06:14:30Z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