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63360" cy="9304020"/>
            <wp:effectExtent l="0" t="0" r="2540" b="5080"/>
            <wp:docPr id="3" name="图片 3" descr="新文档 2020-08-31 12.23.40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8-31 12.23.40_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1009"/>
        <w:gridCol w:w="550"/>
        <w:gridCol w:w="41"/>
        <w:gridCol w:w="1093"/>
        <w:gridCol w:w="366"/>
        <w:gridCol w:w="1187"/>
        <w:gridCol w:w="6"/>
        <w:gridCol w:w="374"/>
        <w:gridCol w:w="1325"/>
        <w:gridCol w:w="185"/>
        <w:gridCol w:w="690"/>
        <w:gridCol w:w="57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保定博盾保安服务有限公司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保定市竞秀区火炬街66号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联系人"/>
            <w:r>
              <w:rPr>
                <w:b w:val="0"/>
                <w:bCs w:val="0"/>
                <w:sz w:val="21"/>
                <w:szCs w:val="21"/>
              </w:rPr>
              <w:t>王丽男</w:t>
            </w:r>
            <w:bookmarkEnd w:id="1"/>
          </w:p>
        </w:tc>
        <w:tc>
          <w:tcPr>
            <w:tcW w:w="118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电话"/>
            <w:r>
              <w:rPr>
                <w:b w:val="0"/>
                <w:bCs w:val="0"/>
                <w:sz w:val="21"/>
                <w:szCs w:val="21"/>
              </w:rPr>
              <w:t>13315212979</w:t>
            </w:r>
            <w:bookmarkEnd w:id="2"/>
          </w:p>
        </w:tc>
        <w:tc>
          <w:tcPr>
            <w:tcW w:w="87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生产邮编"/>
            <w:r>
              <w:rPr>
                <w:b w:val="0"/>
                <w:bCs w:val="0"/>
                <w:sz w:val="21"/>
                <w:szCs w:val="21"/>
              </w:rPr>
              <w:t>071051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118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传真"/>
            <w:bookmarkEnd w:id="5"/>
          </w:p>
        </w:tc>
        <w:tc>
          <w:tcPr>
            <w:tcW w:w="87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合同编号"/>
            <w:r>
              <w:rPr>
                <w:b w:val="0"/>
                <w:bCs w:val="0"/>
                <w:sz w:val="21"/>
                <w:szCs w:val="21"/>
              </w:rPr>
              <w:t>0443-2020-QE</w:t>
            </w:r>
            <w:bookmarkEnd w:id="7"/>
          </w:p>
        </w:tc>
        <w:tc>
          <w:tcPr>
            <w:tcW w:w="119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Q：门卫、巡逻、守护、区域秩序维护服务及物业管理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服务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E：门卫、巡逻、守护、区域秩序维护服务及物业管理服务及相关环境管理活动</w:t>
            </w:r>
            <w:bookmarkEnd w:id="12"/>
          </w:p>
        </w:tc>
        <w:tc>
          <w:tcPr>
            <w:tcW w:w="69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Q：35.12.00;35.15.00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E：35.12.00;35.15.00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2020年08月30日 上午至2020年08月31日 上午 (共1.5天)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刘鹏涛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Q:专家</w:t>
            </w:r>
          </w:p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Q:35.12.00,35.15.00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E:35.12.00,35.15.00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15930287366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2020.8.25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8.30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工程维修部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能力；意识；沟通；文件化信息；文件总则、文件和记录控制；产品和服务要求；顾客或外部供方财产；交付后活动；变更的控制；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8.5.6/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/8.1/8.2/9.1/9.2/10.2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2020.8.31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秩序维护部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16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End w:id="16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继续审核行政部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0A3990"/>
    <w:rsid w:val="34FD4F0D"/>
    <w:rsid w:val="666D530E"/>
    <w:rsid w:val="7C564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18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2020-09-03T07:41:48Z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