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695" w:rsidRDefault="000C6DD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545695" w:rsidRPr="00545166">
        <w:trPr>
          <w:trHeight w:val="515"/>
        </w:trPr>
        <w:tc>
          <w:tcPr>
            <w:tcW w:w="1892" w:type="dxa"/>
            <w:vMerge w:val="restart"/>
            <w:vAlign w:val="center"/>
          </w:tcPr>
          <w:p w:rsidR="00545695" w:rsidRPr="00545166" w:rsidRDefault="000C6DD5" w:rsidP="00545166">
            <w:pPr>
              <w:spacing w:before="120" w:line="360" w:lineRule="auto"/>
              <w:jc w:val="center"/>
              <w:rPr>
                <w:rFonts w:ascii="楷体" w:eastAsia="楷体" w:hAnsi="楷体" w:cs="宋体"/>
                <w:sz w:val="24"/>
                <w:szCs w:val="24"/>
              </w:rPr>
            </w:pPr>
            <w:r w:rsidRPr="00545166">
              <w:rPr>
                <w:rFonts w:ascii="楷体" w:eastAsia="楷体" w:hAnsi="楷体" w:cs="宋体" w:hint="eastAsia"/>
                <w:sz w:val="24"/>
                <w:szCs w:val="24"/>
              </w:rPr>
              <w:t>过程与活动、</w:t>
            </w:r>
          </w:p>
          <w:p w:rsidR="00545695" w:rsidRPr="00545166" w:rsidRDefault="000C6DD5" w:rsidP="00545166">
            <w:pPr>
              <w:spacing w:line="360" w:lineRule="auto"/>
              <w:jc w:val="center"/>
              <w:rPr>
                <w:rFonts w:ascii="楷体" w:eastAsia="楷体" w:hAnsi="楷体" w:cs="宋体"/>
                <w:sz w:val="24"/>
                <w:szCs w:val="24"/>
              </w:rPr>
            </w:pPr>
            <w:r w:rsidRPr="00545166">
              <w:rPr>
                <w:rFonts w:ascii="楷体" w:eastAsia="楷体" w:hAnsi="楷体" w:cs="宋体" w:hint="eastAsia"/>
                <w:sz w:val="24"/>
                <w:szCs w:val="24"/>
              </w:rPr>
              <w:t>抽样计划</w:t>
            </w:r>
          </w:p>
        </w:tc>
        <w:tc>
          <w:tcPr>
            <w:tcW w:w="1228" w:type="dxa"/>
            <w:vMerge w:val="restart"/>
            <w:vAlign w:val="center"/>
          </w:tcPr>
          <w:p w:rsidR="00545695" w:rsidRPr="00545166" w:rsidRDefault="000C6DD5" w:rsidP="00545166">
            <w:pPr>
              <w:spacing w:line="360" w:lineRule="auto"/>
              <w:rPr>
                <w:rFonts w:ascii="楷体" w:eastAsia="楷体" w:hAnsi="楷体" w:cs="宋体"/>
                <w:sz w:val="24"/>
                <w:szCs w:val="24"/>
              </w:rPr>
            </w:pPr>
            <w:r w:rsidRPr="00545166">
              <w:rPr>
                <w:rFonts w:ascii="楷体" w:eastAsia="楷体" w:hAnsi="楷体" w:cs="宋体" w:hint="eastAsia"/>
                <w:sz w:val="24"/>
                <w:szCs w:val="24"/>
              </w:rPr>
              <w:t>涉及</w:t>
            </w:r>
          </w:p>
          <w:p w:rsidR="00545695" w:rsidRPr="00545166" w:rsidRDefault="000C6DD5" w:rsidP="00545166">
            <w:pPr>
              <w:spacing w:line="360" w:lineRule="auto"/>
              <w:rPr>
                <w:rFonts w:ascii="楷体" w:eastAsia="楷体" w:hAnsi="楷体" w:cs="宋体"/>
                <w:sz w:val="24"/>
                <w:szCs w:val="24"/>
              </w:rPr>
            </w:pPr>
            <w:r w:rsidRPr="00545166">
              <w:rPr>
                <w:rFonts w:ascii="楷体" w:eastAsia="楷体" w:hAnsi="楷体" w:cs="宋体" w:hint="eastAsia"/>
                <w:sz w:val="24"/>
                <w:szCs w:val="24"/>
              </w:rPr>
              <w:t>条款</w:t>
            </w:r>
          </w:p>
        </w:tc>
        <w:tc>
          <w:tcPr>
            <w:tcW w:w="10943" w:type="dxa"/>
            <w:vAlign w:val="center"/>
          </w:tcPr>
          <w:p w:rsidR="00545695" w:rsidRPr="00545166" w:rsidRDefault="000C6DD5" w:rsidP="00545166">
            <w:pPr>
              <w:spacing w:line="360" w:lineRule="auto"/>
              <w:rPr>
                <w:rFonts w:ascii="楷体" w:eastAsia="楷体" w:hAnsi="楷体" w:cs="宋体"/>
                <w:sz w:val="24"/>
                <w:szCs w:val="24"/>
              </w:rPr>
            </w:pPr>
            <w:r w:rsidRPr="00545166">
              <w:rPr>
                <w:rFonts w:ascii="楷体" w:eastAsia="楷体" w:hAnsi="楷体" w:cs="宋体" w:hint="eastAsia"/>
                <w:sz w:val="24"/>
                <w:szCs w:val="24"/>
              </w:rPr>
              <w:t xml:space="preserve">受审核部门：管理层    </w:t>
            </w:r>
            <w:r w:rsidR="00A2718D">
              <w:rPr>
                <w:rFonts w:ascii="楷体" w:eastAsia="楷体" w:hAnsi="楷体" w:cs="宋体" w:hint="eastAsia"/>
                <w:sz w:val="24"/>
                <w:szCs w:val="24"/>
              </w:rPr>
              <w:t xml:space="preserve">     陪同人员：靳永丽</w:t>
            </w:r>
          </w:p>
        </w:tc>
        <w:tc>
          <w:tcPr>
            <w:tcW w:w="646" w:type="dxa"/>
            <w:vMerge w:val="restart"/>
            <w:vAlign w:val="center"/>
          </w:tcPr>
          <w:p w:rsidR="00545695" w:rsidRPr="00545166" w:rsidRDefault="000C6DD5" w:rsidP="00545166">
            <w:pPr>
              <w:spacing w:line="360" w:lineRule="auto"/>
              <w:rPr>
                <w:rFonts w:ascii="楷体" w:eastAsia="楷体" w:hAnsi="楷体" w:cs="宋体"/>
                <w:sz w:val="24"/>
                <w:szCs w:val="24"/>
              </w:rPr>
            </w:pPr>
            <w:r w:rsidRPr="00545166">
              <w:rPr>
                <w:rFonts w:ascii="楷体" w:eastAsia="楷体" w:hAnsi="楷体" w:cs="宋体" w:hint="eastAsia"/>
                <w:sz w:val="24"/>
                <w:szCs w:val="24"/>
              </w:rPr>
              <w:t>判定</w:t>
            </w:r>
          </w:p>
        </w:tc>
      </w:tr>
      <w:tr w:rsidR="00545695" w:rsidRPr="00545166">
        <w:trPr>
          <w:trHeight w:val="403"/>
        </w:trPr>
        <w:tc>
          <w:tcPr>
            <w:tcW w:w="1892" w:type="dxa"/>
            <w:vMerge/>
            <w:vAlign w:val="center"/>
          </w:tcPr>
          <w:p w:rsidR="00545695" w:rsidRPr="00545166" w:rsidRDefault="00545695" w:rsidP="00545166">
            <w:pPr>
              <w:spacing w:line="360" w:lineRule="auto"/>
              <w:rPr>
                <w:rFonts w:ascii="楷体" w:eastAsia="楷体" w:hAnsi="楷体" w:cs="宋体"/>
                <w:sz w:val="24"/>
                <w:szCs w:val="24"/>
              </w:rPr>
            </w:pPr>
          </w:p>
        </w:tc>
        <w:tc>
          <w:tcPr>
            <w:tcW w:w="1228" w:type="dxa"/>
            <w:vMerge/>
            <w:vAlign w:val="center"/>
          </w:tcPr>
          <w:p w:rsidR="00545695" w:rsidRPr="00545166" w:rsidRDefault="00545695" w:rsidP="00545166">
            <w:pPr>
              <w:spacing w:line="360" w:lineRule="auto"/>
              <w:rPr>
                <w:rFonts w:ascii="楷体" w:eastAsia="楷体" w:hAnsi="楷体" w:cs="宋体"/>
                <w:sz w:val="24"/>
                <w:szCs w:val="24"/>
              </w:rPr>
            </w:pPr>
          </w:p>
        </w:tc>
        <w:tc>
          <w:tcPr>
            <w:tcW w:w="10943" w:type="dxa"/>
            <w:vAlign w:val="center"/>
          </w:tcPr>
          <w:p w:rsidR="00545695" w:rsidRPr="00545166" w:rsidRDefault="000C6DD5" w:rsidP="008729C9">
            <w:pPr>
              <w:spacing w:line="360" w:lineRule="auto"/>
              <w:rPr>
                <w:rFonts w:ascii="楷体" w:eastAsia="楷体" w:hAnsi="楷体" w:cs="宋体"/>
                <w:sz w:val="24"/>
                <w:szCs w:val="24"/>
              </w:rPr>
            </w:pPr>
            <w:r w:rsidRPr="00545166">
              <w:rPr>
                <w:rFonts w:ascii="楷体" w:eastAsia="楷体" w:hAnsi="楷体" w:cs="宋体" w:hint="eastAsia"/>
                <w:sz w:val="24"/>
                <w:szCs w:val="24"/>
              </w:rPr>
              <w:t>审核员：</w:t>
            </w:r>
            <w:r w:rsidR="001B387B" w:rsidRPr="00545166">
              <w:rPr>
                <w:rFonts w:ascii="楷体" w:eastAsia="楷体" w:hAnsi="楷体" w:cs="宋体" w:hint="eastAsia"/>
                <w:sz w:val="24"/>
                <w:szCs w:val="24"/>
              </w:rPr>
              <w:t>姜海军</w:t>
            </w:r>
            <w:r w:rsidRPr="00545166">
              <w:rPr>
                <w:rFonts w:ascii="楷体" w:eastAsia="楷体" w:hAnsi="楷体" w:cs="宋体" w:hint="eastAsia"/>
                <w:sz w:val="24"/>
                <w:szCs w:val="24"/>
              </w:rPr>
              <w:t xml:space="preserve">             审核时间：20</w:t>
            </w:r>
            <w:r w:rsidR="00FE0A5E">
              <w:rPr>
                <w:rFonts w:ascii="楷体" w:eastAsia="楷体" w:hAnsi="楷体" w:cs="宋体" w:hint="eastAsia"/>
                <w:sz w:val="24"/>
                <w:szCs w:val="24"/>
              </w:rPr>
              <w:t>20</w:t>
            </w:r>
            <w:r w:rsidRPr="00545166">
              <w:rPr>
                <w:rFonts w:ascii="楷体" w:eastAsia="楷体" w:hAnsi="楷体" w:cs="宋体" w:hint="eastAsia"/>
                <w:sz w:val="24"/>
                <w:szCs w:val="24"/>
              </w:rPr>
              <w:t>年</w:t>
            </w:r>
            <w:r w:rsidR="008729C9">
              <w:rPr>
                <w:rFonts w:ascii="楷体" w:eastAsia="楷体" w:hAnsi="楷体" w:cs="宋体" w:hint="eastAsia"/>
                <w:sz w:val="24"/>
                <w:szCs w:val="24"/>
              </w:rPr>
              <w:t>8</w:t>
            </w:r>
            <w:r w:rsidRPr="00545166">
              <w:rPr>
                <w:rFonts w:ascii="楷体" w:eastAsia="楷体" w:hAnsi="楷体" w:cs="宋体" w:hint="eastAsia"/>
                <w:sz w:val="24"/>
                <w:szCs w:val="24"/>
              </w:rPr>
              <w:t>月</w:t>
            </w:r>
            <w:r w:rsidR="008A688C">
              <w:rPr>
                <w:rFonts w:ascii="楷体" w:eastAsia="楷体" w:hAnsi="楷体" w:cs="宋体" w:hint="eastAsia"/>
                <w:sz w:val="24"/>
                <w:szCs w:val="24"/>
              </w:rPr>
              <w:t>2</w:t>
            </w:r>
            <w:r w:rsidR="008729C9">
              <w:rPr>
                <w:rFonts w:ascii="楷体" w:eastAsia="楷体" w:hAnsi="楷体" w:cs="宋体" w:hint="eastAsia"/>
                <w:sz w:val="24"/>
                <w:szCs w:val="24"/>
              </w:rPr>
              <w:t>9</w:t>
            </w:r>
            <w:r w:rsidRPr="00545166">
              <w:rPr>
                <w:rFonts w:ascii="楷体" w:eastAsia="楷体" w:hAnsi="楷体" w:cs="宋体" w:hint="eastAsia"/>
                <w:sz w:val="24"/>
                <w:szCs w:val="24"/>
              </w:rPr>
              <w:t>日</w:t>
            </w:r>
          </w:p>
        </w:tc>
        <w:tc>
          <w:tcPr>
            <w:tcW w:w="646" w:type="dxa"/>
            <w:vMerge/>
          </w:tcPr>
          <w:p w:rsidR="00545695" w:rsidRPr="00545166" w:rsidRDefault="00545695" w:rsidP="00545166">
            <w:pPr>
              <w:spacing w:line="360" w:lineRule="auto"/>
              <w:rPr>
                <w:rFonts w:ascii="楷体" w:eastAsia="楷体" w:hAnsi="楷体" w:cs="宋体"/>
                <w:sz w:val="24"/>
                <w:szCs w:val="24"/>
              </w:rPr>
            </w:pPr>
          </w:p>
        </w:tc>
      </w:tr>
      <w:tr w:rsidR="00545695" w:rsidRPr="00545166">
        <w:trPr>
          <w:trHeight w:val="516"/>
        </w:trPr>
        <w:tc>
          <w:tcPr>
            <w:tcW w:w="1892" w:type="dxa"/>
            <w:vMerge/>
            <w:vAlign w:val="center"/>
          </w:tcPr>
          <w:p w:rsidR="00545695" w:rsidRPr="00545166" w:rsidRDefault="00545695" w:rsidP="00545166">
            <w:pPr>
              <w:spacing w:line="360" w:lineRule="auto"/>
              <w:rPr>
                <w:rFonts w:ascii="楷体" w:eastAsia="楷体" w:hAnsi="楷体" w:cs="宋体"/>
                <w:sz w:val="24"/>
                <w:szCs w:val="24"/>
              </w:rPr>
            </w:pPr>
          </w:p>
        </w:tc>
        <w:tc>
          <w:tcPr>
            <w:tcW w:w="1228" w:type="dxa"/>
            <w:vMerge/>
            <w:vAlign w:val="center"/>
          </w:tcPr>
          <w:p w:rsidR="00545695" w:rsidRPr="00545166" w:rsidRDefault="00545695" w:rsidP="00545166">
            <w:pPr>
              <w:spacing w:line="360" w:lineRule="auto"/>
              <w:rPr>
                <w:rFonts w:ascii="楷体" w:eastAsia="楷体" w:hAnsi="楷体" w:cs="宋体"/>
                <w:sz w:val="24"/>
                <w:szCs w:val="24"/>
              </w:rPr>
            </w:pPr>
          </w:p>
        </w:tc>
        <w:tc>
          <w:tcPr>
            <w:tcW w:w="10943" w:type="dxa"/>
            <w:vAlign w:val="center"/>
          </w:tcPr>
          <w:p w:rsidR="00545695" w:rsidRPr="002F0939" w:rsidRDefault="000C6DD5" w:rsidP="00FF358E">
            <w:pPr>
              <w:snapToGrid w:val="0"/>
              <w:rPr>
                <w:rFonts w:ascii="楷体" w:eastAsia="楷体" w:hAnsi="楷体"/>
                <w:sz w:val="24"/>
                <w:szCs w:val="24"/>
              </w:rPr>
            </w:pPr>
            <w:r w:rsidRPr="00545166">
              <w:rPr>
                <w:rFonts w:ascii="楷体" w:eastAsia="楷体" w:hAnsi="楷体" w:cs="宋体" w:hint="eastAsia"/>
                <w:sz w:val="24"/>
                <w:szCs w:val="24"/>
              </w:rPr>
              <w:t>审核</w:t>
            </w:r>
            <w:r w:rsidRPr="002F0939">
              <w:rPr>
                <w:rFonts w:ascii="楷体" w:eastAsia="楷体" w:hAnsi="楷体" w:hint="eastAsia"/>
                <w:sz w:val="24"/>
                <w:szCs w:val="24"/>
              </w:rPr>
              <w:t>条款：</w:t>
            </w:r>
          </w:p>
          <w:p w:rsidR="002F0939" w:rsidRPr="002F0939" w:rsidRDefault="002F0939" w:rsidP="002F0939">
            <w:pPr>
              <w:adjustRightInd w:val="0"/>
              <w:snapToGrid w:val="0"/>
              <w:spacing w:line="280" w:lineRule="exact"/>
              <w:ind w:rightChars="50" w:right="105"/>
              <w:jc w:val="left"/>
              <w:textAlignment w:val="baseline"/>
              <w:rPr>
                <w:rFonts w:ascii="楷体" w:eastAsia="楷体" w:hAnsi="楷体"/>
                <w:sz w:val="24"/>
                <w:szCs w:val="24"/>
              </w:rPr>
            </w:pPr>
            <w:r w:rsidRPr="002F0939">
              <w:rPr>
                <w:rFonts w:ascii="楷体" w:eastAsia="楷体" w:hAnsi="楷体" w:hint="eastAsia"/>
                <w:sz w:val="24"/>
                <w:szCs w:val="24"/>
              </w:rPr>
              <w:t>Q/E/O:4.1理解组织及其环境、4.2理解相关方的需求和期望、4.3 确定管理体系的范围、4.4质量/环境/职业健康安全管理体系及其过程、5.1领导作用和承诺、5.2质量/环境/职业健康安全方针、5.3组织的岗位、职责和权限、O5.4协商和参与、6.1应对风险和机遇的措施、6.2质量/环境/职业健康安全目标及其实现的策划、Q6.3变更的策划、9.3管理评审、10.1改进、10.3持续改进，</w:t>
            </w:r>
          </w:p>
          <w:p w:rsidR="00545695" w:rsidRPr="00545166" w:rsidRDefault="002F0939" w:rsidP="002F0939">
            <w:pPr>
              <w:ind w:firstLineChars="200" w:firstLine="480"/>
              <w:jc w:val="left"/>
              <w:rPr>
                <w:rFonts w:ascii="楷体" w:eastAsia="楷体" w:hAnsi="楷体" w:cs="宋体"/>
                <w:sz w:val="24"/>
                <w:szCs w:val="24"/>
              </w:rPr>
            </w:pPr>
            <w:r w:rsidRPr="002F0939">
              <w:rPr>
                <w:rFonts w:ascii="楷体" w:eastAsia="楷体" w:hAnsi="楷体" w:hint="eastAsia"/>
                <w:sz w:val="24"/>
                <w:szCs w:val="24"/>
              </w:rPr>
              <w:t>标准/规范/法规的执行情况、上次审核不符合项的验证、认证证书、标志的使用情况、投诉或事故、监督抽查情况、体系变动</w:t>
            </w:r>
            <w:r w:rsidR="001B387B" w:rsidRPr="002F0939">
              <w:rPr>
                <w:rFonts w:ascii="楷体" w:eastAsia="楷体" w:hAnsi="楷体" w:hint="eastAsia"/>
                <w:sz w:val="24"/>
                <w:szCs w:val="24"/>
              </w:rPr>
              <w:t>；</w:t>
            </w:r>
          </w:p>
        </w:tc>
        <w:tc>
          <w:tcPr>
            <w:tcW w:w="646" w:type="dxa"/>
            <w:vMerge/>
          </w:tcPr>
          <w:p w:rsidR="00545695" w:rsidRPr="00545166" w:rsidRDefault="00545695" w:rsidP="00545166">
            <w:pPr>
              <w:spacing w:line="360" w:lineRule="auto"/>
              <w:rPr>
                <w:rFonts w:ascii="楷体" w:eastAsia="楷体" w:hAnsi="楷体" w:cs="宋体"/>
                <w:sz w:val="24"/>
                <w:szCs w:val="24"/>
              </w:rPr>
            </w:pPr>
          </w:p>
        </w:tc>
      </w:tr>
      <w:tr w:rsidR="00636EE2" w:rsidRPr="00545166">
        <w:trPr>
          <w:trHeight w:val="516"/>
        </w:trPr>
        <w:tc>
          <w:tcPr>
            <w:tcW w:w="1892" w:type="dxa"/>
            <w:vAlign w:val="center"/>
          </w:tcPr>
          <w:p w:rsidR="00636EE2" w:rsidRPr="00545166" w:rsidRDefault="00636EE2" w:rsidP="00545166">
            <w:pPr>
              <w:spacing w:line="360" w:lineRule="auto"/>
              <w:rPr>
                <w:rFonts w:ascii="楷体" w:eastAsia="楷体" w:hAnsi="楷体"/>
                <w:b/>
                <w:sz w:val="24"/>
                <w:szCs w:val="24"/>
              </w:rPr>
            </w:pPr>
            <w:r w:rsidRPr="00545166">
              <w:rPr>
                <w:rFonts w:ascii="楷体" w:eastAsia="楷体" w:hAnsi="楷体" w:hint="eastAsia"/>
                <w:sz w:val="24"/>
                <w:szCs w:val="24"/>
              </w:rPr>
              <w:t>企业基本信息</w:t>
            </w:r>
          </w:p>
        </w:tc>
        <w:tc>
          <w:tcPr>
            <w:tcW w:w="1228" w:type="dxa"/>
            <w:vAlign w:val="center"/>
          </w:tcPr>
          <w:p w:rsidR="00636EE2" w:rsidRPr="00545166" w:rsidRDefault="00636EE2" w:rsidP="00545166">
            <w:pPr>
              <w:spacing w:line="360" w:lineRule="auto"/>
              <w:rPr>
                <w:rFonts w:ascii="楷体" w:eastAsia="楷体" w:hAnsi="楷体"/>
                <w:b/>
                <w:sz w:val="24"/>
                <w:szCs w:val="24"/>
              </w:rPr>
            </w:pPr>
          </w:p>
        </w:tc>
        <w:tc>
          <w:tcPr>
            <w:tcW w:w="10943" w:type="dxa"/>
            <w:vAlign w:val="center"/>
          </w:tcPr>
          <w:p w:rsidR="00636EE2" w:rsidRPr="00545166" w:rsidRDefault="00973B60" w:rsidP="00973B60">
            <w:pPr>
              <w:spacing w:line="360" w:lineRule="auto"/>
              <w:rPr>
                <w:rFonts w:ascii="楷体" w:eastAsia="楷体" w:hAnsi="楷体"/>
                <w:sz w:val="24"/>
                <w:szCs w:val="24"/>
              </w:rPr>
            </w:pPr>
            <w:r>
              <w:rPr>
                <w:rFonts w:ascii="楷体" w:eastAsia="楷体" w:hAnsi="楷体" w:hint="eastAsia"/>
                <w:sz w:val="24"/>
                <w:szCs w:val="24"/>
              </w:rPr>
              <w:t>公司</w:t>
            </w:r>
            <w:r w:rsidR="00DC6980">
              <w:rPr>
                <w:rFonts w:ascii="楷体" w:eastAsia="楷体" w:hAnsi="楷体" w:hint="eastAsia"/>
                <w:sz w:val="24"/>
                <w:szCs w:val="24"/>
              </w:rPr>
              <w:t>最高</w:t>
            </w:r>
            <w:r w:rsidR="00636EE2" w:rsidRPr="00545166">
              <w:rPr>
                <w:rFonts w:ascii="楷体" w:eastAsia="楷体" w:hAnsi="楷体" w:hint="eastAsia"/>
                <w:sz w:val="24"/>
                <w:szCs w:val="24"/>
              </w:rPr>
              <w:t>管理者</w:t>
            </w:r>
            <w:r>
              <w:rPr>
                <w:rFonts w:ascii="楷体" w:eastAsia="楷体" w:hAnsi="楷体" w:hint="eastAsia"/>
                <w:sz w:val="24"/>
                <w:szCs w:val="24"/>
              </w:rPr>
              <w:t>总经理</w:t>
            </w:r>
            <w:r w:rsidR="00E23C95">
              <w:rPr>
                <w:rFonts w:ascii="楷体" w:eastAsia="楷体" w:hAnsi="楷体" w:hint="eastAsia"/>
                <w:sz w:val="24"/>
                <w:szCs w:val="24"/>
              </w:rPr>
              <w:t>靳少波</w:t>
            </w:r>
            <w:r w:rsidR="00636EE2" w:rsidRPr="00545166">
              <w:rPr>
                <w:rFonts w:ascii="楷体" w:eastAsia="楷体" w:hAnsi="楷体" w:hint="eastAsia"/>
                <w:sz w:val="24"/>
                <w:szCs w:val="24"/>
              </w:rPr>
              <w:t>、管代</w:t>
            </w:r>
            <w:r w:rsidR="00E23C95">
              <w:rPr>
                <w:rFonts w:ascii="楷体" w:eastAsia="楷体" w:hAnsi="楷体" w:hint="eastAsia"/>
                <w:sz w:val="24"/>
                <w:szCs w:val="24"/>
              </w:rPr>
              <w:t>郝静</w:t>
            </w:r>
            <w:r w:rsidR="00545166" w:rsidRPr="00545166">
              <w:rPr>
                <w:rFonts w:ascii="楷体" w:eastAsia="楷体" w:hAnsi="楷体" w:hint="eastAsia"/>
                <w:sz w:val="24"/>
                <w:szCs w:val="24"/>
              </w:rPr>
              <w:t>，</w:t>
            </w:r>
          </w:p>
          <w:p w:rsidR="00C9337F" w:rsidRPr="00C9337F" w:rsidRDefault="00D3126A" w:rsidP="00DC6980">
            <w:pPr>
              <w:spacing w:line="360" w:lineRule="auto"/>
              <w:ind w:firstLineChars="200" w:firstLine="480"/>
              <w:rPr>
                <w:rFonts w:ascii="楷体" w:eastAsia="楷体" w:hAnsi="楷体"/>
                <w:sz w:val="24"/>
                <w:szCs w:val="24"/>
              </w:rPr>
            </w:pPr>
            <w:r w:rsidRPr="00DC6980">
              <w:rPr>
                <w:rFonts w:ascii="楷体" w:eastAsia="楷体" w:hAnsi="楷体"/>
                <w:sz w:val="24"/>
                <w:szCs w:val="24"/>
              </w:rPr>
              <w:t>成安县优胜教育科技</w:t>
            </w:r>
            <w:r w:rsidR="00C9337F" w:rsidRPr="00C9337F">
              <w:rPr>
                <w:rFonts w:ascii="楷体" w:eastAsia="楷体" w:hAnsi="楷体" w:hint="eastAsia"/>
                <w:sz w:val="24"/>
                <w:szCs w:val="24"/>
              </w:rPr>
              <w:t>有限公司，成立于201</w:t>
            </w:r>
            <w:r>
              <w:rPr>
                <w:rFonts w:ascii="楷体" w:eastAsia="楷体" w:hAnsi="楷体" w:hint="eastAsia"/>
                <w:sz w:val="24"/>
                <w:szCs w:val="24"/>
              </w:rPr>
              <w:t>7</w:t>
            </w:r>
            <w:r w:rsidR="00C9337F" w:rsidRPr="00C9337F">
              <w:rPr>
                <w:rFonts w:ascii="楷体" w:eastAsia="楷体" w:hAnsi="楷体" w:hint="eastAsia"/>
                <w:sz w:val="24"/>
                <w:szCs w:val="24"/>
              </w:rPr>
              <w:t>年</w:t>
            </w:r>
            <w:r>
              <w:rPr>
                <w:rFonts w:ascii="楷体" w:eastAsia="楷体" w:hAnsi="楷体" w:hint="eastAsia"/>
                <w:sz w:val="24"/>
                <w:szCs w:val="24"/>
              </w:rPr>
              <w:t>5月10日</w:t>
            </w:r>
            <w:r w:rsidR="00C9337F" w:rsidRPr="00C9337F">
              <w:rPr>
                <w:rFonts w:ascii="楷体" w:eastAsia="楷体" w:hAnsi="楷体" w:hint="eastAsia"/>
                <w:sz w:val="24"/>
                <w:szCs w:val="24"/>
              </w:rPr>
              <w:t>，法人代表</w:t>
            </w:r>
            <w:r w:rsidR="005A1651">
              <w:rPr>
                <w:rFonts w:ascii="楷体" w:eastAsia="楷体" w:hAnsi="楷体" w:hint="eastAsia"/>
                <w:sz w:val="24"/>
                <w:szCs w:val="24"/>
              </w:rPr>
              <w:t>靳</w:t>
            </w:r>
            <w:r w:rsidR="005A1651">
              <w:rPr>
                <w:rFonts w:ascii="楷体" w:eastAsia="楷体" w:hAnsi="楷体" w:hint="eastAsia"/>
                <w:sz w:val="24"/>
                <w:szCs w:val="24"/>
              </w:rPr>
              <w:t>丽杰，</w:t>
            </w:r>
            <w:r w:rsidR="00DC6980">
              <w:rPr>
                <w:rFonts w:ascii="楷体" w:eastAsia="楷体" w:hAnsi="楷体" w:hint="eastAsia"/>
                <w:sz w:val="24"/>
                <w:szCs w:val="24"/>
              </w:rPr>
              <w:t>总经理</w:t>
            </w:r>
            <w:r w:rsidR="00E23C95">
              <w:rPr>
                <w:rFonts w:ascii="楷体" w:eastAsia="楷体" w:hAnsi="楷体" w:hint="eastAsia"/>
                <w:sz w:val="24"/>
                <w:szCs w:val="24"/>
              </w:rPr>
              <w:t>靳少波</w:t>
            </w:r>
            <w:r w:rsidR="00C9337F" w:rsidRPr="00C9337F">
              <w:rPr>
                <w:rFonts w:ascii="楷体" w:eastAsia="楷体" w:hAnsi="楷体" w:hint="eastAsia"/>
                <w:sz w:val="24"/>
                <w:szCs w:val="24"/>
              </w:rPr>
              <w:t>，注册地址：</w:t>
            </w:r>
            <w:r w:rsidR="00E852D6" w:rsidRPr="00DC6980">
              <w:rPr>
                <w:rFonts w:ascii="楷体" w:eastAsia="楷体" w:hAnsi="楷体"/>
                <w:sz w:val="24"/>
                <w:szCs w:val="24"/>
              </w:rPr>
              <w:t>河北省邯郸市成安县</w:t>
            </w:r>
            <w:r w:rsidR="003B39BE" w:rsidRPr="00DC6980">
              <w:rPr>
                <w:rFonts w:ascii="楷体" w:eastAsia="楷体" w:hAnsi="楷体" w:hint="eastAsia"/>
                <w:sz w:val="24"/>
                <w:szCs w:val="24"/>
              </w:rPr>
              <w:t>高庄村</w:t>
            </w:r>
            <w:r w:rsidR="00C9337F" w:rsidRPr="00C9337F">
              <w:rPr>
                <w:rFonts w:ascii="楷体" w:eastAsia="楷体" w:hAnsi="楷体" w:hint="eastAsia"/>
                <w:sz w:val="24"/>
                <w:szCs w:val="24"/>
              </w:rPr>
              <w:t>；经营地址：</w:t>
            </w:r>
            <w:bookmarkStart w:id="0" w:name="生产地址"/>
            <w:r w:rsidR="00E852D6" w:rsidRPr="00DC6980">
              <w:rPr>
                <w:rFonts w:ascii="楷体" w:eastAsia="楷体" w:hAnsi="楷体"/>
                <w:sz w:val="24"/>
                <w:szCs w:val="24"/>
              </w:rPr>
              <w:t>河北省邯郸市成安县学院路与</w:t>
            </w:r>
            <w:proofErr w:type="gramStart"/>
            <w:r w:rsidR="00E852D6" w:rsidRPr="00DC6980">
              <w:rPr>
                <w:rFonts w:ascii="楷体" w:eastAsia="楷体" w:hAnsi="楷体"/>
                <w:sz w:val="24"/>
                <w:szCs w:val="24"/>
              </w:rPr>
              <w:t>一</w:t>
            </w:r>
            <w:proofErr w:type="gramEnd"/>
            <w:r w:rsidR="00E852D6" w:rsidRPr="00DC6980">
              <w:rPr>
                <w:rFonts w:ascii="楷体" w:eastAsia="楷体" w:hAnsi="楷体"/>
                <w:sz w:val="24"/>
                <w:szCs w:val="24"/>
              </w:rPr>
              <w:t>环路交叉口北20米</w:t>
            </w:r>
            <w:bookmarkEnd w:id="0"/>
            <w:r w:rsidR="00C9337F" w:rsidRPr="00C9337F">
              <w:rPr>
                <w:rFonts w:ascii="楷体" w:eastAsia="楷体" w:hAnsi="楷体" w:hint="eastAsia"/>
                <w:sz w:val="24"/>
                <w:szCs w:val="24"/>
              </w:rPr>
              <w:t>。</w:t>
            </w:r>
          </w:p>
          <w:p w:rsidR="00636EE2" w:rsidRPr="00545166" w:rsidRDefault="00C9337F" w:rsidP="00C9337F">
            <w:pPr>
              <w:spacing w:line="360" w:lineRule="auto"/>
              <w:ind w:firstLineChars="200" w:firstLine="480"/>
              <w:rPr>
                <w:rFonts w:ascii="楷体" w:eastAsia="楷体" w:hAnsi="楷体"/>
                <w:sz w:val="24"/>
                <w:szCs w:val="24"/>
              </w:rPr>
            </w:pPr>
            <w:r w:rsidRPr="00C9337F">
              <w:rPr>
                <w:rFonts w:ascii="楷体" w:eastAsia="楷体" w:hAnsi="楷体" w:hint="eastAsia"/>
                <w:sz w:val="24"/>
                <w:szCs w:val="24"/>
              </w:rPr>
              <w:t>目前主要</w:t>
            </w:r>
            <w:r>
              <w:rPr>
                <w:rFonts w:ascii="楷体" w:eastAsia="楷体" w:hAnsi="楷体" w:hint="eastAsia"/>
                <w:sz w:val="24"/>
                <w:szCs w:val="24"/>
              </w:rPr>
              <w:t>仍然</w:t>
            </w:r>
            <w:r w:rsidRPr="00C9337F">
              <w:rPr>
                <w:rFonts w:ascii="楷体" w:eastAsia="楷体" w:hAnsi="楷体" w:hint="eastAsia"/>
                <w:sz w:val="24"/>
                <w:szCs w:val="24"/>
              </w:rPr>
              <w:t>从事</w:t>
            </w:r>
            <w:r w:rsidR="00E852D6">
              <w:rPr>
                <w:rFonts w:ascii="楷体" w:eastAsia="楷体" w:hAnsi="楷体" w:hint="eastAsia"/>
                <w:sz w:val="24"/>
                <w:szCs w:val="24"/>
              </w:rPr>
              <w:t>教学仪器、多媒体教学设备、幼儿玩具、实验室设备和仪器、办公家具、厨房设备、学生课桌椅、床、心理咨询室设备、音体美器材、录播教室设备、教学一体机、数字化教室、电子显示屏、办公用品、白板一体机和软硬件</w:t>
            </w:r>
            <w:r w:rsidRPr="00C9337F">
              <w:rPr>
                <w:rFonts w:ascii="楷体" w:eastAsia="楷体" w:hAnsi="楷体" w:hint="eastAsia"/>
                <w:sz w:val="24"/>
                <w:szCs w:val="24"/>
              </w:rPr>
              <w:t>的销售。</w:t>
            </w:r>
          </w:p>
        </w:tc>
        <w:tc>
          <w:tcPr>
            <w:tcW w:w="646" w:type="dxa"/>
          </w:tcPr>
          <w:p w:rsidR="00636EE2" w:rsidRPr="00545166" w:rsidRDefault="00636EE2" w:rsidP="00545166">
            <w:pPr>
              <w:spacing w:line="360" w:lineRule="auto"/>
              <w:rPr>
                <w:rFonts w:ascii="楷体" w:eastAsia="楷体" w:hAnsi="楷体" w:cs="宋体"/>
                <w:sz w:val="24"/>
                <w:szCs w:val="24"/>
              </w:rPr>
            </w:pPr>
          </w:p>
        </w:tc>
      </w:tr>
      <w:tr w:rsidR="00B63FEF" w:rsidRPr="00545166">
        <w:trPr>
          <w:trHeight w:val="516"/>
        </w:trPr>
        <w:tc>
          <w:tcPr>
            <w:tcW w:w="1892" w:type="dxa"/>
            <w:vAlign w:val="center"/>
          </w:tcPr>
          <w:p w:rsidR="00B63FEF" w:rsidRPr="00545166" w:rsidRDefault="00B63FEF" w:rsidP="00545166">
            <w:pPr>
              <w:spacing w:line="360" w:lineRule="auto"/>
              <w:rPr>
                <w:rFonts w:ascii="楷体" w:eastAsia="楷体" w:hAnsi="楷体"/>
                <w:b/>
                <w:sz w:val="24"/>
                <w:szCs w:val="24"/>
              </w:rPr>
            </w:pPr>
            <w:r w:rsidRPr="00545166">
              <w:rPr>
                <w:rFonts w:ascii="楷体" w:eastAsia="楷体" w:hAnsi="楷体" w:hint="eastAsia"/>
                <w:sz w:val="24"/>
                <w:szCs w:val="24"/>
              </w:rPr>
              <w:t>领导作用和承诺、组织的岗位职责和权限</w:t>
            </w:r>
          </w:p>
        </w:tc>
        <w:tc>
          <w:tcPr>
            <w:tcW w:w="1228" w:type="dxa"/>
            <w:vAlign w:val="center"/>
          </w:tcPr>
          <w:p w:rsidR="00B63FEF" w:rsidRPr="00545166" w:rsidRDefault="00B63FEF" w:rsidP="0066053F">
            <w:pPr>
              <w:spacing w:line="360" w:lineRule="auto"/>
              <w:rPr>
                <w:rFonts w:ascii="楷体" w:eastAsia="楷体" w:hAnsi="楷体"/>
                <w:b/>
                <w:sz w:val="24"/>
                <w:szCs w:val="24"/>
              </w:rPr>
            </w:pPr>
            <w:r w:rsidRPr="00545166">
              <w:rPr>
                <w:rFonts w:ascii="楷体" w:eastAsia="楷体" w:hAnsi="楷体" w:hint="eastAsia"/>
                <w:sz w:val="24"/>
                <w:szCs w:val="24"/>
              </w:rPr>
              <w:t>Q/E</w:t>
            </w:r>
            <w:r w:rsidR="0066053F">
              <w:rPr>
                <w:rFonts w:ascii="楷体" w:eastAsia="楷体" w:hAnsi="楷体" w:hint="eastAsia"/>
                <w:sz w:val="24"/>
                <w:szCs w:val="24"/>
              </w:rPr>
              <w:t>/S</w:t>
            </w:r>
            <w:r w:rsidRPr="00545166">
              <w:rPr>
                <w:rFonts w:ascii="楷体" w:eastAsia="楷体" w:hAnsi="楷体" w:hint="eastAsia"/>
                <w:sz w:val="24"/>
                <w:szCs w:val="24"/>
              </w:rPr>
              <w:t xml:space="preserve">：5.1，5.3  </w:t>
            </w:r>
            <w:r w:rsidR="0066053F">
              <w:rPr>
                <w:rFonts w:ascii="楷体" w:eastAsia="楷体" w:hAnsi="楷体" w:hint="eastAsia"/>
                <w:sz w:val="24"/>
                <w:szCs w:val="24"/>
              </w:rPr>
              <w:t xml:space="preserve"> </w:t>
            </w:r>
          </w:p>
        </w:tc>
        <w:tc>
          <w:tcPr>
            <w:tcW w:w="10943" w:type="dxa"/>
            <w:vAlign w:val="center"/>
          </w:tcPr>
          <w:p w:rsidR="00B63FEF" w:rsidRPr="00545166" w:rsidRDefault="00FF358E" w:rsidP="00545166">
            <w:pPr>
              <w:spacing w:line="360" w:lineRule="auto"/>
              <w:ind w:firstLineChars="200" w:firstLine="480"/>
              <w:rPr>
                <w:rFonts w:ascii="楷体" w:eastAsia="楷体" w:hAnsi="楷体"/>
                <w:sz w:val="24"/>
                <w:szCs w:val="24"/>
              </w:rPr>
            </w:pPr>
            <w:r>
              <w:rPr>
                <w:rFonts w:ascii="楷体" w:eastAsia="楷体" w:hAnsi="楷体" w:hint="eastAsia"/>
                <w:sz w:val="24"/>
                <w:szCs w:val="24"/>
              </w:rPr>
              <w:t>公司</w:t>
            </w:r>
            <w:r w:rsidR="00B63FEF" w:rsidRPr="00545166">
              <w:rPr>
                <w:rFonts w:ascii="楷体" w:eastAsia="楷体" w:hAnsi="楷体" w:hint="eastAsia"/>
                <w:sz w:val="24"/>
                <w:szCs w:val="24"/>
              </w:rPr>
              <w:t>对部门及其职责进行了规定，设有</w:t>
            </w:r>
            <w:r w:rsidR="008A688C">
              <w:rPr>
                <w:rFonts w:ascii="楷体" w:eastAsia="楷体" w:hAnsi="楷体" w:hint="eastAsia"/>
                <w:sz w:val="24"/>
                <w:szCs w:val="24"/>
              </w:rPr>
              <w:t>行政部</w:t>
            </w:r>
            <w:r w:rsidR="00B63FEF" w:rsidRPr="00545166">
              <w:rPr>
                <w:rFonts w:ascii="楷体" w:eastAsia="楷体" w:hAnsi="楷体" w:hint="eastAsia"/>
                <w:sz w:val="24"/>
                <w:szCs w:val="24"/>
              </w:rPr>
              <w:t>、</w:t>
            </w:r>
            <w:r w:rsidR="00E23C95">
              <w:rPr>
                <w:rFonts w:ascii="楷体" w:eastAsia="楷体" w:hAnsi="楷体" w:hint="eastAsia"/>
                <w:sz w:val="24"/>
                <w:szCs w:val="24"/>
              </w:rPr>
              <w:t>销售部</w:t>
            </w:r>
            <w:r w:rsidR="00B63FEF" w:rsidRPr="00545166">
              <w:rPr>
                <w:rFonts w:ascii="楷体" w:eastAsia="楷体" w:hAnsi="楷体" w:hint="eastAsia"/>
                <w:sz w:val="24"/>
                <w:szCs w:val="24"/>
              </w:rPr>
              <w:t>，编制了岗位职责汇编，以文件的形式沟通各部门的职责及各部门之间工作的联系。</w:t>
            </w:r>
          </w:p>
          <w:p w:rsidR="00B63FEF" w:rsidRPr="00545166" w:rsidRDefault="00B63FEF" w:rsidP="00545166">
            <w:pPr>
              <w:spacing w:line="360" w:lineRule="auto"/>
              <w:ind w:firstLineChars="200" w:firstLine="480"/>
              <w:rPr>
                <w:rFonts w:ascii="楷体" w:eastAsia="楷体" w:hAnsi="楷体"/>
                <w:color w:val="000000"/>
                <w:sz w:val="24"/>
                <w:szCs w:val="24"/>
              </w:rPr>
            </w:pPr>
            <w:r w:rsidRPr="00545166">
              <w:rPr>
                <w:rFonts w:ascii="楷体" w:eastAsia="楷体" w:hAnsi="楷体" w:hint="eastAsia"/>
                <w:sz w:val="24"/>
                <w:szCs w:val="24"/>
              </w:rPr>
              <w:t>总经理</w:t>
            </w:r>
            <w:r w:rsidR="00E23C95">
              <w:rPr>
                <w:rFonts w:ascii="楷体" w:eastAsia="楷体" w:hAnsi="楷体" w:hint="eastAsia"/>
                <w:sz w:val="24"/>
                <w:szCs w:val="24"/>
              </w:rPr>
              <w:t>靳少波</w:t>
            </w:r>
            <w:r w:rsidRPr="00545166">
              <w:rPr>
                <w:rFonts w:ascii="楷体" w:eastAsia="楷体" w:hAnsi="楷体" w:hint="eastAsia"/>
                <w:sz w:val="24"/>
                <w:szCs w:val="24"/>
              </w:rPr>
              <w:t>，主要负责公司全面工作，</w:t>
            </w:r>
            <w:r w:rsidRPr="00545166">
              <w:rPr>
                <w:rFonts w:ascii="楷体" w:eastAsia="楷体" w:hAnsi="楷体" w:hint="eastAsia"/>
                <w:color w:val="000000"/>
                <w:sz w:val="24"/>
                <w:szCs w:val="24"/>
              </w:rPr>
              <w:t>日常主要侧重于公司财务及市场工作，根据体系的要求，负责组织制定方针、目标，管理评审等工作；</w:t>
            </w:r>
          </w:p>
          <w:p w:rsidR="00B63FEF" w:rsidRPr="00545166" w:rsidRDefault="00B63FEF" w:rsidP="00545166">
            <w:pPr>
              <w:spacing w:line="360" w:lineRule="auto"/>
              <w:ind w:firstLineChars="200" w:firstLine="480"/>
              <w:rPr>
                <w:rFonts w:ascii="楷体" w:eastAsia="楷体" w:hAnsi="楷体"/>
                <w:sz w:val="24"/>
                <w:szCs w:val="24"/>
              </w:rPr>
            </w:pPr>
            <w:proofErr w:type="gramStart"/>
            <w:r w:rsidRPr="00545166">
              <w:rPr>
                <w:rFonts w:ascii="楷体" w:eastAsia="楷体" w:hAnsi="楷体" w:hint="eastAsia"/>
                <w:sz w:val="24"/>
                <w:szCs w:val="24"/>
              </w:rPr>
              <w:lastRenderedPageBreak/>
              <w:t>管代</w:t>
            </w:r>
            <w:r w:rsidR="00E23C95">
              <w:rPr>
                <w:rFonts w:ascii="楷体" w:eastAsia="楷体" w:hAnsi="楷体" w:hint="eastAsia"/>
                <w:sz w:val="24"/>
                <w:szCs w:val="24"/>
              </w:rPr>
              <w:t>郝静</w:t>
            </w:r>
            <w:proofErr w:type="gramEnd"/>
            <w:r w:rsidRPr="00545166">
              <w:rPr>
                <w:rFonts w:ascii="楷体" w:eastAsia="楷体" w:hAnsi="楷体" w:hint="eastAsia"/>
                <w:sz w:val="24"/>
                <w:szCs w:val="24"/>
              </w:rPr>
              <w:t>，主要负责公司行政及体系工作。</w:t>
            </w:r>
          </w:p>
          <w:p w:rsidR="00B63FEF" w:rsidRPr="00545166" w:rsidRDefault="00B63FEF" w:rsidP="00545166">
            <w:pPr>
              <w:spacing w:line="360" w:lineRule="auto"/>
              <w:rPr>
                <w:rFonts w:ascii="楷体" w:eastAsia="楷体" w:hAnsi="楷体"/>
                <w:sz w:val="24"/>
                <w:szCs w:val="24"/>
              </w:rPr>
            </w:pPr>
            <w:r w:rsidRPr="00545166">
              <w:rPr>
                <w:rFonts w:ascii="楷体" w:eastAsia="楷体" w:hAnsi="楷体" w:hint="eastAsia"/>
                <w:sz w:val="24"/>
                <w:szCs w:val="24"/>
              </w:rPr>
              <w:t>1、确保本公司三体系所需的过程得到建立、实施和保持；</w:t>
            </w:r>
          </w:p>
          <w:p w:rsidR="00B63FEF" w:rsidRPr="00545166" w:rsidRDefault="00B63FEF" w:rsidP="00545166">
            <w:pPr>
              <w:spacing w:line="360" w:lineRule="auto"/>
              <w:rPr>
                <w:rFonts w:ascii="楷体" w:eastAsia="楷体" w:hAnsi="楷体"/>
                <w:sz w:val="24"/>
                <w:szCs w:val="24"/>
              </w:rPr>
            </w:pPr>
            <w:r w:rsidRPr="00545166">
              <w:rPr>
                <w:rFonts w:ascii="楷体" w:eastAsia="楷体" w:hAnsi="楷体" w:hint="eastAsia"/>
                <w:sz w:val="24"/>
                <w:szCs w:val="24"/>
              </w:rPr>
              <w:t>2、向总经理报告体系运行的业绩，包括改进的需求；</w:t>
            </w:r>
          </w:p>
          <w:p w:rsidR="00B63FEF" w:rsidRPr="00545166" w:rsidRDefault="00B63FEF" w:rsidP="00545166">
            <w:pPr>
              <w:spacing w:line="360" w:lineRule="auto"/>
              <w:rPr>
                <w:rFonts w:ascii="楷体" w:eastAsia="楷体" w:hAnsi="楷体"/>
                <w:sz w:val="24"/>
                <w:szCs w:val="24"/>
              </w:rPr>
            </w:pPr>
            <w:r w:rsidRPr="00545166">
              <w:rPr>
                <w:rFonts w:ascii="楷体" w:eastAsia="楷体" w:hAnsi="楷体" w:hint="eastAsia"/>
                <w:sz w:val="24"/>
                <w:szCs w:val="24"/>
              </w:rPr>
              <w:t>3、在全公司范围内促进满足顾客要求意识、环境保护意识、职业健康安全意识的形成和提高；就体系有关事宜对外联系。</w:t>
            </w:r>
          </w:p>
          <w:p w:rsidR="00B63FEF" w:rsidRPr="00545166" w:rsidRDefault="00B63FEF"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总经理主持建立了质量环境职业健康安全管理体系，对管理体系的运行和保持进行了适当的授权，提供了必需的资源，能履行其管理承诺。</w:t>
            </w:r>
          </w:p>
          <w:p w:rsidR="00B63FEF" w:rsidRPr="00545166" w:rsidRDefault="00B63FEF" w:rsidP="00164210">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组织从2018年</w:t>
            </w:r>
            <w:r w:rsidR="003513FA">
              <w:rPr>
                <w:rFonts w:ascii="楷体" w:eastAsia="楷体" w:hAnsi="楷体" w:hint="eastAsia"/>
                <w:sz w:val="24"/>
                <w:szCs w:val="24"/>
              </w:rPr>
              <w:t>11</w:t>
            </w:r>
            <w:r w:rsidRPr="00545166">
              <w:rPr>
                <w:rFonts w:ascii="楷体" w:eastAsia="楷体" w:hAnsi="楷体" w:hint="eastAsia"/>
                <w:sz w:val="24"/>
                <w:szCs w:val="24"/>
              </w:rPr>
              <w:t>月开始运行三体系，组织了内审员培训，识别了</w:t>
            </w:r>
            <w:r w:rsidR="00DB1A29">
              <w:rPr>
                <w:rFonts w:ascii="楷体" w:eastAsia="楷体" w:hAnsi="楷体" w:hint="eastAsia"/>
                <w:sz w:val="24"/>
                <w:szCs w:val="24"/>
              </w:rPr>
              <w:t>产品销售</w:t>
            </w:r>
            <w:r w:rsidRPr="00545166">
              <w:rPr>
                <w:rFonts w:ascii="楷体" w:eastAsia="楷体" w:hAnsi="楷体" w:hint="eastAsia"/>
                <w:sz w:val="24"/>
                <w:szCs w:val="24"/>
              </w:rPr>
              <w:t>的过程及其相互关系，企业提供编号：</w:t>
            </w:r>
            <w:r w:rsidR="00F74AC9" w:rsidRPr="00F74AC9">
              <w:rPr>
                <w:rFonts w:ascii="楷体" w:eastAsia="楷体" w:hAnsi="楷体" w:hint="eastAsia"/>
                <w:sz w:val="24"/>
                <w:szCs w:val="24"/>
              </w:rPr>
              <w:t>QES/SC-01-2018</w:t>
            </w:r>
            <w:r w:rsidRPr="00545166">
              <w:rPr>
                <w:rFonts w:ascii="楷体" w:eastAsia="楷体" w:hAnsi="楷体" w:hint="eastAsia"/>
                <w:sz w:val="24"/>
                <w:szCs w:val="24"/>
              </w:rPr>
              <w:t xml:space="preserve"> 《管理手册》，依据GB/T19001-2016/ISO9001:2015、GB/T24001-2016/IS014001:2015、</w:t>
            </w:r>
            <w:r w:rsidR="00A45F66">
              <w:rPr>
                <w:rFonts w:ascii="楷体" w:eastAsia="楷体" w:hAnsi="楷体" w:hint="eastAsia"/>
                <w:sz w:val="24"/>
                <w:szCs w:val="24"/>
              </w:rPr>
              <w:t>ISO45001：2018</w:t>
            </w:r>
            <w:r w:rsidRPr="00545166">
              <w:rPr>
                <w:rFonts w:ascii="楷体" w:eastAsia="楷体" w:hAnsi="楷体" w:hint="eastAsia"/>
                <w:sz w:val="24"/>
                <w:szCs w:val="24"/>
              </w:rPr>
              <w:t>标准。2018.</w:t>
            </w:r>
            <w:r w:rsidR="00164210">
              <w:rPr>
                <w:rFonts w:ascii="楷体" w:eastAsia="楷体" w:hAnsi="楷体" w:hint="eastAsia"/>
                <w:sz w:val="24"/>
                <w:szCs w:val="24"/>
              </w:rPr>
              <w:t>11</w:t>
            </w:r>
            <w:r w:rsidRPr="00545166">
              <w:rPr>
                <w:rFonts w:ascii="楷体" w:eastAsia="楷体" w:hAnsi="楷体" w:hint="eastAsia"/>
                <w:sz w:val="24"/>
                <w:szCs w:val="24"/>
              </w:rPr>
              <w:t>.</w:t>
            </w:r>
            <w:r w:rsidR="00164210">
              <w:rPr>
                <w:rFonts w:ascii="楷体" w:eastAsia="楷体" w:hAnsi="楷体" w:hint="eastAsia"/>
                <w:sz w:val="24"/>
                <w:szCs w:val="24"/>
              </w:rPr>
              <w:t>1</w:t>
            </w:r>
            <w:r w:rsidRPr="00545166">
              <w:rPr>
                <w:rFonts w:ascii="楷体" w:eastAsia="楷体" w:hAnsi="楷体" w:hint="eastAsia"/>
                <w:sz w:val="24"/>
                <w:szCs w:val="24"/>
              </w:rPr>
              <w:t>发布，2018.</w:t>
            </w:r>
            <w:r w:rsidR="00164210">
              <w:rPr>
                <w:rFonts w:ascii="楷体" w:eastAsia="楷体" w:hAnsi="楷体" w:hint="eastAsia"/>
                <w:sz w:val="24"/>
                <w:szCs w:val="24"/>
              </w:rPr>
              <w:t>11</w:t>
            </w:r>
            <w:r w:rsidRPr="00545166">
              <w:rPr>
                <w:rFonts w:ascii="楷体" w:eastAsia="楷体" w:hAnsi="楷体" w:hint="eastAsia"/>
                <w:sz w:val="24"/>
                <w:szCs w:val="24"/>
              </w:rPr>
              <w:t>.</w:t>
            </w:r>
            <w:r w:rsidR="00A45F66">
              <w:rPr>
                <w:rFonts w:ascii="楷体" w:eastAsia="楷体" w:hAnsi="楷体" w:hint="eastAsia"/>
                <w:sz w:val="24"/>
                <w:szCs w:val="24"/>
              </w:rPr>
              <w:t>2</w:t>
            </w:r>
            <w:r w:rsidR="00164210">
              <w:rPr>
                <w:rFonts w:ascii="楷体" w:eastAsia="楷体" w:hAnsi="楷体" w:hint="eastAsia"/>
                <w:sz w:val="24"/>
                <w:szCs w:val="24"/>
              </w:rPr>
              <w:t>1</w:t>
            </w:r>
            <w:r w:rsidRPr="00545166">
              <w:rPr>
                <w:rFonts w:ascii="楷体" w:eastAsia="楷体" w:hAnsi="楷体" w:hint="eastAsia"/>
                <w:sz w:val="24"/>
                <w:szCs w:val="24"/>
              </w:rPr>
              <w:t>实施；总经理</w:t>
            </w:r>
            <w:r w:rsidR="00E23C95">
              <w:rPr>
                <w:rFonts w:ascii="楷体" w:eastAsia="楷体" w:hAnsi="楷体" w:hint="eastAsia"/>
                <w:sz w:val="24"/>
                <w:szCs w:val="24"/>
              </w:rPr>
              <w:t>靳少波</w:t>
            </w:r>
            <w:r w:rsidRPr="00545166">
              <w:rPr>
                <w:rFonts w:ascii="楷体" w:eastAsia="楷体" w:hAnsi="楷体" w:hint="eastAsia"/>
                <w:sz w:val="24"/>
                <w:szCs w:val="24"/>
              </w:rPr>
              <w:t>批准。任命</w:t>
            </w:r>
            <w:r w:rsidR="00164210">
              <w:rPr>
                <w:rFonts w:ascii="楷体" w:eastAsia="楷体" w:hAnsi="楷体" w:hint="eastAsia"/>
                <w:sz w:val="24"/>
                <w:szCs w:val="24"/>
              </w:rPr>
              <w:t>了</w:t>
            </w:r>
            <w:r w:rsidRPr="00545166">
              <w:rPr>
                <w:rFonts w:ascii="楷体" w:eastAsia="楷体" w:hAnsi="楷体" w:hint="eastAsia"/>
                <w:sz w:val="24"/>
                <w:szCs w:val="24"/>
              </w:rPr>
              <w:t>管代：</w:t>
            </w:r>
            <w:r w:rsidR="00E23C95">
              <w:rPr>
                <w:rFonts w:ascii="楷体" w:eastAsia="楷体" w:hAnsi="楷体" w:hint="eastAsia"/>
                <w:sz w:val="24"/>
                <w:szCs w:val="24"/>
              </w:rPr>
              <w:t>郝静</w:t>
            </w:r>
            <w:r w:rsidRPr="00545166">
              <w:rPr>
                <w:rFonts w:ascii="楷体" w:eastAsia="楷体" w:hAnsi="楷体" w:hint="eastAsia"/>
                <w:sz w:val="24"/>
                <w:szCs w:val="24"/>
              </w:rPr>
              <w:t>；职业健康安全事务代表：</w:t>
            </w:r>
            <w:r w:rsidR="00E23C95">
              <w:rPr>
                <w:rFonts w:ascii="楷体" w:eastAsia="楷体" w:hAnsi="楷体" w:hint="eastAsia"/>
                <w:sz w:val="24"/>
                <w:szCs w:val="24"/>
              </w:rPr>
              <w:t>牛海涛</w:t>
            </w:r>
            <w:r w:rsidRPr="00545166">
              <w:rPr>
                <w:rFonts w:ascii="楷体" w:eastAsia="楷体" w:hAnsi="楷体" w:hint="eastAsia"/>
                <w:sz w:val="24"/>
                <w:szCs w:val="24"/>
              </w:rPr>
              <w:t>。</w:t>
            </w:r>
          </w:p>
        </w:tc>
        <w:tc>
          <w:tcPr>
            <w:tcW w:w="646" w:type="dxa"/>
          </w:tcPr>
          <w:p w:rsidR="00B63FEF" w:rsidRPr="00545166" w:rsidRDefault="00B63FEF" w:rsidP="00545166">
            <w:pPr>
              <w:spacing w:line="360" w:lineRule="auto"/>
              <w:rPr>
                <w:rFonts w:ascii="楷体" w:eastAsia="楷体" w:hAnsi="楷体" w:cs="宋体"/>
                <w:sz w:val="24"/>
                <w:szCs w:val="24"/>
              </w:rPr>
            </w:pPr>
          </w:p>
        </w:tc>
      </w:tr>
      <w:tr w:rsidR="00B63FEF" w:rsidRPr="00545166">
        <w:trPr>
          <w:trHeight w:val="516"/>
        </w:trPr>
        <w:tc>
          <w:tcPr>
            <w:tcW w:w="1892" w:type="dxa"/>
            <w:vAlign w:val="center"/>
          </w:tcPr>
          <w:p w:rsidR="00B63FEF" w:rsidRPr="00545166" w:rsidRDefault="00B63FEF" w:rsidP="00545166">
            <w:pPr>
              <w:spacing w:line="360" w:lineRule="auto"/>
              <w:rPr>
                <w:rFonts w:ascii="楷体" w:eastAsia="楷体" w:hAnsi="楷体"/>
                <w:b/>
                <w:sz w:val="24"/>
                <w:szCs w:val="24"/>
              </w:rPr>
            </w:pPr>
            <w:r w:rsidRPr="00545166">
              <w:rPr>
                <w:rFonts w:ascii="楷体" w:eastAsia="楷体" w:hAnsi="楷体" w:hint="eastAsia"/>
                <w:sz w:val="24"/>
                <w:szCs w:val="24"/>
              </w:rPr>
              <w:lastRenderedPageBreak/>
              <w:t>理解组织及其环境</w:t>
            </w:r>
          </w:p>
        </w:tc>
        <w:tc>
          <w:tcPr>
            <w:tcW w:w="1228" w:type="dxa"/>
            <w:vAlign w:val="center"/>
          </w:tcPr>
          <w:p w:rsidR="00B63FEF" w:rsidRPr="00545166" w:rsidRDefault="00B63FEF" w:rsidP="00545166">
            <w:pPr>
              <w:spacing w:line="360" w:lineRule="auto"/>
              <w:rPr>
                <w:rFonts w:ascii="楷体" w:eastAsia="楷体" w:hAnsi="楷体"/>
                <w:b/>
                <w:sz w:val="24"/>
                <w:szCs w:val="24"/>
              </w:rPr>
            </w:pPr>
            <w:r w:rsidRPr="00545166">
              <w:rPr>
                <w:rFonts w:ascii="楷体" w:eastAsia="楷体" w:hAnsi="楷体" w:hint="eastAsia"/>
                <w:sz w:val="24"/>
                <w:szCs w:val="24"/>
              </w:rPr>
              <w:t>Q/E</w:t>
            </w:r>
            <w:r w:rsidR="0066053F">
              <w:rPr>
                <w:rFonts w:ascii="楷体" w:eastAsia="楷体" w:hAnsi="楷体" w:hint="eastAsia"/>
                <w:sz w:val="24"/>
                <w:szCs w:val="24"/>
              </w:rPr>
              <w:t>/S</w:t>
            </w:r>
            <w:r w:rsidRPr="00545166">
              <w:rPr>
                <w:rFonts w:ascii="楷体" w:eastAsia="楷体" w:hAnsi="楷体" w:hint="eastAsia"/>
                <w:sz w:val="24"/>
                <w:szCs w:val="24"/>
              </w:rPr>
              <w:t>4.1</w:t>
            </w:r>
          </w:p>
        </w:tc>
        <w:tc>
          <w:tcPr>
            <w:tcW w:w="10943" w:type="dxa"/>
            <w:vAlign w:val="center"/>
          </w:tcPr>
          <w:p w:rsidR="00B63FEF" w:rsidRPr="00545166" w:rsidRDefault="00B67778" w:rsidP="00545166">
            <w:pPr>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保持</w:t>
            </w:r>
            <w:r w:rsidR="00B63FEF" w:rsidRPr="00545166">
              <w:rPr>
                <w:rFonts w:ascii="楷体" w:eastAsia="楷体" w:hAnsi="楷体" w:hint="eastAsia"/>
                <w:color w:val="000000"/>
                <w:sz w:val="24"/>
                <w:szCs w:val="24"/>
              </w:rPr>
              <w:t>《管理手册</w:t>
            </w:r>
            <w:r w:rsidR="00A2718D" w:rsidRPr="00F74AC9">
              <w:rPr>
                <w:rFonts w:ascii="楷体" w:eastAsia="楷体" w:hAnsi="楷体" w:hint="eastAsia"/>
                <w:sz w:val="24"/>
                <w:szCs w:val="24"/>
              </w:rPr>
              <w:t>QES/SC-01-2018</w:t>
            </w:r>
            <w:r w:rsidR="00B63FEF" w:rsidRPr="00545166">
              <w:rPr>
                <w:rFonts w:ascii="楷体" w:eastAsia="楷体" w:hAnsi="楷体" w:hint="eastAsia"/>
                <w:color w:val="000000"/>
                <w:sz w:val="24"/>
                <w:szCs w:val="24"/>
              </w:rPr>
              <w:t>》</w:t>
            </w:r>
            <w:r w:rsidR="007177AD">
              <w:rPr>
                <w:rFonts w:ascii="楷体" w:eastAsia="楷体" w:hAnsi="楷体" w:hint="eastAsia"/>
                <w:color w:val="000000"/>
                <w:sz w:val="24"/>
                <w:szCs w:val="24"/>
              </w:rPr>
              <w:t>、</w:t>
            </w:r>
            <w:r w:rsidR="007177AD" w:rsidRPr="0024134B">
              <w:rPr>
                <w:rFonts w:ascii="楷体" w:eastAsia="楷体" w:hAnsi="楷体" w:hint="eastAsia"/>
                <w:color w:val="000000"/>
                <w:sz w:val="24"/>
                <w:szCs w:val="24"/>
              </w:rPr>
              <w:t>《组织环境与相关方要求控制程序》</w:t>
            </w:r>
            <w:r w:rsidR="00B63FEF" w:rsidRPr="00545166">
              <w:rPr>
                <w:rFonts w:ascii="楷体" w:eastAsia="楷体" w:hAnsi="楷体" w:hint="eastAsia"/>
                <w:color w:val="000000"/>
                <w:sz w:val="24"/>
                <w:szCs w:val="24"/>
              </w:rPr>
              <w:t>，对公司地理位置、国内市场地位、法律法规要求、公司内部文化观价值观、内外部环境变化</w:t>
            </w:r>
            <w:proofErr w:type="gramStart"/>
            <w:r w:rsidR="00B63FEF" w:rsidRPr="00545166">
              <w:rPr>
                <w:rFonts w:ascii="楷体" w:eastAsia="楷体" w:hAnsi="楷体" w:hint="eastAsia"/>
                <w:color w:val="000000"/>
                <w:sz w:val="24"/>
                <w:szCs w:val="24"/>
              </w:rPr>
              <w:t>作出</w:t>
            </w:r>
            <w:proofErr w:type="gramEnd"/>
            <w:r w:rsidR="00B63FEF" w:rsidRPr="00545166">
              <w:rPr>
                <w:rFonts w:ascii="楷体" w:eastAsia="楷体" w:hAnsi="楷体" w:hint="eastAsia"/>
                <w:color w:val="000000"/>
                <w:sz w:val="24"/>
                <w:szCs w:val="24"/>
              </w:rPr>
              <w:t xml:space="preserve">描述。 </w:t>
            </w:r>
          </w:p>
          <w:p w:rsidR="00B63FEF" w:rsidRPr="00545166" w:rsidRDefault="00B63FEF" w:rsidP="00B67778">
            <w:pPr>
              <w:spacing w:line="360" w:lineRule="auto"/>
              <w:ind w:firstLineChars="200" w:firstLine="480"/>
              <w:rPr>
                <w:rFonts w:ascii="楷体" w:eastAsia="楷体" w:hAnsi="楷体"/>
                <w:sz w:val="24"/>
                <w:szCs w:val="24"/>
              </w:rPr>
            </w:pPr>
            <w:r w:rsidRPr="00545166">
              <w:rPr>
                <w:rFonts w:ascii="楷体" w:eastAsia="楷体" w:hAnsi="楷体" w:hint="eastAsia"/>
                <w:color w:val="000000"/>
                <w:sz w:val="24"/>
                <w:szCs w:val="24"/>
              </w:rPr>
              <w:t>提供有</w:t>
            </w:r>
            <w:r w:rsidR="00B67778">
              <w:rPr>
                <w:rFonts w:ascii="楷体" w:eastAsia="楷体" w:hAnsi="楷体" w:hint="eastAsia"/>
                <w:color w:val="000000"/>
                <w:sz w:val="24"/>
                <w:szCs w:val="24"/>
              </w:rPr>
              <w:t>“</w:t>
            </w:r>
            <w:r w:rsidR="00B1674E" w:rsidRPr="00B1674E">
              <w:rPr>
                <w:rFonts w:ascii="楷体" w:eastAsia="楷体" w:hAnsi="楷体" w:hint="eastAsia"/>
                <w:color w:val="000000"/>
                <w:sz w:val="24"/>
                <w:szCs w:val="24"/>
              </w:rPr>
              <w:t>组织内外部环境识别表</w:t>
            </w:r>
            <w:r w:rsidR="00B67778">
              <w:rPr>
                <w:rFonts w:ascii="楷体" w:eastAsia="楷体" w:hAnsi="楷体" w:hint="eastAsia"/>
                <w:color w:val="000000"/>
                <w:sz w:val="24"/>
                <w:szCs w:val="24"/>
              </w:rPr>
              <w:t>”</w:t>
            </w:r>
            <w:r w:rsidRPr="00545166">
              <w:rPr>
                <w:rFonts w:ascii="楷体" w:eastAsia="楷体" w:hAnsi="楷体" w:hint="eastAsia"/>
                <w:color w:val="000000"/>
                <w:sz w:val="24"/>
                <w:szCs w:val="24"/>
              </w:rPr>
              <w:t>，识别了</w:t>
            </w:r>
            <w:r w:rsidR="00B67778" w:rsidRPr="00B1674E">
              <w:rPr>
                <w:rFonts w:ascii="楷体" w:eastAsia="楷体" w:hAnsi="楷体" w:hint="eastAsia"/>
                <w:color w:val="000000"/>
                <w:sz w:val="24"/>
                <w:szCs w:val="24"/>
              </w:rPr>
              <w:t>组织内外部环境</w:t>
            </w:r>
            <w:r w:rsidRPr="00545166">
              <w:rPr>
                <w:rFonts w:ascii="楷体" w:eastAsia="楷体" w:hAnsi="楷体" w:hint="eastAsia"/>
                <w:color w:val="000000"/>
                <w:sz w:val="24"/>
                <w:szCs w:val="24"/>
              </w:rPr>
              <w:t>相关内容，</w:t>
            </w:r>
            <w:r w:rsidR="00B1674E">
              <w:rPr>
                <w:rFonts w:ascii="楷体" w:eastAsia="楷体" w:hAnsi="楷体" w:hint="eastAsia"/>
                <w:color w:val="000000"/>
                <w:sz w:val="24"/>
                <w:szCs w:val="24"/>
              </w:rPr>
              <w:t>自上次审核以来</w:t>
            </w:r>
            <w:r w:rsidR="00EE1AE7">
              <w:rPr>
                <w:rFonts w:ascii="楷体" w:eastAsia="楷体" w:hAnsi="楷体" w:hint="eastAsia"/>
                <w:color w:val="000000"/>
                <w:sz w:val="24"/>
                <w:szCs w:val="24"/>
              </w:rPr>
              <w:t>未发生变化</w:t>
            </w:r>
            <w:r w:rsidRPr="00545166">
              <w:rPr>
                <w:rFonts w:ascii="楷体" w:eastAsia="楷体" w:hAnsi="楷体" w:hint="eastAsia"/>
                <w:color w:val="000000"/>
                <w:sz w:val="24"/>
                <w:szCs w:val="24"/>
              </w:rPr>
              <w:t>。</w:t>
            </w:r>
          </w:p>
        </w:tc>
        <w:tc>
          <w:tcPr>
            <w:tcW w:w="646" w:type="dxa"/>
          </w:tcPr>
          <w:p w:rsidR="00B63FEF" w:rsidRPr="00545166" w:rsidRDefault="00B63FEF" w:rsidP="00545166">
            <w:pPr>
              <w:spacing w:line="360" w:lineRule="auto"/>
              <w:rPr>
                <w:rFonts w:ascii="楷体" w:eastAsia="楷体" w:hAnsi="楷体" w:cs="宋体"/>
                <w:sz w:val="24"/>
                <w:szCs w:val="24"/>
              </w:rPr>
            </w:pPr>
          </w:p>
        </w:tc>
      </w:tr>
      <w:tr w:rsidR="00B63FEF" w:rsidRPr="00545166">
        <w:trPr>
          <w:trHeight w:val="516"/>
        </w:trPr>
        <w:tc>
          <w:tcPr>
            <w:tcW w:w="1892" w:type="dxa"/>
            <w:vAlign w:val="center"/>
          </w:tcPr>
          <w:p w:rsidR="00B63FEF" w:rsidRPr="00545166" w:rsidRDefault="00B63FEF" w:rsidP="00545166">
            <w:pPr>
              <w:spacing w:line="360" w:lineRule="auto"/>
              <w:rPr>
                <w:rFonts w:ascii="楷体" w:eastAsia="楷体" w:hAnsi="楷体"/>
                <w:b/>
                <w:sz w:val="24"/>
                <w:szCs w:val="24"/>
              </w:rPr>
            </w:pPr>
            <w:r w:rsidRPr="00545166">
              <w:rPr>
                <w:rFonts w:ascii="楷体" w:eastAsia="楷体" w:hAnsi="楷体" w:hint="eastAsia"/>
                <w:sz w:val="24"/>
                <w:szCs w:val="24"/>
              </w:rPr>
              <w:t>理解相关方的需求和期望</w:t>
            </w:r>
          </w:p>
        </w:tc>
        <w:tc>
          <w:tcPr>
            <w:tcW w:w="1228" w:type="dxa"/>
            <w:vAlign w:val="center"/>
          </w:tcPr>
          <w:p w:rsidR="00B63FEF" w:rsidRPr="00545166" w:rsidRDefault="00B63FEF" w:rsidP="0066053F">
            <w:pPr>
              <w:spacing w:line="360" w:lineRule="auto"/>
              <w:rPr>
                <w:rFonts w:ascii="楷体" w:eastAsia="楷体" w:hAnsi="楷体"/>
                <w:sz w:val="24"/>
                <w:szCs w:val="24"/>
              </w:rPr>
            </w:pPr>
            <w:r w:rsidRPr="00545166">
              <w:rPr>
                <w:rFonts w:ascii="楷体" w:eastAsia="楷体" w:hAnsi="楷体" w:hint="eastAsia"/>
                <w:sz w:val="24"/>
                <w:szCs w:val="24"/>
              </w:rPr>
              <w:t>QE</w:t>
            </w:r>
            <w:r w:rsidR="0066053F">
              <w:rPr>
                <w:rFonts w:ascii="楷体" w:eastAsia="楷体" w:hAnsi="楷体" w:hint="eastAsia"/>
                <w:sz w:val="24"/>
                <w:szCs w:val="24"/>
              </w:rPr>
              <w:t>S</w:t>
            </w:r>
            <w:r w:rsidRPr="00545166">
              <w:rPr>
                <w:rFonts w:ascii="楷体" w:eastAsia="楷体" w:hAnsi="楷体" w:hint="eastAsia"/>
                <w:sz w:val="24"/>
                <w:szCs w:val="24"/>
              </w:rPr>
              <w:t>：4.2</w:t>
            </w:r>
          </w:p>
        </w:tc>
        <w:tc>
          <w:tcPr>
            <w:tcW w:w="10943" w:type="dxa"/>
            <w:vAlign w:val="center"/>
          </w:tcPr>
          <w:p w:rsidR="00B63FEF" w:rsidRPr="00C0242F" w:rsidRDefault="00C0242F" w:rsidP="00644FF4">
            <w:pPr>
              <w:adjustRightInd w:val="0"/>
              <w:snapToGrid w:val="0"/>
              <w:spacing w:line="360" w:lineRule="auto"/>
              <w:ind w:firstLineChars="200" w:firstLine="480"/>
              <w:jc w:val="left"/>
              <w:rPr>
                <w:rFonts w:eastAsia="方正北魏楷书简体"/>
                <w:b/>
                <w:sz w:val="32"/>
              </w:rPr>
            </w:pPr>
            <w:r w:rsidRPr="0024134B">
              <w:rPr>
                <w:rFonts w:ascii="楷体" w:eastAsia="楷体" w:hAnsi="楷体" w:hint="eastAsia"/>
                <w:color w:val="000000"/>
                <w:sz w:val="24"/>
                <w:szCs w:val="24"/>
              </w:rPr>
              <w:t>保持了《组织环境与相关方要求控制程序》</w:t>
            </w:r>
            <w:r>
              <w:rPr>
                <w:rFonts w:ascii="楷体" w:eastAsia="楷体" w:hAnsi="楷体" w:hint="eastAsia"/>
                <w:color w:val="000000"/>
                <w:sz w:val="24"/>
                <w:szCs w:val="24"/>
              </w:rPr>
              <w:t>，经识别</w:t>
            </w:r>
            <w:r w:rsidR="0024134B">
              <w:rPr>
                <w:rFonts w:ascii="楷体" w:eastAsia="楷体" w:hAnsi="楷体" w:hint="eastAsia"/>
                <w:color w:val="000000"/>
                <w:sz w:val="24"/>
                <w:szCs w:val="24"/>
              </w:rPr>
              <w:t>公司的</w:t>
            </w:r>
            <w:r w:rsidR="00B63FEF" w:rsidRPr="00545166">
              <w:rPr>
                <w:rFonts w:ascii="楷体" w:eastAsia="楷体" w:hAnsi="楷体" w:hint="eastAsia"/>
                <w:color w:val="000000"/>
                <w:sz w:val="24"/>
                <w:szCs w:val="24"/>
              </w:rPr>
              <w:t>相关方</w:t>
            </w:r>
            <w:r w:rsidR="0024134B">
              <w:rPr>
                <w:rFonts w:ascii="楷体" w:eastAsia="楷体" w:hAnsi="楷体" w:hint="eastAsia"/>
                <w:color w:val="000000"/>
                <w:sz w:val="24"/>
                <w:szCs w:val="24"/>
              </w:rPr>
              <w:t>主要</w:t>
            </w:r>
            <w:r w:rsidR="00B63FEF" w:rsidRPr="00545166">
              <w:rPr>
                <w:rFonts w:ascii="楷体" w:eastAsia="楷体" w:hAnsi="楷体" w:hint="eastAsia"/>
                <w:color w:val="000000"/>
                <w:sz w:val="24"/>
                <w:szCs w:val="24"/>
              </w:rPr>
              <w:t>包括</w:t>
            </w:r>
            <w:r w:rsidR="00D963AC" w:rsidRPr="0024134B">
              <w:rPr>
                <w:rFonts w:ascii="楷体" w:eastAsia="楷体" w:hAnsi="楷体" w:hint="eastAsia"/>
                <w:color w:val="000000"/>
                <w:sz w:val="24"/>
                <w:szCs w:val="24"/>
              </w:rPr>
              <w:t>顾客、最终用户、股东、银行、外部供应商、员工及监管部门</w:t>
            </w:r>
            <w:r w:rsidR="00B63FEF" w:rsidRPr="00545166">
              <w:rPr>
                <w:rFonts w:ascii="楷体" w:eastAsia="楷体" w:hAnsi="楷体" w:hint="eastAsia"/>
                <w:color w:val="000000"/>
                <w:sz w:val="24"/>
                <w:szCs w:val="24"/>
              </w:rPr>
              <w:t>等。相关方</w:t>
            </w:r>
            <w:r w:rsidR="0024134B">
              <w:rPr>
                <w:rFonts w:ascii="楷体" w:eastAsia="楷体" w:hAnsi="楷体" w:hint="eastAsia"/>
                <w:color w:val="000000"/>
                <w:sz w:val="24"/>
                <w:szCs w:val="24"/>
              </w:rPr>
              <w:t>的</w:t>
            </w:r>
            <w:r w:rsidR="00B63FEF" w:rsidRPr="00545166">
              <w:rPr>
                <w:rFonts w:ascii="楷体" w:eastAsia="楷体" w:hAnsi="楷体" w:hint="eastAsia"/>
                <w:color w:val="000000"/>
                <w:sz w:val="24"/>
                <w:szCs w:val="24"/>
              </w:rPr>
              <w:t>期望和要求</w:t>
            </w:r>
            <w:r w:rsidR="0024134B">
              <w:rPr>
                <w:rFonts w:ascii="楷体" w:eastAsia="楷体" w:hAnsi="楷体" w:hint="eastAsia"/>
                <w:color w:val="000000"/>
                <w:sz w:val="24"/>
                <w:szCs w:val="24"/>
              </w:rPr>
              <w:t>主要</w:t>
            </w:r>
            <w:r w:rsidR="00B63FEF" w:rsidRPr="00545166">
              <w:rPr>
                <w:rFonts w:ascii="楷体" w:eastAsia="楷体" w:hAnsi="楷体" w:hint="eastAsia"/>
                <w:color w:val="000000"/>
                <w:sz w:val="24"/>
                <w:szCs w:val="24"/>
              </w:rPr>
              <w:t>为价格、环保、安全性、合同协议、行业规范标准等。</w:t>
            </w:r>
          </w:p>
        </w:tc>
        <w:tc>
          <w:tcPr>
            <w:tcW w:w="646" w:type="dxa"/>
          </w:tcPr>
          <w:p w:rsidR="00B63FEF" w:rsidRPr="00545166" w:rsidRDefault="00B63FEF" w:rsidP="00545166">
            <w:pPr>
              <w:spacing w:line="360" w:lineRule="auto"/>
              <w:rPr>
                <w:rFonts w:ascii="楷体" w:eastAsia="楷体" w:hAnsi="楷体" w:cs="宋体"/>
                <w:sz w:val="24"/>
                <w:szCs w:val="24"/>
              </w:rPr>
            </w:pPr>
          </w:p>
        </w:tc>
      </w:tr>
      <w:tr w:rsidR="008E1051" w:rsidRPr="00545166">
        <w:trPr>
          <w:trHeight w:val="516"/>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质量/环境/职</w:t>
            </w:r>
            <w:r w:rsidRPr="00545166">
              <w:rPr>
                <w:rFonts w:ascii="楷体" w:eastAsia="楷体" w:hAnsi="楷体" w:hint="eastAsia"/>
                <w:sz w:val="24"/>
                <w:szCs w:val="24"/>
              </w:rPr>
              <w:lastRenderedPageBreak/>
              <w:t>业健康安全/职业健康安全管理体系的范围</w:t>
            </w:r>
          </w:p>
        </w:tc>
        <w:tc>
          <w:tcPr>
            <w:tcW w:w="1228"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Q/E</w:t>
            </w:r>
            <w:r w:rsidR="0066053F">
              <w:rPr>
                <w:rFonts w:ascii="楷体" w:eastAsia="楷体" w:hAnsi="楷体" w:hint="eastAsia"/>
                <w:sz w:val="24"/>
                <w:szCs w:val="24"/>
              </w:rPr>
              <w:t>/S</w:t>
            </w:r>
            <w:r w:rsidRPr="00545166">
              <w:rPr>
                <w:rFonts w:ascii="楷体" w:eastAsia="楷体" w:hAnsi="楷体" w:hint="eastAsia"/>
                <w:sz w:val="24"/>
                <w:szCs w:val="24"/>
              </w:rPr>
              <w:t xml:space="preserve">4.3 </w:t>
            </w:r>
          </w:p>
          <w:p w:rsidR="008E1051" w:rsidRPr="00545166" w:rsidRDefault="0066053F" w:rsidP="00545166">
            <w:pPr>
              <w:spacing w:line="360" w:lineRule="auto"/>
              <w:rPr>
                <w:rFonts w:ascii="楷体" w:eastAsia="楷体" w:hAnsi="楷体"/>
                <w:sz w:val="24"/>
                <w:szCs w:val="24"/>
              </w:rPr>
            </w:pPr>
            <w:r>
              <w:rPr>
                <w:rFonts w:ascii="楷体" w:eastAsia="楷体" w:hAnsi="楷体" w:hint="eastAsia"/>
                <w:sz w:val="24"/>
                <w:szCs w:val="24"/>
              </w:rPr>
              <w:lastRenderedPageBreak/>
              <w:t xml:space="preserve"> </w:t>
            </w:r>
          </w:p>
        </w:tc>
        <w:tc>
          <w:tcPr>
            <w:tcW w:w="10943" w:type="dxa"/>
            <w:vAlign w:val="center"/>
          </w:tcPr>
          <w:p w:rsidR="008E1051" w:rsidRPr="00545166" w:rsidRDefault="008E1051" w:rsidP="00545166">
            <w:pPr>
              <w:spacing w:line="360" w:lineRule="auto"/>
              <w:jc w:val="left"/>
              <w:rPr>
                <w:rFonts w:ascii="楷体" w:eastAsia="楷体" w:hAnsi="楷体"/>
                <w:sz w:val="24"/>
                <w:szCs w:val="24"/>
              </w:rPr>
            </w:pPr>
            <w:r w:rsidRPr="00545166">
              <w:rPr>
                <w:rFonts w:ascii="楷体" w:eastAsia="楷体" w:hAnsi="楷体"/>
                <w:sz w:val="24"/>
                <w:szCs w:val="24"/>
              </w:rPr>
              <w:lastRenderedPageBreak/>
              <w:t>经确认企业的</w:t>
            </w:r>
            <w:r w:rsidR="00B67778">
              <w:rPr>
                <w:rFonts w:ascii="楷体" w:eastAsia="楷体" w:hAnsi="楷体"/>
                <w:sz w:val="24"/>
                <w:szCs w:val="24"/>
              </w:rPr>
              <w:t>质量</w:t>
            </w:r>
            <w:r w:rsidR="00B67778">
              <w:rPr>
                <w:rFonts w:ascii="楷体" w:eastAsia="楷体" w:hAnsi="楷体" w:hint="eastAsia"/>
                <w:sz w:val="24"/>
                <w:szCs w:val="24"/>
              </w:rPr>
              <w:t>、</w:t>
            </w:r>
            <w:r w:rsidR="00B67778">
              <w:rPr>
                <w:rFonts w:ascii="楷体" w:eastAsia="楷体" w:hAnsi="楷体"/>
                <w:sz w:val="24"/>
                <w:szCs w:val="24"/>
              </w:rPr>
              <w:t>环境</w:t>
            </w:r>
            <w:r w:rsidR="00B67778">
              <w:rPr>
                <w:rFonts w:ascii="楷体" w:eastAsia="楷体" w:hAnsi="楷体" w:hint="eastAsia"/>
                <w:sz w:val="24"/>
                <w:szCs w:val="24"/>
              </w:rPr>
              <w:t>、</w:t>
            </w:r>
            <w:r w:rsidR="00B67778">
              <w:rPr>
                <w:rFonts w:ascii="楷体" w:eastAsia="楷体" w:hAnsi="楷体"/>
                <w:sz w:val="24"/>
                <w:szCs w:val="24"/>
              </w:rPr>
              <w:t>职业健康安全</w:t>
            </w:r>
            <w:r w:rsidRPr="00545166">
              <w:rPr>
                <w:rFonts w:ascii="楷体" w:eastAsia="楷体" w:hAnsi="楷体"/>
                <w:sz w:val="24"/>
                <w:szCs w:val="24"/>
              </w:rPr>
              <w:t>管理体系</w:t>
            </w:r>
            <w:r w:rsidRPr="00545166">
              <w:rPr>
                <w:rFonts w:ascii="楷体" w:eastAsia="楷体" w:hAnsi="楷体" w:hint="eastAsia"/>
                <w:sz w:val="24"/>
                <w:szCs w:val="24"/>
              </w:rPr>
              <w:t>范围</w:t>
            </w:r>
            <w:r w:rsidR="00672E1E">
              <w:rPr>
                <w:rFonts w:ascii="楷体" w:eastAsia="楷体" w:hAnsi="楷体" w:hint="eastAsia"/>
                <w:sz w:val="24"/>
                <w:szCs w:val="24"/>
              </w:rPr>
              <w:t>没有变化</w:t>
            </w:r>
            <w:r w:rsidRPr="00545166">
              <w:rPr>
                <w:rFonts w:ascii="楷体" w:eastAsia="楷体" w:hAnsi="楷体" w:hint="eastAsia"/>
                <w:sz w:val="24"/>
                <w:szCs w:val="24"/>
              </w:rPr>
              <w:t>：</w:t>
            </w:r>
          </w:p>
          <w:p w:rsidR="008E1051" w:rsidRPr="00545166" w:rsidRDefault="008E1051" w:rsidP="00545166">
            <w:pPr>
              <w:spacing w:line="360" w:lineRule="auto"/>
              <w:jc w:val="left"/>
              <w:rPr>
                <w:rFonts w:ascii="楷体" w:eastAsia="楷体" w:hAnsi="楷体"/>
                <w:sz w:val="24"/>
                <w:szCs w:val="24"/>
              </w:rPr>
            </w:pPr>
            <w:r w:rsidRPr="00545166">
              <w:rPr>
                <w:rFonts w:ascii="楷体" w:eastAsia="楷体" w:hAnsi="楷体"/>
                <w:sz w:val="24"/>
                <w:szCs w:val="24"/>
              </w:rPr>
              <w:lastRenderedPageBreak/>
              <w:t>QMS</w:t>
            </w:r>
            <w:r w:rsidRPr="00545166">
              <w:rPr>
                <w:rFonts w:ascii="楷体" w:eastAsia="楷体" w:hAnsi="楷体" w:hint="eastAsia"/>
                <w:sz w:val="24"/>
                <w:szCs w:val="24"/>
              </w:rPr>
              <w:t xml:space="preserve">: </w:t>
            </w:r>
            <w:r w:rsidR="00E852D6">
              <w:rPr>
                <w:rFonts w:ascii="楷体" w:eastAsia="楷体" w:hAnsi="楷体" w:hint="eastAsia"/>
                <w:sz w:val="24"/>
                <w:szCs w:val="24"/>
              </w:rPr>
              <w:t>教学仪器、多媒体教学设备、幼儿玩具、实验室设备和仪器、办公家具、厨房设备、学生课桌椅、床、心理咨询室设备、音体美器材、录播教室设备、教学一体机、数字化教室、电子显示屏、办公用品、白板一体机和软硬件</w:t>
            </w:r>
            <w:r w:rsidRPr="00545166">
              <w:rPr>
                <w:rFonts w:ascii="楷体" w:eastAsia="楷体" w:hAnsi="楷体" w:hint="eastAsia"/>
                <w:sz w:val="24"/>
                <w:szCs w:val="24"/>
              </w:rPr>
              <w:t>的销售；</w:t>
            </w:r>
          </w:p>
          <w:p w:rsidR="008E1051" w:rsidRPr="00545166" w:rsidRDefault="008E1051" w:rsidP="00545166">
            <w:pPr>
              <w:spacing w:line="360" w:lineRule="auto"/>
              <w:jc w:val="left"/>
              <w:rPr>
                <w:rFonts w:ascii="楷体" w:eastAsia="楷体" w:hAnsi="楷体"/>
                <w:sz w:val="24"/>
                <w:szCs w:val="24"/>
              </w:rPr>
            </w:pPr>
            <w:r w:rsidRPr="00545166">
              <w:rPr>
                <w:rFonts w:ascii="楷体" w:eastAsia="楷体" w:hAnsi="楷体" w:hint="eastAsia"/>
                <w:sz w:val="24"/>
                <w:szCs w:val="24"/>
              </w:rPr>
              <w:t xml:space="preserve">EMS: </w:t>
            </w:r>
            <w:r w:rsidR="00E852D6">
              <w:rPr>
                <w:rFonts w:ascii="楷体" w:eastAsia="楷体" w:hAnsi="楷体" w:hint="eastAsia"/>
                <w:sz w:val="24"/>
                <w:szCs w:val="24"/>
              </w:rPr>
              <w:t>教学仪器、多媒体教学设备、幼儿玩具、实验室设备和仪器、办公家具、厨房设备、学生课桌椅、床、心理咨询室设备、音体美器材、录播教室设备、教学一体机、数字化教室、电子显示屏、办公用品、白板一体机和软硬件</w:t>
            </w:r>
            <w:r w:rsidRPr="00545166">
              <w:rPr>
                <w:rFonts w:ascii="楷体" w:eastAsia="楷体" w:hAnsi="楷体" w:hint="eastAsia"/>
                <w:sz w:val="24"/>
                <w:szCs w:val="24"/>
              </w:rPr>
              <w:t>的销售及所涉及场所的相关环境管理活动；</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sz w:val="24"/>
                <w:szCs w:val="24"/>
              </w:rPr>
              <w:t>OHSMS:</w:t>
            </w:r>
            <w:r w:rsidR="00E852D6">
              <w:rPr>
                <w:rFonts w:ascii="楷体" w:eastAsia="楷体" w:hAnsi="楷体" w:hint="eastAsia"/>
                <w:sz w:val="24"/>
                <w:szCs w:val="24"/>
              </w:rPr>
              <w:t>教学仪器、多媒体教学设备、幼儿玩具、实验室设备和仪器、办公家具、厨房设备、学生课桌椅、床、心理咨询室设备、音体美器材、录播教室设备、教学一体机、数字化教室、电子显示屏、办公用品、白板一体机和软硬件</w:t>
            </w:r>
            <w:r w:rsidRPr="00545166">
              <w:rPr>
                <w:rFonts w:ascii="楷体" w:eastAsia="楷体" w:hAnsi="楷体" w:hint="eastAsia"/>
                <w:sz w:val="24"/>
                <w:szCs w:val="24"/>
              </w:rPr>
              <w:t>的销售及所涉及场所的相关职业健康安全管理活动；</w:t>
            </w:r>
          </w:p>
          <w:p w:rsidR="008E1051" w:rsidRPr="00545166" w:rsidRDefault="008E1051" w:rsidP="00332E42">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公司按照常规销售模式销售无需再进行设计开发，因此Q8.3条款不适用</w:t>
            </w:r>
            <w:r w:rsidR="00332E42">
              <w:rPr>
                <w:rFonts w:ascii="楷体" w:eastAsia="楷体" w:hAnsi="楷体" w:hint="eastAsia"/>
                <w:sz w:val="24"/>
                <w:szCs w:val="24"/>
              </w:rPr>
              <w:t>，此不适用不影响组织提供合格的产品和增强顾客满意的责任和能力</w:t>
            </w:r>
            <w:bookmarkStart w:id="1" w:name="_GoBack"/>
            <w:bookmarkEnd w:id="1"/>
            <w:r w:rsidR="0042729B">
              <w:rPr>
                <w:rFonts w:ascii="楷体" w:eastAsia="楷体" w:hAnsi="楷体" w:hint="eastAsia"/>
                <w:sz w:val="24"/>
                <w:szCs w:val="24"/>
              </w:rPr>
              <w:t>。</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trPr>
          <w:trHeight w:val="516"/>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质量/环境/职业健康安全管理体系及其过程</w:t>
            </w:r>
          </w:p>
        </w:tc>
        <w:tc>
          <w:tcPr>
            <w:tcW w:w="1228"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Q/E</w:t>
            </w:r>
            <w:r w:rsidR="0066053F">
              <w:rPr>
                <w:rFonts w:ascii="楷体" w:eastAsia="楷体" w:hAnsi="楷体" w:hint="eastAsia"/>
                <w:sz w:val="24"/>
                <w:szCs w:val="24"/>
              </w:rPr>
              <w:t>/S</w:t>
            </w:r>
            <w:r w:rsidRPr="00545166">
              <w:rPr>
                <w:rFonts w:ascii="楷体" w:eastAsia="楷体" w:hAnsi="楷体" w:hint="eastAsia"/>
                <w:sz w:val="24"/>
                <w:szCs w:val="24"/>
              </w:rPr>
              <w:t xml:space="preserve">4.4  </w:t>
            </w:r>
          </w:p>
          <w:p w:rsidR="008E1051" w:rsidRPr="00545166" w:rsidRDefault="0066053F" w:rsidP="00545166">
            <w:pPr>
              <w:spacing w:line="360" w:lineRule="auto"/>
              <w:rPr>
                <w:rFonts w:ascii="楷体" w:eastAsia="楷体" w:hAnsi="楷体"/>
                <w:sz w:val="24"/>
                <w:szCs w:val="24"/>
              </w:rPr>
            </w:pPr>
            <w:r>
              <w:rPr>
                <w:rFonts w:ascii="楷体" w:eastAsia="楷体" w:hAnsi="楷体" w:hint="eastAsia"/>
                <w:sz w:val="24"/>
                <w:szCs w:val="24"/>
              </w:rPr>
              <w:t xml:space="preserve"> </w:t>
            </w:r>
          </w:p>
        </w:tc>
        <w:tc>
          <w:tcPr>
            <w:tcW w:w="10943" w:type="dxa"/>
            <w:vAlign w:val="center"/>
          </w:tcPr>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 xml:space="preserve">公司按照 GB/T19001-2016 </w:t>
            </w:r>
            <w:r w:rsidR="004F7166" w:rsidRPr="00545166">
              <w:rPr>
                <w:rFonts w:ascii="楷体" w:eastAsia="楷体" w:hAnsi="楷体" w:hint="eastAsia"/>
                <w:sz w:val="24"/>
                <w:szCs w:val="24"/>
              </w:rPr>
              <w:t>、</w:t>
            </w:r>
            <w:r w:rsidRPr="00545166">
              <w:rPr>
                <w:rFonts w:ascii="楷体" w:eastAsia="楷体" w:hAnsi="楷体" w:hint="eastAsia"/>
                <w:sz w:val="24"/>
                <w:szCs w:val="24"/>
              </w:rPr>
              <w:t>GB/T24001-2016</w:t>
            </w:r>
            <w:r w:rsidR="004F7166" w:rsidRPr="00545166">
              <w:rPr>
                <w:rFonts w:ascii="楷体" w:eastAsia="楷体" w:hAnsi="楷体" w:hint="eastAsia"/>
                <w:sz w:val="24"/>
                <w:szCs w:val="24"/>
              </w:rPr>
              <w:t>和</w:t>
            </w:r>
            <w:r w:rsidR="00A45F66">
              <w:rPr>
                <w:rFonts w:ascii="楷体" w:eastAsia="楷体" w:hAnsi="楷体" w:hint="eastAsia"/>
                <w:sz w:val="24"/>
                <w:szCs w:val="24"/>
              </w:rPr>
              <w:t>ISO45001：2018</w:t>
            </w:r>
            <w:r w:rsidRPr="00545166">
              <w:rPr>
                <w:rFonts w:ascii="楷体" w:eastAsia="楷体" w:hAnsi="楷体" w:hint="eastAsia"/>
                <w:sz w:val="24"/>
                <w:szCs w:val="24"/>
              </w:rPr>
              <w:t xml:space="preserve"> 标准的要求识别了质量/环境/职业健康安全管理所需的过程及相互作用，识别了质量和环境、职业健康安全管理体系涉及的各个过程。</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rsidTr="00787594">
        <w:trPr>
          <w:trHeight w:val="2802"/>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方针</w:t>
            </w:r>
          </w:p>
        </w:tc>
        <w:tc>
          <w:tcPr>
            <w:tcW w:w="1228"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Q/E</w:t>
            </w:r>
            <w:r w:rsidR="0066053F">
              <w:rPr>
                <w:rFonts w:ascii="楷体" w:eastAsia="楷体" w:hAnsi="楷体" w:hint="eastAsia"/>
                <w:sz w:val="24"/>
                <w:szCs w:val="24"/>
              </w:rPr>
              <w:t>/S</w:t>
            </w:r>
            <w:r w:rsidRPr="00545166">
              <w:rPr>
                <w:rFonts w:ascii="楷体" w:eastAsia="楷体" w:hAnsi="楷体" w:hint="eastAsia"/>
                <w:sz w:val="24"/>
                <w:szCs w:val="24"/>
              </w:rPr>
              <w:t>5.2</w:t>
            </w:r>
          </w:p>
          <w:p w:rsidR="008E1051" w:rsidRPr="00545166" w:rsidRDefault="0066053F" w:rsidP="00545166">
            <w:pPr>
              <w:spacing w:line="360" w:lineRule="auto"/>
              <w:rPr>
                <w:rFonts w:ascii="楷体" w:eastAsia="楷体" w:hAnsi="楷体"/>
                <w:sz w:val="24"/>
                <w:szCs w:val="24"/>
              </w:rPr>
            </w:pPr>
            <w:r>
              <w:rPr>
                <w:rFonts w:ascii="楷体" w:eastAsia="楷体" w:hAnsi="楷体" w:hint="eastAsia"/>
                <w:sz w:val="24"/>
                <w:szCs w:val="24"/>
              </w:rPr>
              <w:t xml:space="preserve"> </w:t>
            </w:r>
          </w:p>
        </w:tc>
        <w:tc>
          <w:tcPr>
            <w:tcW w:w="10943"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企业已经制定质量、环境、职业健康安全方针，具体包含在《管理手册》，</w:t>
            </w:r>
          </w:p>
          <w:p w:rsidR="008E1051" w:rsidRPr="00545166" w:rsidRDefault="00801ED3" w:rsidP="00545166">
            <w:pPr>
              <w:tabs>
                <w:tab w:val="right" w:pos="8306"/>
              </w:tabs>
              <w:spacing w:line="360" w:lineRule="auto"/>
              <w:ind w:firstLineChars="200" w:firstLine="480"/>
              <w:rPr>
                <w:rFonts w:ascii="楷体" w:eastAsia="楷体" w:hAnsi="楷体"/>
                <w:sz w:val="24"/>
                <w:szCs w:val="24"/>
              </w:rPr>
            </w:pPr>
            <w:r>
              <w:rPr>
                <w:rFonts w:ascii="楷体" w:eastAsia="楷体" w:hAnsi="楷体" w:hint="eastAsia"/>
                <w:sz w:val="24"/>
                <w:szCs w:val="24"/>
              </w:rPr>
              <w:t>公司的质量、环境、职业健康安全方针没有变化</w:t>
            </w:r>
            <w:r w:rsidR="008E1051" w:rsidRPr="00545166">
              <w:rPr>
                <w:rFonts w:ascii="楷体" w:eastAsia="楷体" w:hAnsi="楷体" w:hint="eastAsia"/>
                <w:sz w:val="24"/>
                <w:szCs w:val="24"/>
              </w:rPr>
              <w:t>：</w:t>
            </w:r>
          </w:p>
          <w:p w:rsidR="00F826AA" w:rsidRPr="000871E8" w:rsidRDefault="00F826AA" w:rsidP="000871E8">
            <w:pPr>
              <w:ind w:firstLineChars="300" w:firstLine="720"/>
              <w:jc w:val="left"/>
              <w:rPr>
                <w:rFonts w:ascii="楷体" w:eastAsia="楷体" w:hAnsi="楷体"/>
                <w:sz w:val="24"/>
                <w:szCs w:val="24"/>
                <w:u w:val="single"/>
              </w:rPr>
            </w:pPr>
            <w:r w:rsidRPr="000871E8">
              <w:rPr>
                <w:rFonts w:ascii="楷体" w:eastAsia="楷体" w:hAnsi="楷体" w:hint="eastAsia"/>
                <w:sz w:val="24"/>
                <w:szCs w:val="24"/>
                <w:u w:val="single"/>
              </w:rPr>
              <w:t>守法诚信追求精品，预防污染保护环境；</w:t>
            </w:r>
          </w:p>
          <w:p w:rsidR="008E1051" w:rsidRPr="000871E8" w:rsidRDefault="00F826AA" w:rsidP="000871E8">
            <w:pPr>
              <w:tabs>
                <w:tab w:val="right" w:pos="8306"/>
              </w:tabs>
              <w:spacing w:line="360" w:lineRule="auto"/>
              <w:ind w:firstLineChars="300" w:firstLine="720"/>
              <w:rPr>
                <w:rFonts w:ascii="楷体" w:eastAsia="楷体" w:hAnsi="楷体"/>
                <w:sz w:val="24"/>
                <w:szCs w:val="24"/>
                <w:u w:val="single"/>
              </w:rPr>
            </w:pPr>
            <w:proofErr w:type="gramStart"/>
            <w:r w:rsidRPr="000871E8">
              <w:rPr>
                <w:rFonts w:ascii="楷体" w:eastAsia="楷体" w:hAnsi="楷体" w:hint="eastAsia"/>
                <w:sz w:val="24"/>
                <w:szCs w:val="24"/>
                <w:u w:val="single"/>
              </w:rPr>
              <w:t>关爱员工</w:t>
            </w:r>
            <w:proofErr w:type="gramEnd"/>
            <w:r w:rsidRPr="000871E8">
              <w:rPr>
                <w:rFonts w:ascii="楷体" w:eastAsia="楷体" w:hAnsi="楷体" w:hint="eastAsia"/>
                <w:sz w:val="24"/>
                <w:szCs w:val="24"/>
                <w:u w:val="single"/>
              </w:rPr>
              <w:t>健康安全，持续改进追求卓越</w:t>
            </w:r>
            <w:r w:rsidR="008E1051" w:rsidRPr="000871E8">
              <w:rPr>
                <w:rFonts w:ascii="楷体" w:eastAsia="楷体" w:hAnsi="楷体" w:hint="eastAsia"/>
                <w:sz w:val="24"/>
                <w:szCs w:val="24"/>
                <w:u w:val="single"/>
              </w:rPr>
              <w:t>。</w:t>
            </w:r>
          </w:p>
          <w:p w:rsidR="008E1051" w:rsidRPr="00545166" w:rsidRDefault="008E1051" w:rsidP="00ED3034">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总经理:</w:t>
            </w:r>
            <w:r w:rsidR="00E23C95">
              <w:rPr>
                <w:rFonts w:ascii="楷体" w:eastAsia="楷体" w:hAnsi="楷体" w:hint="eastAsia"/>
                <w:sz w:val="24"/>
                <w:szCs w:val="24"/>
              </w:rPr>
              <w:t>靳少波</w:t>
            </w:r>
            <w:r w:rsidRPr="00545166">
              <w:rPr>
                <w:rFonts w:ascii="楷体" w:eastAsia="楷体" w:hAnsi="楷体" w:hint="eastAsia"/>
                <w:sz w:val="24"/>
                <w:szCs w:val="24"/>
              </w:rPr>
              <w:t>；管代：</w:t>
            </w:r>
            <w:r w:rsidR="00E23C95">
              <w:rPr>
                <w:rFonts w:ascii="楷体" w:eastAsia="楷体" w:hAnsi="楷体" w:hint="eastAsia"/>
                <w:sz w:val="24"/>
                <w:szCs w:val="24"/>
              </w:rPr>
              <w:t>郝静</w:t>
            </w:r>
            <w:r w:rsidRPr="00545166">
              <w:rPr>
                <w:rFonts w:ascii="楷体" w:eastAsia="楷体" w:hAnsi="楷体" w:hint="eastAsia"/>
                <w:sz w:val="24"/>
                <w:szCs w:val="24"/>
              </w:rPr>
              <w:t>，按照标准要求制订的方针，对体系知识的学习还需加强。管理评审</w:t>
            </w:r>
            <w:r w:rsidR="00ED3034">
              <w:rPr>
                <w:rFonts w:ascii="楷体" w:eastAsia="楷体" w:hAnsi="楷体" w:hint="eastAsia"/>
                <w:sz w:val="24"/>
                <w:szCs w:val="24"/>
              </w:rPr>
              <w:t>时</w:t>
            </w:r>
            <w:r w:rsidRPr="00545166">
              <w:rPr>
                <w:rFonts w:ascii="楷体" w:eastAsia="楷体" w:hAnsi="楷体" w:hint="eastAsia"/>
                <w:sz w:val="24"/>
                <w:szCs w:val="24"/>
              </w:rPr>
              <w:t>对质量、环境、职业健康安全方针的适宜性作了评审，判定适宜，适合公司的发展需求。</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rsidTr="00787594">
        <w:trPr>
          <w:trHeight w:val="2529"/>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组织的角色、职责和权限</w:t>
            </w:r>
          </w:p>
        </w:tc>
        <w:tc>
          <w:tcPr>
            <w:tcW w:w="1228" w:type="dxa"/>
            <w:vAlign w:val="center"/>
          </w:tcPr>
          <w:p w:rsidR="008E1051" w:rsidRPr="00545166" w:rsidRDefault="008E1051" w:rsidP="0066053F">
            <w:pPr>
              <w:spacing w:line="360" w:lineRule="auto"/>
              <w:rPr>
                <w:rFonts w:ascii="楷体" w:eastAsia="楷体" w:hAnsi="楷体"/>
                <w:sz w:val="24"/>
                <w:szCs w:val="24"/>
              </w:rPr>
            </w:pPr>
            <w:r w:rsidRPr="00545166">
              <w:rPr>
                <w:rFonts w:ascii="楷体" w:eastAsia="楷体" w:hAnsi="楷体" w:hint="eastAsia"/>
                <w:sz w:val="24"/>
                <w:szCs w:val="24"/>
              </w:rPr>
              <w:t>Q/E</w:t>
            </w:r>
            <w:r w:rsidR="0066053F">
              <w:rPr>
                <w:rFonts w:ascii="楷体" w:eastAsia="楷体" w:hAnsi="楷体" w:hint="eastAsia"/>
                <w:sz w:val="24"/>
                <w:szCs w:val="24"/>
              </w:rPr>
              <w:t>/S</w:t>
            </w:r>
            <w:r w:rsidRPr="00545166">
              <w:rPr>
                <w:rFonts w:ascii="楷体" w:eastAsia="楷体" w:hAnsi="楷体" w:hint="eastAsia"/>
                <w:sz w:val="24"/>
                <w:szCs w:val="24"/>
              </w:rPr>
              <w:t xml:space="preserve">5.3  </w:t>
            </w:r>
            <w:r w:rsidR="0066053F">
              <w:rPr>
                <w:rFonts w:ascii="楷体" w:eastAsia="楷体" w:hAnsi="楷体" w:hint="eastAsia"/>
                <w:sz w:val="24"/>
                <w:szCs w:val="24"/>
              </w:rPr>
              <w:t xml:space="preserve"> </w:t>
            </w:r>
          </w:p>
        </w:tc>
        <w:tc>
          <w:tcPr>
            <w:tcW w:w="10943" w:type="dxa"/>
            <w:vAlign w:val="center"/>
          </w:tcPr>
          <w:p w:rsidR="0092563E" w:rsidRDefault="008E1051" w:rsidP="0092563E">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w:t>
            </w:r>
          </w:p>
          <w:p w:rsidR="008170B8" w:rsidRPr="008170B8" w:rsidRDefault="008E1051" w:rsidP="008170B8">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经</w:t>
            </w:r>
            <w:proofErr w:type="gramStart"/>
            <w:r w:rsidRPr="00545166">
              <w:rPr>
                <w:rFonts w:ascii="楷体" w:eastAsia="楷体" w:hAnsi="楷体" w:hint="eastAsia"/>
                <w:sz w:val="24"/>
                <w:szCs w:val="24"/>
              </w:rPr>
              <w:t>查每个</w:t>
            </w:r>
            <w:proofErr w:type="gramEnd"/>
            <w:r w:rsidRPr="00545166">
              <w:rPr>
                <w:rFonts w:ascii="楷体" w:eastAsia="楷体" w:hAnsi="楷体" w:hint="eastAsia"/>
                <w:sz w:val="24"/>
                <w:szCs w:val="24"/>
              </w:rPr>
              <w:t>部门均有部门职责和权限，各岗位的职责和权限、任职要求在《</w:t>
            </w:r>
            <w:r w:rsidR="0092563E" w:rsidRPr="0092563E">
              <w:rPr>
                <w:rFonts w:ascii="楷体" w:eastAsia="楷体" w:hAnsi="楷体" w:hint="eastAsia"/>
                <w:sz w:val="24"/>
                <w:szCs w:val="24"/>
              </w:rPr>
              <w:t>公司人员任职条件</w:t>
            </w:r>
            <w:r w:rsidRPr="00545166">
              <w:rPr>
                <w:rFonts w:ascii="楷体" w:eastAsia="楷体" w:hAnsi="楷体" w:hint="eastAsia"/>
                <w:sz w:val="24"/>
                <w:szCs w:val="24"/>
              </w:rPr>
              <w:t>》中得到规定。</w:t>
            </w:r>
            <w:r w:rsidR="008170B8">
              <w:rPr>
                <w:rFonts w:ascii="楷体" w:eastAsia="楷体" w:hAnsi="楷体" w:hint="eastAsia"/>
                <w:sz w:val="24"/>
                <w:szCs w:val="24"/>
              </w:rPr>
              <w:t>各岗位</w:t>
            </w:r>
            <w:r w:rsidRPr="00545166">
              <w:rPr>
                <w:rFonts w:ascii="楷体" w:eastAsia="楷体" w:hAnsi="楷体" w:hint="eastAsia"/>
                <w:sz w:val="24"/>
                <w:szCs w:val="24"/>
              </w:rPr>
              <w:t>通过文件发布、传达、会议、培训等了解有关职责和权限</w:t>
            </w:r>
            <w:r w:rsidR="00307B40">
              <w:rPr>
                <w:rFonts w:ascii="楷体" w:eastAsia="楷体" w:hAnsi="楷体" w:hint="eastAsia"/>
                <w:sz w:val="24"/>
                <w:szCs w:val="24"/>
              </w:rPr>
              <w:t>，自上次以来未发生变化</w:t>
            </w:r>
            <w:r w:rsidRPr="00545166">
              <w:rPr>
                <w:rFonts w:ascii="楷体" w:eastAsia="楷体" w:hAnsi="楷体" w:hint="eastAsia"/>
                <w:sz w:val="24"/>
                <w:szCs w:val="24"/>
              </w:rPr>
              <w:t>。</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rsidTr="00787594">
        <w:trPr>
          <w:trHeight w:val="1599"/>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应对风险和机会的措施</w:t>
            </w:r>
          </w:p>
        </w:tc>
        <w:tc>
          <w:tcPr>
            <w:tcW w:w="1228" w:type="dxa"/>
            <w:vAlign w:val="center"/>
          </w:tcPr>
          <w:p w:rsidR="008E1051" w:rsidRPr="00545166" w:rsidRDefault="008E1051" w:rsidP="0066053F">
            <w:pPr>
              <w:spacing w:line="360" w:lineRule="auto"/>
              <w:rPr>
                <w:rFonts w:ascii="楷体" w:eastAsia="楷体" w:hAnsi="楷体"/>
                <w:sz w:val="24"/>
                <w:szCs w:val="24"/>
              </w:rPr>
            </w:pPr>
            <w:r w:rsidRPr="00545166">
              <w:rPr>
                <w:rFonts w:ascii="楷体" w:eastAsia="楷体" w:hAnsi="楷体" w:hint="eastAsia"/>
                <w:sz w:val="24"/>
                <w:szCs w:val="24"/>
              </w:rPr>
              <w:t>Q/E</w:t>
            </w:r>
            <w:r w:rsidR="0066053F">
              <w:rPr>
                <w:rFonts w:ascii="楷体" w:eastAsia="楷体" w:hAnsi="楷体" w:hint="eastAsia"/>
                <w:sz w:val="24"/>
                <w:szCs w:val="24"/>
              </w:rPr>
              <w:t>/S</w:t>
            </w:r>
            <w:r w:rsidRPr="00545166">
              <w:rPr>
                <w:rFonts w:ascii="楷体" w:eastAsia="楷体" w:hAnsi="楷体" w:hint="eastAsia"/>
                <w:sz w:val="24"/>
                <w:szCs w:val="24"/>
              </w:rPr>
              <w:t>6.1</w:t>
            </w:r>
          </w:p>
        </w:tc>
        <w:tc>
          <w:tcPr>
            <w:tcW w:w="10943" w:type="dxa"/>
            <w:vAlign w:val="center"/>
          </w:tcPr>
          <w:p w:rsidR="008E1051" w:rsidRPr="00545166" w:rsidRDefault="008E1051" w:rsidP="00644FF4">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编制有《风险和机遇的应对控制程序》，对组织内外的风险和机遇进行了策划。提供“</w:t>
            </w:r>
            <w:r w:rsidR="00C93E40" w:rsidRPr="00C93E40">
              <w:rPr>
                <w:rFonts w:ascii="楷体" w:eastAsia="楷体" w:hAnsi="楷体" w:hint="eastAsia"/>
                <w:sz w:val="24"/>
                <w:szCs w:val="24"/>
              </w:rPr>
              <w:t>风险与机会评价与应对策划表</w:t>
            </w:r>
            <w:r w:rsidRPr="00545166">
              <w:rPr>
                <w:rFonts w:ascii="楷体" w:eastAsia="楷体" w:hAnsi="楷体" w:hint="eastAsia"/>
                <w:sz w:val="24"/>
                <w:szCs w:val="24"/>
              </w:rPr>
              <w:t>”</w:t>
            </w:r>
            <w:r w:rsidR="00C93E40">
              <w:rPr>
                <w:rFonts w:ascii="楷体" w:eastAsia="楷体" w:hAnsi="楷体" w:hint="eastAsia"/>
                <w:sz w:val="24"/>
                <w:szCs w:val="24"/>
              </w:rPr>
              <w:t>、“</w:t>
            </w:r>
            <w:r w:rsidR="00C93E40" w:rsidRPr="00C93E40">
              <w:rPr>
                <w:rFonts w:ascii="楷体" w:eastAsia="楷体" w:hAnsi="楷体" w:hint="eastAsia"/>
                <w:sz w:val="24"/>
                <w:szCs w:val="24"/>
              </w:rPr>
              <w:t>风险与机遇识别、评价与应对流程图</w:t>
            </w:r>
            <w:r w:rsidR="00C93E40">
              <w:rPr>
                <w:rFonts w:ascii="楷体" w:eastAsia="楷体" w:hAnsi="楷体" w:hint="eastAsia"/>
                <w:sz w:val="24"/>
                <w:szCs w:val="24"/>
              </w:rPr>
              <w:t>”</w:t>
            </w:r>
            <w:r w:rsidRPr="00545166">
              <w:rPr>
                <w:rFonts w:ascii="楷体" w:eastAsia="楷体" w:hAnsi="楷体" w:hint="eastAsia"/>
                <w:sz w:val="24"/>
                <w:szCs w:val="24"/>
              </w:rPr>
              <w:t>，识别了风险和机遇来源、风险和机遇内容、管理措施、责任部门、实时时间、评价措施等</w:t>
            </w:r>
            <w:r w:rsidR="004053E4">
              <w:rPr>
                <w:rFonts w:ascii="楷体" w:eastAsia="楷体" w:hAnsi="楷体" w:hint="eastAsia"/>
                <w:sz w:val="24"/>
                <w:szCs w:val="24"/>
              </w:rPr>
              <w:t>，</w:t>
            </w:r>
            <w:r w:rsidR="003F39F7">
              <w:rPr>
                <w:rFonts w:ascii="楷体" w:eastAsia="楷体" w:hAnsi="楷体" w:hint="eastAsia"/>
                <w:sz w:val="24"/>
                <w:szCs w:val="24"/>
              </w:rPr>
              <w:t>自上次时以来</w:t>
            </w:r>
            <w:r w:rsidR="004053E4">
              <w:rPr>
                <w:rFonts w:ascii="楷体" w:eastAsia="楷体" w:hAnsi="楷体" w:hint="eastAsia"/>
                <w:sz w:val="24"/>
                <w:szCs w:val="24"/>
              </w:rPr>
              <w:t>没有</w:t>
            </w:r>
            <w:r w:rsidR="004053E4">
              <w:rPr>
                <w:rFonts w:ascii="楷体" w:eastAsia="楷体" w:hAnsi="楷体"/>
                <w:sz w:val="24"/>
                <w:szCs w:val="24"/>
              </w:rPr>
              <w:t>变化</w:t>
            </w:r>
            <w:r w:rsidRPr="00545166">
              <w:rPr>
                <w:rFonts w:ascii="楷体" w:eastAsia="楷体" w:hAnsi="楷体" w:hint="eastAsia"/>
                <w:sz w:val="24"/>
                <w:szCs w:val="24"/>
              </w:rPr>
              <w:t>。</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rsidTr="00787594">
        <w:trPr>
          <w:trHeight w:val="676"/>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目标和措施计划（管理方案）</w:t>
            </w:r>
          </w:p>
        </w:tc>
        <w:tc>
          <w:tcPr>
            <w:tcW w:w="1228" w:type="dxa"/>
            <w:vAlign w:val="center"/>
          </w:tcPr>
          <w:p w:rsidR="008E1051" w:rsidRPr="00545166" w:rsidRDefault="008E1051" w:rsidP="0066053F">
            <w:pPr>
              <w:spacing w:line="360" w:lineRule="auto"/>
              <w:rPr>
                <w:rFonts w:ascii="楷体" w:eastAsia="楷体" w:hAnsi="楷体"/>
                <w:sz w:val="24"/>
                <w:szCs w:val="24"/>
              </w:rPr>
            </w:pPr>
            <w:r w:rsidRPr="00545166">
              <w:rPr>
                <w:rFonts w:ascii="楷体" w:eastAsia="楷体" w:hAnsi="楷体" w:hint="eastAsia"/>
                <w:sz w:val="24"/>
                <w:szCs w:val="24"/>
              </w:rPr>
              <w:t>Q/E</w:t>
            </w:r>
            <w:r w:rsidR="0066053F">
              <w:rPr>
                <w:rFonts w:ascii="楷体" w:eastAsia="楷体" w:hAnsi="楷体" w:hint="eastAsia"/>
                <w:sz w:val="24"/>
                <w:szCs w:val="24"/>
              </w:rPr>
              <w:t>/S</w:t>
            </w:r>
            <w:r w:rsidRPr="00545166">
              <w:rPr>
                <w:rFonts w:ascii="楷体" w:eastAsia="楷体" w:hAnsi="楷体" w:hint="eastAsia"/>
                <w:sz w:val="24"/>
                <w:szCs w:val="24"/>
              </w:rPr>
              <w:t xml:space="preserve">6.2  </w:t>
            </w:r>
            <w:r w:rsidR="0066053F">
              <w:rPr>
                <w:rFonts w:ascii="楷体" w:eastAsia="楷体" w:hAnsi="楷体" w:hint="eastAsia"/>
                <w:sz w:val="24"/>
                <w:szCs w:val="24"/>
              </w:rPr>
              <w:t xml:space="preserve"> </w:t>
            </w:r>
          </w:p>
        </w:tc>
        <w:tc>
          <w:tcPr>
            <w:tcW w:w="10943" w:type="dxa"/>
            <w:vAlign w:val="center"/>
          </w:tcPr>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8E1051" w:rsidRPr="00545166" w:rsidRDefault="001004D4" w:rsidP="00545166">
            <w:pPr>
              <w:spacing w:line="360" w:lineRule="auto"/>
              <w:rPr>
                <w:rFonts w:ascii="楷体" w:eastAsia="楷体" w:hAnsi="楷体"/>
                <w:sz w:val="24"/>
                <w:szCs w:val="24"/>
              </w:rPr>
            </w:pPr>
            <w:proofErr w:type="gramStart"/>
            <w:r>
              <w:rPr>
                <w:rFonts w:ascii="楷体" w:eastAsia="楷体" w:hAnsi="楷体" w:hint="eastAsia"/>
                <w:sz w:val="24"/>
                <w:szCs w:val="24"/>
              </w:rPr>
              <w:lastRenderedPageBreak/>
              <w:t>查公司</w:t>
            </w:r>
            <w:proofErr w:type="gramEnd"/>
            <w:r>
              <w:rPr>
                <w:rFonts w:ascii="楷体" w:eastAsia="楷体" w:hAnsi="楷体" w:hint="eastAsia"/>
                <w:sz w:val="24"/>
                <w:szCs w:val="24"/>
              </w:rPr>
              <w:t>的</w:t>
            </w:r>
            <w:r w:rsidR="008E1051" w:rsidRPr="00545166">
              <w:rPr>
                <w:rFonts w:ascii="楷体" w:eastAsia="楷体" w:hAnsi="楷体" w:hint="eastAsia"/>
                <w:sz w:val="24"/>
                <w:szCs w:val="24"/>
              </w:rPr>
              <w:t>质量</w:t>
            </w:r>
            <w:r>
              <w:rPr>
                <w:rFonts w:ascii="楷体" w:eastAsia="楷体" w:hAnsi="楷体" w:hint="eastAsia"/>
                <w:sz w:val="24"/>
                <w:szCs w:val="24"/>
              </w:rPr>
              <w:t>、环境、职业健康安全</w:t>
            </w:r>
            <w:r w:rsidR="008E1051" w:rsidRPr="00545166">
              <w:rPr>
                <w:rFonts w:ascii="楷体" w:eastAsia="楷体" w:hAnsi="楷体" w:hint="eastAsia"/>
                <w:sz w:val="24"/>
                <w:szCs w:val="24"/>
              </w:rPr>
              <w:t>目标：</w:t>
            </w:r>
          </w:p>
          <w:p w:rsidR="00B65611" w:rsidRPr="00085C5F" w:rsidRDefault="00B65611" w:rsidP="00085C5F">
            <w:pPr>
              <w:pStyle w:val="ab"/>
              <w:tabs>
                <w:tab w:val="left" w:pos="828"/>
              </w:tabs>
              <w:snapToGrid w:val="0"/>
              <w:spacing w:line="360" w:lineRule="auto"/>
              <w:ind w:firstLineChars="100" w:firstLine="240"/>
              <w:rPr>
                <w:rFonts w:ascii="楷体" w:eastAsia="楷体" w:hAnsi="楷体" w:hint="default"/>
                <w:sz w:val="24"/>
                <w:szCs w:val="24"/>
              </w:rPr>
            </w:pPr>
            <w:r w:rsidRPr="00085C5F">
              <w:rPr>
                <w:rFonts w:ascii="楷体" w:eastAsia="楷体" w:hAnsi="楷体"/>
                <w:sz w:val="24"/>
                <w:szCs w:val="24"/>
              </w:rPr>
              <w:t>1）客户投诉每年少于3起；</w:t>
            </w:r>
          </w:p>
          <w:p w:rsidR="00B65611" w:rsidRPr="00085C5F" w:rsidRDefault="00B65611" w:rsidP="00085C5F">
            <w:pPr>
              <w:pStyle w:val="ab"/>
              <w:tabs>
                <w:tab w:val="left" w:pos="828"/>
              </w:tabs>
              <w:snapToGrid w:val="0"/>
              <w:spacing w:line="360" w:lineRule="auto"/>
              <w:ind w:firstLineChars="100" w:firstLine="240"/>
              <w:rPr>
                <w:rFonts w:ascii="楷体" w:eastAsia="楷体" w:hAnsi="楷体" w:hint="default"/>
                <w:sz w:val="24"/>
                <w:szCs w:val="24"/>
              </w:rPr>
            </w:pPr>
            <w:r w:rsidRPr="00085C5F">
              <w:rPr>
                <w:rFonts w:ascii="楷体" w:eastAsia="楷体" w:hAnsi="楷体"/>
                <w:sz w:val="24"/>
                <w:szCs w:val="24"/>
              </w:rPr>
              <w:t>2）客户满意率96%以上；</w:t>
            </w:r>
          </w:p>
          <w:p w:rsidR="00B65611" w:rsidRPr="00085C5F" w:rsidRDefault="00B65611" w:rsidP="00085C5F">
            <w:pPr>
              <w:pStyle w:val="ab"/>
              <w:tabs>
                <w:tab w:val="left" w:pos="828"/>
              </w:tabs>
              <w:snapToGrid w:val="0"/>
              <w:spacing w:line="360" w:lineRule="auto"/>
              <w:ind w:firstLineChars="100" w:firstLine="240"/>
              <w:rPr>
                <w:rFonts w:ascii="楷体" w:eastAsia="楷体" w:hAnsi="楷体" w:hint="default"/>
                <w:sz w:val="24"/>
                <w:szCs w:val="24"/>
              </w:rPr>
            </w:pPr>
            <w:r w:rsidRPr="00085C5F">
              <w:rPr>
                <w:rFonts w:ascii="楷体" w:eastAsia="楷体" w:hAnsi="楷体"/>
                <w:sz w:val="24"/>
                <w:szCs w:val="24"/>
              </w:rPr>
              <w:t>3）环境污染事故为零</w:t>
            </w:r>
          </w:p>
          <w:p w:rsidR="00B65611" w:rsidRPr="00085C5F" w:rsidRDefault="00B65611" w:rsidP="00085C5F">
            <w:pPr>
              <w:pStyle w:val="ab"/>
              <w:tabs>
                <w:tab w:val="left" w:pos="828"/>
              </w:tabs>
              <w:snapToGrid w:val="0"/>
              <w:spacing w:line="360" w:lineRule="auto"/>
              <w:ind w:firstLineChars="100" w:firstLine="240"/>
              <w:rPr>
                <w:rFonts w:ascii="楷体" w:eastAsia="楷体" w:hAnsi="楷体" w:hint="default"/>
                <w:sz w:val="24"/>
                <w:szCs w:val="24"/>
              </w:rPr>
            </w:pPr>
            <w:r w:rsidRPr="00085C5F">
              <w:rPr>
                <w:rFonts w:ascii="楷体" w:eastAsia="楷体" w:hAnsi="楷体"/>
                <w:sz w:val="24"/>
                <w:szCs w:val="24"/>
              </w:rPr>
              <w:t>4）固体废弃物100%合理分类处理</w:t>
            </w:r>
          </w:p>
          <w:p w:rsidR="00B65611" w:rsidRPr="00085C5F" w:rsidRDefault="00B65611" w:rsidP="00085C5F">
            <w:pPr>
              <w:pStyle w:val="ab"/>
              <w:snapToGrid w:val="0"/>
              <w:ind w:firstLineChars="100" w:firstLine="240"/>
              <w:rPr>
                <w:rFonts w:ascii="楷体" w:eastAsia="楷体" w:hAnsi="楷体" w:hint="default"/>
                <w:sz w:val="24"/>
                <w:szCs w:val="24"/>
              </w:rPr>
            </w:pPr>
            <w:r w:rsidRPr="00085C5F">
              <w:rPr>
                <w:rFonts w:ascii="楷体" w:eastAsia="楷体" w:hAnsi="楷体"/>
                <w:sz w:val="24"/>
                <w:szCs w:val="24"/>
              </w:rPr>
              <w:t>5）各类重伤以上事故发生率为零</w:t>
            </w:r>
          </w:p>
          <w:p w:rsidR="001004D4" w:rsidRPr="00085C5F" w:rsidRDefault="00B65611" w:rsidP="00085C5F">
            <w:pPr>
              <w:spacing w:line="360" w:lineRule="auto"/>
              <w:ind w:firstLineChars="100" w:firstLine="240"/>
              <w:rPr>
                <w:rFonts w:ascii="楷体" w:eastAsia="楷体" w:hAnsi="楷体"/>
                <w:sz w:val="24"/>
                <w:szCs w:val="24"/>
              </w:rPr>
            </w:pPr>
            <w:r w:rsidRPr="00085C5F">
              <w:rPr>
                <w:rFonts w:ascii="楷体" w:eastAsia="楷体" w:hAnsi="楷体"/>
                <w:sz w:val="24"/>
                <w:szCs w:val="24"/>
              </w:rPr>
              <w:t>6）火灾事故发生率为零</w:t>
            </w:r>
          </w:p>
          <w:p w:rsidR="001004D4" w:rsidRDefault="001004D4" w:rsidP="00545166">
            <w:pPr>
              <w:spacing w:line="360" w:lineRule="auto"/>
              <w:ind w:firstLineChars="200" w:firstLine="480"/>
              <w:rPr>
                <w:rFonts w:ascii="楷体" w:eastAsia="楷体" w:hAnsi="楷体"/>
                <w:sz w:val="24"/>
                <w:szCs w:val="24"/>
              </w:rPr>
            </w:pPr>
          </w:p>
          <w:p w:rsidR="00085C5F" w:rsidRDefault="008E1051" w:rsidP="00085C5F">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组织对公司质量、环境、职业健康安全目标、指标予以分解，并在相关职能层次部门建立分目标，</w:t>
            </w:r>
          </w:p>
          <w:p w:rsidR="00085C5F" w:rsidRPr="00085C5F" w:rsidRDefault="00085C5F" w:rsidP="00085C5F">
            <w:pPr>
              <w:spacing w:line="360" w:lineRule="exact"/>
              <w:ind w:firstLine="759"/>
              <w:rPr>
                <w:rFonts w:ascii="楷体" w:eastAsia="楷体" w:hAnsi="楷体"/>
                <w:sz w:val="24"/>
                <w:szCs w:val="24"/>
              </w:rPr>
            </w:pPr>
            <w:r w:rsidRPr="00085C5F">
              <w:rPr>
                <w:rFonts w:ascii="楷体" w:eastAsia="楷体" w:hAnsi="楷体" w:hint="eastAsia"/>
                <w:sz w:val="24"/>
                <w:szCs w:val="24"/>
              </w:rPr>
              <w:t>行政部：    新员工上岗前培训率100%，</w:t>
            </w:r>
          </w:p>
          <w:p w:rsidR="00085C5F" w:rsidRPr="00085C5F" w:rsidRDefault="00085C5F" w:rsidP="00085C5F">
            <w:pPr>
              <w:spacing w:line="360" w:lineRule="exact"/>
              <w:ind w:firstLineChars="900" w:firstLine="2160"/>
              <w:rPr>
                <w:rFonts w:ascii="楷体" w:eastAsia="楷体" w:hAnsi="楷体"/>
                <w:sz w:val="24"/>
                <w:szCs w:val="24"/>
              </w:rPr>
            </w:pPr>
            <w:r w:rsidRPr="00085C5F">
              <w:rPr>
                <w:rFonts w:ascii="楷体" w:eastAsia="楷体" w:hAnsi="楷体" w:hint="eastAsia"/>
                <w:sz w:val="24"/>
                <w:szCs w:val="24"/>
              </w:rPr>
              <w:t xml:space="preserve">人员培训覆盖率100%；          </w:t>
            </w:r>
          </w:p>
          <w:p w:rsidR="00085C5F" w:rsidRPr="00085C5F" w:rsidRDefault="00085C5F" w:rsidP="00085C5F">
            <w:pPr>
              <w:spacing w:line="360" w:lineRule="exact"/>
              <w:ind w:firstLineChars="900" w:firstLine="2160"/>
              <w:rPr>
                <w:rFonts w:ascii="楷体" w:eastAsia="楷体" w:hAnsi="楷体"/>
                <w:sz w:val="24"/>
                <w:szCs w:val="24"/>
              </w:rPr>
            </w:pPr>
            <w:r w:rsidRPr="00085C5F">
              <w:rPr>
                <w:rFonts w:ascii="楷体" w:eastAsia="楷体" w:hAnsi="楷体" w:hint="eastAsia"/>
                <w:sz w:val="24"/>
                <w:szCs w:val="24"/>
              </w:rPr>
              <w:t>固体废弃物100%合理分类处理；</w:t>
            </w:r>
          </w:p>
          <w:p w:rsidR="00085C5F" w:rsidRPr="00085C5F" w:rsidRDefault="00085C5F" w:rsidP="00085C5F">
            <w:pPr>
              <w:spacing w:line="360" w:lineRule="exact"/>
              <w:ind w:firstLineChars="900" w:firstLine="2160"/>
              <w:rPr>
                <w:rFonts w:ascii="楷体" w:eastAsia="楷体" w:hAnsi="楷体"/>
                <w:sz w:val="24"/>
                <w:szCs w:val="24"/>
              </w:rPr>
            </w:pPr>
            <w:r w:rsidRPr="00085C5F">
              <w:rPr>
                <w:rFonts w:ascii="楷体" w:eastAsia="楷体" w:hAnsi="楷体" w:hint="eastAsia"/>
                <w:sz w:val="24"/>
                <w:szCs w:val="24"/>
              </w:rPr>
              <w:t>环境污染事故为零；</w:t>
            </w:r>
          </w:p>
          <w:p w:rsidR="00085C5F" w:rsidRPr="00085C5F" w:rsidRDefault="00085C5F" w:rsidP="00085C5F">
            <w:pPr>
              <w:spacing w:line="360" w:lineRule="exact"/>
              <w:ind w:firstLineChars="500" w:firstLine="1200"/>
              <w:rPr>
                <w:rFonts w:ascii="楷体" w:eastAsia="楷体" w:hAnsi="楷体"/>
                <w:sz w:val="24"/>
                <w:szCs w:val="24"/>
              </w:rPr>
            </w:pPr>
            <w:r w:rsidRPr="00085C5F">
              <w:rPr>
                <w:rFonts w:ascii="楷体" w:eastAsia="楷体" w:hAnsi="楷体" w:hint="eastAsia"/>
                <w:sz w:val="24"/>
                <w:szCs w:val="24"/>
              </w:rPr>
              <w:t xml:space="preserve">        各类重伤以上事故为零； </w:t>
            </w:r>
          </w:p>
          <w:p w:rsidR="00085C5F" w:rsidRPr="00085C5F" w:rsidRDefault="00085C5F" w:rsidP="00085C5F">
            <w:pPr>
              <w:spacing w:line="360" w:lineRule="exact"/>
              <w:ind w:firstLineChars="916" w:firstLine="2198"/>
              <w:rPr>
                <w:rFonts w:ascii="楷体" w:eastAsia="楷体" w:hAnsi="楷体"/>
                <w:sz w:val="24"/>
                <w:szCs w:val="24"/>
              </w:rPr>
            </w:pPr>
            <w:r w:rsidRPr="00085C5F">
              <w:rPr>
                <w:rFonts w:ascii="楷体" w:eastAsia="楷体" w:hAnsi="楷体" w:hint="eastAsia"/>
                <w:sz w:val="24"/>
                <w:szCs w:val="24"/>
              </w:rPr>
              <w:t>火灾隐患查处率100%</w:t>
            </w:r>
          </w:p>
          <w:p w:rsidR="00085C5F" w:rsidRPr="00085C5F" w:rsidRDefault="00085C5F" w:rsidP="00085C5F">
            <w:pPr>
              <w:spacing w:line="360" w:lineRule="exact"/>
              <w:rPr>
                <w:rFonts w:ascii="楷体" w:eastAsia="楷体" w:hAnsi="楷体"/>
                <w:sz w:val="24"/>
                <w:szCs w:val="24"/>
              </w:rPr>
            </w:pPr>
            <w:r w:rsidRPr="00085C5F">
              <w:rPr>
                <w:rFonts w:ascii="楷体" w:eastAsia="楷体" w:hAnsi="楷体" w:hint="eastAsia"/>
                <w:sz w:val="24"/>
                <w:szCs w:val="24"/>
              </w:rPr>
              <w:t xml:space="preserve">    </w:t>
            </w:r>
          </w:p>
          <w:p w:rsidR="00085C5F" w:rsidRPr="00085C5F" w:rsidRDefault="00085C5F" w:rsidP="00085C5F">
            <w:pPr>
              <w:spacing w:line="360" w:lineRule="exact"/>
              <w:ind w:firstLineChars="200" w:firstLine="480"/>
              <w:rPr>
                <w:rFonts w:ascii="楷体" w:eastAsia="楷体" w:hAnsi="楷体"/>
                <w:sz w:val="24"/>
                <w:szCs w:val="24"/>
              </w:rPr>
            </w:pPr>
            <w:r w:rsidRPr="00085C5F">
              <w:rPr>
                <w:rFonts w:ascii="楷体" w:eastAsia="楷体" w:hAnsi="楷体" w:hint="eastAsia"/>
                <w:sz w:val="24"/>
                <w:szCs w:val="24"/>
              </w:rPr>
              <w:t xml:space="preserve"> 销售部：     客户投诉每年少于3起； </w:t>
            </w:r>
          </w:p>
          <w:p w:rsidR="00085C5F" w:rsidRPr="00085C5F" w:rsidRDefault="00085C5F" w:rsidP="00085C5F">
            <w:pPr>
              <w:spacing w:line="360" w:lineRule="exact"/>
              <w:ind w:firstLineChars="900" w:firstLine="2160"/>
              <w:rPr>
                <w:rFonts w:ascii="楷体" w:eastAsia="楷体" w:hAnsi="楷体"/>
                <w:sz w:val="24"/>
                <w:szCs w:val="24"/>
              </w:rPr>
            </w:pPr>
            <w:r w:rsidRPr="00085C5F">
              <w:rPr>
                <w:rFonts w:ascii="楷体" w:eastAsia="楷体" w:hAnsi="楷体" w:hint="eastAsia"/>
                <w:sz w:val="24"/>
                <w:szCs w:val="24"/>
              </w:rPr>
              <w:t>顾客满意率96%以上；</w:t>
            </w:r>
          </w:p>
          <w:p w:rsidR="00085C5F" w:rsidRPr="00085C5F" w:rsidRDefault="00085C5F" w:rsidP="00085C5F">
            <w:pPr>
              <w:spacing w:line="360" w:lineRule="exact"/>
              <w:ind w:firstLineChars="900" w:firstLine="2160"/>
              <w:rPr>
                <w:rFonts w:ascii="楷体" w:eastAsia="楷体" w:hAnsi="楷体"/>
                <w:sz w:val="24"/>
                <w:szCs w:val="24"/>
              </w:rPr>
            </w:pPr>
            <w:r w:rsidRPr="00085C5F">
              <w:rPr>
                <w:rFonts w:ascii="楷体" w:eastAsia="楷体" w:hAnsi="楷体" w:hint="eastAsia"/>
                <w:sz w:val="24"/>
                <w:szCs w:val="24"/>
              </w:rPr>
              <w:t>固体废弃物100%合理分类处理；</w:t>
            </w:r>
          </w:p>
          <w:p w:rsidR="00085C5F" w:rsidRPr="00085C5F" w:rsidRDefault="00085C5F" w:rsidP="00085C5F">
            <w:pPr>
              <w:spacing w:line="360" w:lineRule="exact"/>
              <w:ind w:firstLineChars="900" w:firstLine="2160"/>
              <w:rPr>
                <w:rFonts w:ascii="楷体" w:eastAsia="楷体" w:hAnsi="楷体"/>
                <w:sz w:val="24"/>
                <w:szCs w:val="24"/>
              </w:rPr>
            </w:pPr>
            <w:r w:rsidRPr="00085C5F">
              <w:rPr>
                <w:rFonts w:ascii="楷体" w:eastAsia="楷体" w:hAnsi="楷体" w:hint="eastAsia"/>
                <w:sz w:val="24"/>
                <w:szCs w:val="24"/>
              </w:rPr>
              <w:t>环境污染事故为零；</w:t>
            </w:r>
          </w:p>
          <w:p w:rsidR="00085C5F" w:rsidRPr="00085C5F" w:rsidRDefault="00085C5F" w:rsidP="00085C5F">
            <w:pPr>
              <w:spacing w:line="360" w:lineRule="exact"/>
              <w:ind w:firstLineChars="500" w:firstLine="1200"/>
              <w:rPr>
                <w:rFonts w:ascii="楷体" w:eastAsia="楷体" w:hAnsi="楷体"/>
                <w:sz w:val="24"/>
                <w:szCs w:val="24"/>
              </w:rPr>
            </w:pPr>
            <w:r w:rsidRPr="00085C5F">
              <w:rPr>
                <w:rFonts w:ascii="楷体" w:eastAsia="楷体" w:hAnsi="楷体" w:hint="eastAsia"/>
                <w:sz w:val="24"/>
                <w:szCs w:val="24"/>
              </w:rPr>
              <w:t xml:space="preserve">        各类重伤以上事故发生率为零； </w:t>
            </w:r>
          </w:p>
          <w:p w:rsidR="00085C5F" w:rsidRPr="00085C5F" w:rsidRDefault="00085C5F" w:rsidP="00085C5F">
            <w:pPr>
              <w:spacing w:line="360" w:lineRule="exact"/>
              <w:ind w:firstLineChars="916" w:firstLine="2198"/>
              <w:rPr>
                <w:rFonts w:ascii="楷体" w:eastAsia="楷体" w:hAnsi="楷体"/>
                <w:sz w:val="24"/>
                <w:szCs w:val="24"/>
              </w:rPr>
            </w:pPr>
            <w:r w:rsidRPr="00085C5F">
              <w:rPr>
                <w:rFonts w:ascii="楷体" w:eastAsia="楷体" w:hAnsi="楷体" w:hint="eastAsia"/>
                <w:sz w:val="24"/>
                <w:szCs w:val="24"/>
              </w:rPr>
              <w:lastRenderedPageBreak/>
              <w:t>火灾事故发生率为零</w:t>
            </w:r>
          </w:p>
          <w:p w:rsidR="00085C5F" w:rsidRDefault="00085C5F" w:rsidP="00AD4EE4">
            <w:pPr>
              <w:spacing w:line="360" w:lineRule="auto"/>
              <w:ind w:firstLineChars="100" w:firstLine="240"/>
              <w:rPr>
                <w:rFonts w:ascii="楷体" w:eastAsia="楷体" w:hAnsi="楷体"/>
                <w:sz w:val="24"/>
                <w:szCs w:val="24"/>
              </w:rPr>
            </w:pPr>
          </w:p>
          <w:p w:rsidR="008E1051" w:rsidRDefault="00622106" w:rsidP="00AD4EE4">
            <w:pPr>
              <w:spacing w:line="360" w:lineRule="auto"/>
              <w:ind w:firstLineChars="100" w:firstLine="240"/>
              <w:rPr>
                <w:rFonts w:ascii="楷体" w:eastAsia="楷体" w:hAnsi="楷体"/>
                <w:sz w:val="24"/>
                <w:szCs w:val="24"/>
              </w:rPr>
            </w:pPr>
            <w:r w:rsidRPr="00622106">
              <w:rPr>
                <w:rFonts w:ascii="楷体" w:eastAsia="楷体" w:hAnsi="楷体" w:hint="eastAsia"/>
                <w:sz w:val="24"/>
                <w:szCs w:val="24"/>
              </w:rPr>
              <w:t>20</w:t>
            </w:r>
            <w:r w:rsidR="0021319E">
              <w:rPr>
                <w:rFonts w:ascii="楷体" w:eastAsia="楷体" w:hAnsi="楷体" w:hint="eastAsia"/>
                <w:sz w:val="24"/>
                <w:szCs w:val="24"/>
              </w:rPr>
              <w:t>20</w:t>
            </w:r>
            <w:r w:rsidR="00AD4EE4">
              <w:rPr>
                <w:rFonts w:ascii="楷体" w:eastAsia="楷体" w:hAnsi="楷体" w:hint="eastAsia"/>
                <w:sz w:val="24"/>
                <w:szCs w:val="24"/>
              </w:rPr>
              <w:t>.</w:t>
            </w:r>
            <w:r w:rsidRPr="00622106">
              <w:rPr>
                <w:rFonts w:ascii="楷体" w:eastAsia="楷体" w:hAnsi="楷体" w:hint="eastAsia"/>
                <w:sz w:val="24"/>
                <w:szCs w:val="24"/>
              </w:rPr>
              <w:t>1.</w:t>
            </w:r>
            <w:r w:rsidR="00AD4EE4">
              <w:rPr>
                <w:rFonts w:ascii="楷体" w:eastAsia="楷体" w:hAnsi="楷体" w:hint="eastAsia"/>
                <w:sz w:val="24"/>
                <w:szCs w:val="24"/>
              </w:rPr>
              <w:t>3</w:t>
            </w:r>
            <w:r w:rsidRPr="00622106">
              <w:rPr>
                <w:rFonts w:ascii="楷体" w:eastAsia="楷体" w:hAnsi="楷体" w:hint="eastAsia"/>
                <w:sz w:val="24"/>
                <w:szCs w:val="24"/>
              </w:rPr>
              <w:t>日</w:t>
            </w:r>
            <w:r w:rsidR="00AA1650" w:rsidRPr="00BE3F2A">
              <w:rPr>
                <w:rFonts w:ascii="楷体" w:eastAsia="楷体" w:hAnsi="楷体" w:hint="eastAsia"/>
                <w:sz w:val="24"/>
                <w:szCs w:val="24"/>
              </w:rPr>
              <w:t>经考核已完成。</w:t>
            </w:r>
          </w:p>
          <w:p w:rsidR="0021319E" w:rsidRDefault="0021319E" w:rsidP="0021319E">
            <w:pPr>
              <w:pStyle w:val="a0"/>
            </w:pPr>
            <w:r>
              <w:rPr>
                <w:noProof/>
              </w:rPr>
              <w:drawing>
                <wp:anchor distT="0" distB="0" distL="114300" distR="114300" simplePos="0" relativeHeight="251659264" behindDoc="0" locked="0" layoutInCell="1" allowOverlap="1" wp14:anchorId="7FF024D7" wp14:editId="3AC24F61">
                  <wp:simplePos x="0" y="0"/>
                  <wp:positionH relativeFrom="column">
                    <wp:posOffset>-156210</wp:posOffset>
                  </wp:positionH>
                  <wp:positionV relativeFrom="paragraph">
                    <wp:posOffset>157480</wp:posOffset>
                  </wp:positionV>
                  <wp:extent cx="7080885" cy="399923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080885" cy="3999230"/>
                          </a:xfrm>
                          <a:prstGeom prst="rect">
                            <a:avLst/>
                          </a:prstGeom>
                        </pic:spPr>
                      </pic:pic>
                    </a:graphicData>
                  </a:graphic>
                  <wp14:sizeRelH relativeFrom="margin">
                    <wp14:pctWidth>0</wp14:pctWidth>
                  </wp14:sizeRelH>
                  <wp14:sizeRelV relativeFrom="margin">
                    <wp14:pctHeight>0</wp14:pctHeight>
                  </wp14:sizeRelV>
                </wp:anchor>
              </w:drawing>
            </w:r>
          </w:p>
          <w:p w:rsidR="0021319E" w:rsidRDefault="0021319E" w:rsidP="0021319E">
            <w:pPr>
              <w:pStyle w:val="a0"/>
            </w:pPr>
          </w:p>
          <w:p w:rsidR="0021319E" w:rsidRDefault="0021319E" w:rsidP="0021319E">
            <w:pPr>
              <w:pStyle w:val="a0"/>
            </w:pPr>
          </w:p>
          <w:p w:rsidR="0021319E" w:rsidRDefault="0021319E" w:rsidP="0021319E">
            <w:pPr>
              <w:pStyle w:val="a0"/>
            </w:pPr>
          </w:p>
          <w:p w:rsidR="0021319E" w:rsidRDefault="0021319E" w:rsidP="0021319E">
            <w:pPr>
              <w:pStyle w:val="a0"/>
            </w:pPr>
          </w:p>
          <w:p w:rsidR="0021319E" w:rsidRDefault="0021319E" w:rsidP="0021319E">
            <w:pPr>
              <w:pStyle w:val="a0"/>
            </w:pPr>
          </w:p>
          <w:p w:rsidR="0021319E" w:rsidRDefault="0021319E" w:rsidP="0021319E">
            <w:pPr>
              <w:pStyle w:val="a0"/>
            </w:pPr>
          </w:p>
          <w:p w:rsidR="0021319E" w:rsidRDefault="0021319E" w:rsidP="0021319E">
            <w:pPr>
              <w:pStyle w:val="a0"/>
            </w:pPr>
          </w:p>
          <w:p w:rsidR="0021319E" w:rsidRDefault="0021319E" w:rsidP="0021319E">
            <w:pPr>
              <w:pStyle w:val="a0"/>
            </w:pPr>
          </w:p>
          <w:p w:rsidR="0021319E" w:rsidRDefault="0021319E" w:rsidP="0021319E">
            <w:pPr>
              <w:pStyle w:val="a0"/>
            </w:pPr>
          </w:p>
          <w:p w:rsidR="0021319E" w:rsidRDefault="0021319E" w:rsidP="0021319E">
            <w:pPr>
              <w:pStyle w:val="a0"/>
            </w:pPr>
          </w:p>
          <w:p w:rsidR="0021319E" w:rsidRDefault="0021319E" w:rsidP="0021319E">
            <w:pPr>
              <w:pStyle w:val="a0"/>
            </w:pPr>
          </w:p>
          <w:p w:rsidR="0021319E" w:rsidRDefault="0021319E" w:rsidP="0021319E">
            <w:pPr>
              <w:pStyle w:val="a0"/>
            </w:pPr>
          </w:p>
          <w:p w:rsidR="0021319E" w:rsidRDefault="0021319E" w:rsidP="0021319E">
            <w:pPr>
              <w:pStyle w:val="a0"/>
            </w:pPr>
          </w:p>
          <w:p w:rsidR="0021319E" w:rsidRDefault="0021319E" w:rsidP="0021319E">
            <w:pPr>
              <w:pStyle w:val="a0"/>
            </w:pPr>
          </w:p>
          <w:p w:rsidR="0021319E" w:rsidRDefault="0021319E" w:rsidP="0021319E">
            <w:pPr>
              <w:pStyle w:val="a0"/>
            </w:pPr>
          </w:p>
          <w:p w:rsidR="0021319E" w:rsidRDefault="0021319E" w:rsidP="0021319E">
            <w:pPr>
              <w:pStyle w:val="a0"/>
            </w:pPr>
          </w:p>
          <w:p w:rsidR="008E1051" w:rsidRPr="00545166" w:rsidRDefault="008E1051" w:rsidP="00787594">
            <w:pPr>
              <w:spacing w:line="360" w:lineRule="auto"/>
              <w:rPr>
                <w:rFonts w:ascii="楷体" w:eastAsia="楷体" w:hAnsi="楷体"/>
                <w:sz w:val="24"/>
                <w:szCs w:val="24"/>
              </w:rPr>
            </w:pP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trPr>
          <w:trHeight w:val="516"/>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变更的策划</w:t>
            </w:r>
          </w:p>
        </w:tc>
        <w:tc>
          <w:tcPr>
            <w:tcW w:w="1228"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Q：6.3</w:t>
            </w:r>
          </w:p>
        </w:tc>
        <w:tc>
          <w:tcPr>
            <w:tcW w:w="10943" w:type="dxa"/>
            <w:vAlign w:val="center"/>
          </w:tcPr>
          <w:p w:rsidR="008E1051" w:rsidRPr="00545166" w:rsidRDefault="00787594" w:rsidP="00787594">
            <w:pPr>
              <w:spacing w:line="360" w:lineRule="auto"/>
              <w:ind w:firstLineChars="200" w:firstLine="480"/>
              <w:rPr>
                <w:rFonts w:ascii="楷体" w:eastAsia="楷体" w:hAnsi="楷体"/>
                <w:sz w:val="24"/>
                <w:szCs w:val="24"/>
              </w:rPr>
            </w:pPr>
            <w:r>
              <w:rPr>
                <w:rFonts w:ascii="楷体" w:eastAsia="楷体" w:hAnsi="楷体" w:hint="eastAsia"/>
                <w:sz w:val="24"/>
                <w:szCs w:val="24"/>
              </w:rPr>
              <w:t>管理手册内规定</w:t>
            </w:r>
            <w:r w:rsidR="008E1051" w:rsidRPr="00545166">
              <w:rPr>
                <w:rFonts w:ascii="楷体" w:eastAsia="楷体" w:hAnsi="楷体" w:hint="eastAsia"/>
                <w:sz w:val="24"/>
                <w:szCs w:val="24"/>
              </w:rPr>
              <w:t>变更时应考虑到变更目的及其潜在后果；质量管理体系的完整性；资源的可获得性；责任和权限的分配或再分配。并要求对变更质量管理体系应进行评审，确保文件的适宜性，经批准后发布实施，目前暂未发生管理体系的变更。</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trPr>
          <w:trHeight w:val="516"/>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资源</w:t>
            </w:r>
          </w:p>
        </w:tc>
        <w:tc>
          <w:tcPr>
            <w:tcW w:w="1228"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 xml:space="preserve">Q7.1.1  </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E</w:t>
            </w:r>
            <w:r w:rsidR="0066053F">
              <w:rPr>
                <w:rFonts w:ascii="楷体" w:eastAsia="楷体" w:hAnsi="楷体" w:hint="eastAsia"/>
                <w:sz w:val="24"/>
                <w:szCs w:val="24"/>
              </w:rPr>
              <w:t>/S</w:t>
            </w:r>
            <w:r w:rsidRPr="00545166">
              <w:rPr>
                <w:rFonts w:ascii="楷体" w:eastAsia="楷体" w:hAnsi="楷体" w:hint="eastAsia"/>
                <w:sz w:val="24"/>
                <w:szCs w:val="24"/>
              </w:rPr>
              <w:t>7.1</w:t>
            </w:r>
          </w:p>
        </w:tc>
        <w:tc>
          <w:tcPr>
            <w:tcW w:w="10943" w:type="dxa"/>
            <w:vAlign w:val="center"/>
          </w:tcPr>
          <w:p w:rsidR="008E1051" w:rsidRPr="00545166" w:rsidRDefault="008E1051" w:rsidP="00545166">
            <w:pPr>
              <w:snapToGrid w:val="0"/>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8E1051" w:rsidRPr="00545166" w:rsidRDefault="008E1051" w:rsidP="00545166">
            <w:pPr>
              <w:snapToGrid w:val="0"/>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总经理</w:t>
            </w:r>
            <w:r w:rsidR="00E23C95">
              <w:rPr>
                <w:rFonts w:ascii="楷体" w:eastAsia="楷体" w:hAnsi="楷体" w:hint="eastAsia"/>
                <w:sz w:val="24"/>
                <w:szCs w:val="24"/>
              </w:rPr>
              <w:t>靳少波</w:t>
            </w:r>
            <w:r w:rsidRPr="00545166">
              <w:rPr>
                <w:rFonts w:ascii="楷体" w:eastAsia="楷体" w:hAnsi="楷体" w:hint="eastAsia"/>
                <w:sz w:val="24"/>
                <w:szCs w:val="24"/>
              </w:rPr>
              <w:t>主持了今年的管理评审，对方针、目标的适宜性进行了评审，协助</w:t>
            </w:r>
            <w:proofErr w:type="gramStart"/>
            <w:r w:rsidRPr="00545166">
              <w:rPr>
                <w:rFonts w:ascii="楷体" w:eastAsia="楷体" w:hAnsi="楷体" w:hint="eastAsia"/>
                <w:sz w:val="24"/>
                <w:szCs w:val="24"/>
              </w:rPr>
              <w:t>管代进行</w:t>
            </w:r>
            <w:proofErr w:type="gramEnd"/>
            <w:r w:rsidRPr="00545166">
              <w:rPr>
                <w:rFonts w:ascii="楷体" w:eastAsia="楷体" w:hAnsi="楷体" w:hint="eastAsia"/>
                <w:sz w:val="24"/>
                <w:szCs w:val="24"/>
              </w:rPr>
              <w:t>了内审，确保所需资源得到满足。</w:t>
            </w:r>
          </w:p>
          <w:p w:rsidR="008E1051" w:rsidRPr="00545166" w:rsidRDefault="008E1051" w:rsidP="00545166">
            <w:pPr>
              <w:snapToGrid w:val="0"/>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为确保公司环保、安全资金得得以保障，公司每年制定专门预算，及时提供有关资金，确保本公司各项资金及时到位，保证环保、安全活动得到实施，达到预防污染、</w:t>
            </w:r>
            <w:proofErr w:type="gramStart"/>
            <w:r w:rsidRPr="00545166">
              <w:rPr>
                <w:rFonts w:ascii="楷体" w:eastAsia="楷体" w:hAnsi="楷体" w:hint="eastAsia"/>
                <w:sz w:val="24"/>
                <w:szCs w:val="24"/>
              </w:rPr>
              <w:t>安全第一</w:t>
            </w:r>
            <w:proofErr w:type="gramEnd"/>
            <w:r w:rsidRPr="00545166">
              <w:rPr>
                <w:rFonts w:ascii="楷体" w:eastAsia="楷体" w:hAnsi="楷体" w:hint="eastAsia"/>
                <w:sz w:val="24"/>
                <w:szCs w:val="24"/>
              </w:rPr>
              <w:t>的活动目的。经了解组织环保、安全主要投入到固废分类处置、劳保、体检、消防、（高温补助、取暖费）福利费用等投入方面。</w:t>
            </w:r>
          </w:p>
          <w:p w:rsidR="007D6842"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目前</w:t>
            </w:r>
            <w:r w:rsidR="007D6842">
              <w:rPr>
                <w:rFonts w:ascii="楷体" w:eastAsia="楷体" w:hAnsi="楷体" w:hint="eastAsia"/>
                <w:sz w:val="24"/>
                <w:szCs w:val="24"/>
              </w:rPr>
              <w:t>销售和</w:t>
            </w:r>
            <w:r w:rsidRPr="00545166">
              <w:rPr>
                <w:rFonts w:ascii="楷体" w:eastAsia="楷体" w:hAnsi="楷体" w:hint="eastAsia"/>
                <w:sz w:val="24"/>
                <w:szCs w:val="24"/>
              </w:rPr>
              <w:t>办公资源配备基本能满足要求，机构设置合理</w:t>
            </w:r>
            <w:r w:rsidR="009A2EF5">
              <w:rPr>
                <w:rFonts w:ascii="楷体" w:eastAsia="楷体" w:hAnsi="楷体" w:hint="eastAsia"/>
                <w:sz w:val="24"/>
                <w:szCs w:val="24"/>
              </w:rPr>
              <w:t>，</w:t>
            </w:r>
            <w:r w:rsidRPr="00545166">
              <w:rPr>
                <w:rFonts w:ascii="楷体" w:eastAsia="楷体" w:hAnsi="楷体" w:hint="eastAsia"/>
                <w:sz w:val="24"/>
                <w:szCs w:val="24"/>
              </w:rPr>
              <w:t>能够满足当前三体系的要求。</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公司将依据经营发展的需要，会不断补充与增加。</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trPr>
          <w:trHeight w:val="634"/>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沟通、</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安全事务代表</w:t>
            </w:r>
          </w:p>
        </w:tc>
        <w:tc>
          <w:tcPr>
            <w:tcW w:w="1228" w:type="dxa"/>
            <w:vAlign w:val="center"/>
          </w:tcPr>
          <w:p w:rsidR="008E1051" w:rsidRPr="00545166" w:rsidRDefault="008E1051" w:rsidP="0066053F">
            <w:pPr>
              <w:spacing w:line="360" w:lineRule="auto"/>
              <w:rPr>
                <w:rFonts w:ascii="楷体" w:eastAsia="楷体" w:hAnsi="楷体"/>
                <w:sz w:val="24"/>
                <w:szCs w:val="24"/>
              </w:rPr>
            </w:pPr>
            <w:r w:rsidRPr="00545166">
              <w:rPr>
                <w:rFonts w:ascii="楷体" w:eastAsia="楷体" w:hAnsi="楷体" w:hint="eastAsia"/>
                <w:sz w:val="24"/>
                <w:szCs w:val="24"/>
              </w:rPr>
              <w:t>Q/E</w:t>
            </w:r>
            <w:r w:rsidR="0066053F">
              <w:rPr>
                <w:rFonts w:ascii="楷体" w:eastAsia="楷体" w:hAnsi="楷体" w:hint="eastAsia"/>
                <w:sz w:val="24"/>
                <w:szCs w:val="24"/>
              </w:rPr>
              <w:t>/S</w:t>
            </w:r>
            <w:r w:rsidRPr="00545166">
              <w:rPr>
                <w:rFonts w:ascii="楷体" w:eastAsia="楷体" w:hAnsi="楷体" w:hint="eastAsia"/>
                <w:sz w:val="24"/>
                <w:szCs w:val="24"/>
              </w:rPr>
              <w:t>7.4  S</w:t>
            </w:r>
            <w:r w:rsidR="0066053F">
              <w:rPr>
                <w:rFonts w:ascii="楷体" w:eastAsia="楷体" w:hAnsi="楷体" w:hint="eastAsia"/>
                <w:sz w:val="24"/>
                <w:szCs w:val="24"/>
              </w:rPr>
              <w:t>5</w:t>
            </w:r>
            <w:r w:rsidRPr="00545166">
              <w:rPr>
                <w:rFonts w:ascii="楷体" w:eastAsia="楷体" w:hAnsi="楷体" w:hint="eastAsia"/>
                <w:sz w:val="24"/>
                <w:szCs w:val="24"/>
              </w:rPr>
              <w:t>.</w:t>
            </w:r>
            <w:r w:rsidR="0066053F">
              <w:rPr>
                <w:rFonts w:ascii="楷体" w:eastAsia="楷体" w:hAnsi="楷体" w:hint="eastAsia"/>
                <w:sz w:val="24"/>
                <w:szCs w:val="24"/>
              </w:rPr>
              <w:t>4</w:t>
            </w:r>
          </w:p>
        </w:tc>
        <w:tc>
          <w:tcPr>
            <w:tcW w:w="10943" w:type="dxa"/>
            <w:vAlign w:val="center"/>
          </w:tcPr>
          <w:p w:rsidR="008E1051" w:rsidRPr="00545166" w:rsidRDefault="0078631B" w:rsidP="00545166">
            <w:pPr>
              <w:spacing w:line="360" w:lineRule="auto"/>
              <w:ind w:firstLine="468"/>
              <w:rPr>
                <w:rFonts w:ascii="楷体" w:eastAsia="楷体" w:hAnsi="楷体"/>
                <w:sz w:val="24"/>
                <w:szCs w:val="24"/>
              </w:rPr>
            </w:pPr>
            <w:r>
              <w:rPr>
                <w:rFonts w:ascii="楷体" w:eastAsia="楷体" w:hAnsi="楷体" w:hint="eastAsia"/>
                <w:sz w:val="24"/>
                <w:szCs w:val="24"/>
              </w:rPr>
              <w:t>保持了</w:t>
            </w:r>
            <w:r w:rsidR="008E1051" w:rsidRPr="00545166">
              <w:rPr>
                <w:rFonts w:ascii="楷体" w:eastAsia="楷体" w:hAnsi="楷体" w:hint="eastAsia"/>
                <w:sz w:val="24"/>
                <w:szCs w:val="24"/>
              </w:rPr>
              <w:t>《信息交流控制程序》</w:t>
            </w:r>
            <w:r>
              <w:rPr>
                <w:rFonts w:ascii="楷体" w:eastAsia="楷体" w:hAnsi="楷体" w:hint="eastAsia"/>
                <w:sz w:val="24"/>
                <w:szCs w:val="24"/>
              </w:rPr>
              <w:t>，</w:t>
            </w:r>
            <w:r w:rsidR="008E1051" w:rsidRPr="00545166">
              <w:rPr>
                <w:rFonts w:ascii="楷体" w:eastAsia="楷体" w:hAnsi="楷体" w:hint="eastAsia"/>
                <w:sz w:val="24"/>
                <w:szCs w:val="24"/>
              </w:rPr>
              <w:t>组织在各部门之间建立了与体系有关的信息通渠沟道，借助于会议、电话、口头交流等方式使全体员工达到沟通和理解。</w:t>
            </w:r>
          </w:p>
          <w:p w:rsidR="008E1051" w:rsidRPr="00545166" w:rsidRDefault="00CE5183" w:rsidP="00545166">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公司的</w:t>
            </w:r>
            <w:r w:rsidR="008E1051" w:rsidRPr="00545166">
              <w:rPr>
                <w:rFonts w:ascii="楷体" w:eastAsia="楷体" w:hAnsi="楷体" w:hint="eastAsia"/>
                <w:sz w:val="24"/>
                <w:szCs w:val="24"/>
              </w:rPr>
              <w:t>总经理定期主持经营</w:t>
            </w:r>
            <w:r>
              <w:rPr>
                <w:rFonts w:ascii="楷体" w:eastAsia="楷体" w:hAnsi="楷体" w:hint="eastAsia"/>
                <w:sz w:val="24"/>
                <w:szCs w:val="24"/>
              </w:rPr>
              <w:t>和</w:t>
            </w:r>
            <w:r w:rsidR="008E1051" w:rsidRPr="00545166">
              <w:rPr>
                <w:rFonts w:ascii="楷体" w:eastAsia="楷体" w:hAnsi="楷体" w:hint="eastAsia"/>
                <w:sz w:val="24"/>
                <w:szCs w:val="24"/>
              </w:rPr>
              <w:t>办公例会，分析公司的发展、市场情况和体系运行是否有效，管理目</w:t>
            </w:r>
            <w:r w:rsidR="008E1051" w:rsidRPr="00545166">
              <w:rPr>
                <w:rFonts w:ascii="楷体" w:eastAsia="楷体" w:hAnsi="楷体" w:hint="eastAsia"/>
                <w:sz w:val="24"/>
                <w:szCs w:val="24"/>
              </w:rPr>
              <w:lastRenderedPageBreak/>
              <w:t xml:space="preserve">标完成情况，满足顾客要求和法规程度，改进建议等内部管理存在问题等。  </w:t>
            </w:r>
          </w:p>
          <w:p w:rsidR="008E1051" w:rsidRPr="00545166" w:rsidRDefault="00CE5183" w:rsidP="00545166">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企业</w:t>
            </w:r>
            <w:r w:rsidR="008E1051" w:rsidRPr="00545166">
              <w:rPr>
                <w:rFonts w:ascii="楷体" w:eastAsia="楷体" w:hAnsi="楷体" w:hint="eastAsia"/>
                <w:sz w:val="24"/>
                <w:szCs w:val="24"/>
              </w:rPr>
              <w:t xml:space="preserve">为协商、参与提供了时间、机会、培训、资源等保障，明确了沟通、协商、参与渠道，消除了障碍和壁垒。 </w:t>
            </w:r>
          </w:p>
          <w:p w:rsidR="008E1051" w:rsidRPr="00545166" w:rsidRDefault="00CE5183" w:rsidP="00545166">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该公司</w:t>
            </w:r>
            <w:r w:rsidR="008E1051" w:rsidRPr="00545166">
              <w:rPr>
                <w:rFonts w:ascii="楷体" w:eastAsia="楷体" w:hAnsi="楷体" w:hint="eastAsia"/>
                <w:sz w:val="24"/>
                <w:szCs w:val="24"/>
              </w:rPr>
              <w:t>是一个销售公司，规模不大，人员不多，</w:t>
            </w:r>
            <w:r w:rsidR="005849E8">
              <w:rPr>
                <w:rFonts w:ascii="楷体" w:eastAsia="楷体" w:hAnsi="楷体" w:hint="eastAsia"/>
                <w:sz w:val="24"/>
                <w:szCs w:val="24"/>
              </w:rPr>
              <w:t>公司</w:t>
            </w:r>
            <w:r w:rsidR="008E1051" w:rsidRPr="00545166">
              <w:rPr>
                <w:rFonts w:ascii="楷体" w:eastAsia="楷体" w:hAnsi="楷体" w:hint="eastAsia"/>
                <w:sz w:val="24"/>
                <w:szCs w:val="24"/>
              </w:rPr>
              <w:t>为各部门管理人员及非管理类工作人员明确了职责和权限，各部门管理人员及非管理类工作人员参与了环境因素和危险源辨识、风险和机遇评价和控制措施的确定，在</w:t>
            </w:r>
            <w:r w:rsidR="008E1051" w:rsidRPr="00545166">
              <w:rPr>
                <w:rFonts w:ascii="楷体" w:eastAsia="楷体" w:hAnsi="楷体"/>
                <w:sz w:val="24"/>
                <w:szCs w:val="24"/>
              </w:rPr>
              <w:t>确定相关方的需求和期望时进行了适当的协商</w:t>
            </w:r>
            <w:r w:rsidR="008E1051" w:rsidRPr="00545166">
              <w:rPr>
                <w:rFonts w:ascii="楷体" w:eastAsia="楷体" w:hAnsi="楷体" w:hint="eastAsia"/>
                <w:sz w:val="24"/>
                <w:szCs w:val="24"/>
              </w:rPr>
              <w:t>，共同参与了质量、环境、职业健康安全方针和目标的制定和评审，员工根据自身要求参与了培训计划的制定，对影响管理体系的任何变更将组织相关人员进行协商并且对职业健康安全事务发表意见。日常对于质量、环保、安全方面的信息主要利用</w:t>
            </w:r>
            <w:proofErr w:type="gramStart"/>
            <w:r w:rsidR="00C95096">
              <w:rPr>
                <w:rFonts w:ascii="楷体" w:eastAsia="楷体" w:hAnsi="楷体" w:hint="eastAsia"/>
                <w:sz w:val="24"/>
                <w:szCs w:val="24"/>
              </w:rPr>
              <w:t>微信群</w:t>
            </w:r>
            <w:proofErr w:type="gramEnd"/>
            <w:r w:rsidR="00C95096">
              <w:rPr>
                <w:rFonts w:ascii="楷体" w:eastAsia="楷体" w:hAnsi="楷体" w:hint="eastAsia"/>
                <w:sz w:val="24"/>
                <w:szCs w:val="24"/>
              </w:rPr>
              <w:t>、</w:t>
            </w:r>
            <w:r w:rsidR="008E1051" w:rsidRPr="00545166">
              <w:rPr>
                <w:rFonts w:ascii="楷体" w:eastAsia="楷体" w:hAnsi="楷体" w:hint="eastAsia"/>
                <w:sz w:val="24"/>
                <w:szCs w:val="24"/>
              </w:rPr>
              <w:t>会议、培训、座谈、电话、网络、收文等方式进行内外部沟通和协商。</w:t>
            </w:r>
          </w:p>
          <w:p w:rsidR="008E1051" w:rsidRPr="00545166" w:rsidRDefault="008A688C" w:rsidP="00545166">
            <w:pPr>
              <w:spacing w:line="360" w:lineRule="auto"/>
              <w:ind w:firstLineChars="200" w:firstLine="480"/>
              <w:rPr>
                <w:rFonts w:ascii="楷体" w:eastAsia="楷体" w:hAnsi="楷体"/>
                <w:sz w:val="24"/>
                <w:szCs w:val="24"/>
              </w:rPr>
            </w:pPr>
            <w:r>
              <w:rPr>
                <w:rFonts w:ascii="楷体" w:eastAsia="楷体" w:hAnsi="楷体" w:hint="eastAsia"/>
                <w:sz w:val="24"/>
                <w:szCs w:val="24"/>
              </w:rPr>
              <w:t>行政部</w:t>
            </w:r>
            <w:r w:rsidR="008E1051" w:rsidRPr="00545166">
              <w:rPr>
                <w:rFonts w:ascii="楷体" w:eastAsia="楷体" w:hAnsi="楷体" w:hint="eastAsia"/>
                <w:sz w:val="24"/>
                <w:szCs w:val="24"/>
              </w:rPr>
              <w:t>是内外部信息交流的中心，通过</w:t>
            </w:r>
            <w:proofErr w:type="gramStart"/>
            <w:r w:rsidR="00C95096">
              <w:rPr>
                <w:rFonts w:ascii="楷体" w:eastAsia="楷体" w:hAnsi="楷体" w:hint="eastAsia"/>
                <w:sz w:val="24"/>
                <w:szCs w:val="24"/>
              </w:rPr>
              <w:t>微信群</w:t>
            </w:r>
            <w:proofErr w:type="gramEnd"/>
            <w:r w:rsidR="00C95096">
              <w:rPr>
                <w:rFonts w:ascii="楷体" w:eastAsia="楷体" w:hAnsi="楷体" w:hint="eastAsia"/>
                <w:sz w:val="24"/>
                <w:szCs w:val="24"/>
              </w:rPr>
              <w:t>、</w:t>
            </w:r>
            <w:r w:rsidR="008E1051" w:rsidRPr="00545166">
              <w:rPr>
                <w:rFonts w:ascii="楷体" w:eastAsia="楷体" w:hAnsi="楷体" w:hint="eastAsia"/>
                <w:sz w:val="24"/>
                <w:szCs w:val="24"/>
              </w:rPr>
              <w:t>会议、培训等形式进行内部交流，向外部接收各种文件传递各种报表，外部沟通联络的部门有环保部门、劳动部门、消防安全部门、质监部门、安监部门</w:t>
            </w:r>
            <w:r w:rsidR="00C51969">
              <w:rPr>
                <w:rFonts w:ascii="楷体" w:eastAsia="楷体" w:hAnsi="楷体" w:hint="eastAsia"/>
                <w:sz w:val="24"/>
                <w:szCs w:val="24"/>
              </w:rPr>
              <w:t>、</w:t>
            </w:r>
            <w:r w:rsidR="00165516">
              <w:rPr>
                <w:rFonts w:ascii="楷体" w:eastAsia="楷体" w:hAnsi="楷体" w:hint="eastAsia"/>
                <w:sz w:val="24"/>
                <w:szCs w:val="24"/>
              </w:rPr>
              <w:t>教育局</w:t>
            </w:r>
            <w:r w:rsidR="008E1051" w:rsidRPr="00545166">
              <w:rPr>
                <w:rFonts w:ascii="楷体" w:eastAsia="楷体" w:hAnsi="楷体" w:hint="eastAsia"/>
                <w:sz w:val="24"/>
                <w:szCs w:val="24"/>
              </w:rPr>
              <w:t>及合同方等。</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经交流：目前与</w:t>
            </w:r>
            <w:r w:rsidR="00927A45">
              <w:rPr>
                <w:rFonts w:ascii="楷体" w:eastAsia="楷体" w:hAnsi="楷体" w:hint="eastAsia"/>
                <w:sz w:val="24"/>
                <w:szCs w:val="24"/>
              </w:rPr>
              <w:t>质监、</w:t>
            </w:r>
            <w:r w:rsidRPr="00545166">
              <w:rPr>
                <w:rFonts w:ascii="楷体" w:eastAsia="楷体" w:hAnsi="楷体" w:hint="eastAsia"/>
                <w:sz w:val="24"/>
                <w:szCs w:val="24"/>
              </w:rPr>
              <w:t>环保、劳动、消防、安监部门的信息交流主要是参加会议、接收来文、电话、邮件等，均按要求予以传达和落实，沟通情况较好。</w:t>
            </w:r>
          </w:p>
          <w:p w:rsidR="008E1051" w:rsidRPr="00545166" w:rsidRDefault="008E1051" w:rsidP="00545166">
            <w:pPr>
              <w:tabs>
                <w:tab w:val="left" w:pos="9720"/>
                <w:tab w:val="left" w:pos="9900"/>
              </w:tabs>
              <w:spacing w:line="360" w:lineRule="auto"/>
              <w:ind w:firstLine="420"/>
              <w:rPr>
                <w:rFonts w:ascii="楷体" w:eastAsia="楷体" w:hAnsi="楷体"/>
                <w:sz w:val="24"/>
                <w:szCs w:val="24"/>
              </w:rPr>
            </w:pPr>
            <w:r w:rsidRPr="00545166">
              <w:rPr>
                <w:rFonts w:ascii="楷体" w:eastAsia="楷体" w:hAnsi="楷体" w:hint="eastAsia"/>
                <w:sz w:val="24"/>
                <w:szCs w:val="24"/>
              </w:rPr>
              <w:t>公司经选举确定职业健康安全事务代表是</w:t>
            </w:r>
            <w:r w:rsidR="00E23C95">
              <w:rPr>
                <w:rFonts w:ascii="楷体" w:eastAsia="楷体" w:hAnsi="楷体" w:hint="eastAsia"/>
                <w:sz w:val="24"/>
                <w:szCs w:val="24"/>
              </w:rPr>
              <w:t>牛海涛</w:t>
            </w:r>
            <w:r w:rsidRPr="00545166">
              <w:rPr>
                <w:rFonts w:ascii="楷体" w:eastAsia="楷体" w:hAnsi="楷体" w:hint="eastAsia"/>
                <w:sz w:val="24"/>
                <w:szCs w:val="24"/>
              </w:rPr>
              <w:t>，</w:t>
            </w:r>
            <w:r w:rsidR="00927A45">
              <w:rPr>
                <w:rFonts w:ascii="楷体" w:eastAsia="楷体" w:hAnsi="楷体" w:hint="eastAsia"/>
                <w:sz w:val="24"/>
                <w:szCs w:val="24"/>
              </w:rPr>
              <w:t>规定了其职责，</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a）负责职工代表大会的日常工作，检查、督促职工代表大会决议的执行；</w:t>
            </w:r>
            <w:r w:rsidRPr="00545166">
              <w:rPr>
                <w:rFonts w:ascii="楷体" w:eastAsia="楷体" w:hAnsi="楷体" w:hint="eastAsia"/>
                <w:sz w:val="24"/>
                <w:szCs w:val="24"/>
              </w:rPr>
              <w:br/>
              <w:t>b）负责召开讨论有关工资、福利、劳动安全卫生、社会保险等涉及职工切身利益的会议，代表员工反映员工的建议和意见；</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c）接收、处理外部职业健康安全信息；</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d）交流各级职能部门间产生的职业健康安全信息；</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e）收集、处理和反馈员工所关心的职业健康安全问题；</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f）参与职业健康安全工作方针和程序的制定、评审和实施；</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g）参与影响作业场所人员职业健康安全的任何变化的讨论。</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由于公司福利待遇正常发放，员工无抱怨，目前信息交流机制畅通。</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现有的沟通渠道和方法能满足要求。审核中未发现因沟通不利不及时而造成（影响）某项工作不能正常运行的情况。</w:t>
            </w:r>
          </w:p>
        </w:tc>
        <w:tc>
          <w:tcPr>
            <w:tcW w:w="646" w:type="dxa"/>
            <w:vAlign w:val="center"/>
          </w:tcPr>
          <w:p w:rsidR="008E1051" w:rsidRPr="00545166" w:rsidRDefault="008E1051" w:rsidP="00545166">
            <w:pPr>
              <w:spacing w:line="360" w:lineRule="auto"/>
              <w:rPr>
                <w:rFonts w:ascii="楷体" w:eastAsia="楷体" w:hAnsi="楷体" w:cs="宋体"/>
                <w:sz w:val="24"/>
                <w:szCs w:val="24"/>
              </w:rPr>
            </w:pPr>
            <w:r w:rsidRPr="00545166">
              <w:rPr>
                <w:rFonts w:ascii="楷体" w:eastAsia="楷体" w:hAnsi="楷体" w:hint="eastAsia"/>
                <w:sz w:val="24"/>
                <w:szCs w:val="24"/>
              </w:rPr>
              <w:lastRenderedPageBreak/>
              <w:t xml:space="preserve">  </w:t>
            </w:r>
          </w:p>
        </w:tc>
      </w:tr>
      <w:tr w:rsidR="008E1051" w:rsidRPr="00545166">
        <w:trPr>
          <w:trHeight w:val="214"/>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管理评审</w:t>
            </w:r>
          </w:p>
        </w:tc>
        <w:tc>
          <w:tcPr>
            <w:tcW w:w="1228" w:type="dxa"/>
            <w:vAlign w:val="center"/>
          </w:tcPr>
          <w:p w:rsidR="008E1051" w:rsidRPr="00545166" w:rsidRDefault="008E1051" w:rsidP="002C2AA3">
            <w:pPr>
              <w:spacing w:line="360" w:lineRule="auto"/>
              <w:rPr>
                <w:rFonts w:ascii="楷体" w:eastAsia="楷体" w:hAnsi="楷体"/>
                <w:sz w:val="24"/>
                <w:szCs w:val="24"/>
              </w:rPr>
            </w:pPr>
            <w:r w:rsidRPr="00545166">
              <w:rPr>
                <w:rFonts w:ascii="楷体" w:eastAsia="楷体" w:hAnsi="楷体" w:hint="eastAsia"/>
                <w:sz w:val="24"/>
                <w:szCs w:val="24"/>
              </w:rPr>
              <w:t>Q/E</w:t>
            </w:r>
            <w:r w:rsidR="0066053F">
              <w:rPr>
                <w:rFonts w:ascii="楷体" w:eastAsia="楷体" w:hAnsi="楷体" w:hint="eastAsia"/>
                <w:sz w:val="24"/>
                <w:szCs w:val="24"/>
              </w:rPr>
              <w:t>/S</w:t>
            </w:r>
            <w:r w:rsidRPr="00545166">
              <w:rPr>
                <w:rFonts w:ascii="楷体" w:eastAsia="楷体" w:hAnsi="楷体" w:hint="eastAsia"/>
                <w:sz w:val="24"/>
                <w:szCs w:val="24"/>
              </w:rPr>
              <w:t xml:space="preserve">9.3  </w:t>
            </w:r>
          </w:p>
          <w:p w:rsidR="008E1051" w:rsidRPr="00545166" w:rsidRDefault="0066053F" w:rsidP="002C2AA3">
            <w:pPr>
              <w:spacing w:line="360" w:lineRule="auto"/>
              <w:rPr>
                <w:rFonts w:ascii="楷体" w:eastAsia="楷体" w:hAnsi="楷体"/>
                <w:sz w:val="24"/>
                <w:szCs w:val="24"/>
              </w:rPr>
            </w:pPr>
            <w:r>
              <w:rPr>
                <w:rFonts w:ascii="楷体" w:eastAsia="楷体" w:hAnsi="楷体" w:hint="eastAsia"/>
                <w:sz w:val="24"/>
                <w:szCs w:val="24"/>
              </w:rPr>
              <w:t xml:space="preserve"> </w:t>
            </w:r>
          </w:p>
        </w:tc>
        <w:tc>
          <w:tcPr>
            <w:tcW w:w="10943" w:type="dxa"/>
            <w:vAlign w:val="center"/>
          </w:tcPr>
          <w:p w:rsidR="00F64496" w:rsidRDefault="008E1051" w:rsidP="002C2AA3">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查看《管理评审程序》，基本符合要求。</w:t>
            </w:r>
          </w:p>
          <w:p w:rsidR="008E1051" w:rsidRPr="00545166" w:rsidRDefault="00F64496" w:rsidP="002C2AA3">
            <w:pPr>
              <w:spacing w:line="360" w:lineRule="auto"/>
              <w:ind w:firstLineChars="200" w:firstLine="480"/>
              <w:rPr>
                <w:rFonts w:ascii="楷体" w:eastAsia="楷体" w:hAnsi="楷体"/>
                <w:sz w:val="24"/>
                <w:szCs w:val="24"/>
              </w:rPr>
            </w:pPr>
            <w:r>
              <w:rPr>
                <w:rFonts w:ascii="楷体" w:eastAsia="楷体" w:hAnsi="楷体" w:hint="eastAsia"/>
                <w:sz w:val="24"/>
                <w:szCs w:val="24"/>
              </w:rPr>
              <w:t>提供了管理评审资料一套，</w:t>
            </w:r>
            <w:r w:rsidR="008E1051" w:rsidRPr="00545166">
              <w:rPr>
                <w:rFonts w:ascii="楷体" w:eastAsia="楷体" w:hAnsi="楷体" w:hint="eastAsia"/>
                <w:sz w:val="24"/>
                <w:szCs w:val="24"/>
              </w:rPr>
              <w:t>20</w:t>
            </w:r>
            <w:r w:rsidR="000D7358">
              <w:rPr>
                <w:rFonts w:ascii="楷体" w:eastAsia="楷体" w:hAnsi="楷体" w:hint="eastAsia"/>
                <w:sz w:val="24"/>
                <w:szCs w:val="24"/>
              </w:rPr>
              <w:t>20</w:t>
            </w:r>
            <w:r w:rsidR="008E1051" w:rsidRPr="00545166">
              <w:rPr>
                <w:rFonts w:ascii="楷体" w:eastAsia="楷体" w:hAnsi="楷体" w:hint="eastAsia"/>
                <w:sz w:val="24"/>
                <w:szCs w:val="24"/>
              </w:rPr>
              <w:t>.</w:t>
            </w:r>
            <w:r w:rsidR="000D7358">
              <w:rPr>
                <w:rFonts w:ascii="楷体" w:eastAsia="楷体" w:hAnsi="楷体" w:hint="eastAsia"/>
                <w:sz w:val="24"/>
                <w:szCs w:val="24"/>
              </w:rPr>
              <w:t>3</w:t>
            </w:r>
            <w:r w:rsidR="008E1051" w:rsidRPr="00545166">
              <w:rPr>
                <w:rFonts w:ascii="楷体" w:eastAsia="楷体" w:hAnsi="楷体" w:hint="eastAsia"/>
                <w:sz w:val="24"/>
                <w:szCs w:val="24"/>
              </w:rPr>
              <w:t>.</w:t>
            </w:r>
            <w:r w:rsidR="00D640CE">
              <w:rPr>
                <w:rFonts w:ascii="楷体" w:eastAsia="楷体" w:hAnsi="楷体" w:hint="eastAsia"/>
                <w:sz w:val="24"/>
                <w:szCs w:val="24"/>
              </w:rPr>
              <w:t>26</w:t>
            </w:r>
            <w:r w:rsidR="008E1051" w:rsidRPr="00545166">
              <w:rPr>
                <w:rFonts w:ascii="楷体" w:eastAsia="楷体" w:hAnsi="楷体" w:hint="eastAsia"/>
                <w:sz w:val="24"/>
                <w:szCs w:val="24"/>
              </w:rPr>
              <w:t>日进行了管理评审。</w:t>
            </w:r>
          </w:p>
          <w:p w:rsidR="008E1051" w:rsidRPr="00545166" w:rsidRDefault="008E1051" w:rsidP="002C2AA3">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查看 “管理评审计划”，由</w:t>
            </w:r>
            <w:r w:rsidR="000D7358">
              <w:rPr>
                <w:rFonts w:ascii="楷体" w:eastAsia="楷体" w:hAnsi="楷体" w:hint="eastAsia"/>
                <w:sz w:val="24"/>
                <w:szCs w:val="24"/>
              </w:rPr>
              <w:t>总经理</w:t>
            </w:r>
            <w:r w:rsidR="00E23C95">
              <w:rPr>
                <w:rFonts w:ascii="楷体" w:eastAsia="楷体" w:hAnsi="楷体" w:hint="eastAsia"/>
                <w:sz w:val="24"/>
                <w:szCs w:val="24"/>
              </w:rPr>
              <w:t>靳少波</w:t>
            </w:r>
            <w:r w:rsidRPr="00545166">
              <w:rPr>
                <w:rFonts w:ascii="楷体" w:eastAsia="楷体" w:hAnsi="楷体" w:hint="eastAsia"/>
                <w:sz w:val="24"/>
                <w:szCs w:val="24"/>
              </w:rPr>
              <w:t>签发；内容包括；评审目的、评审时间、参加部门人员、评审输入内容等。</w:t>
            </w:r>
          </w:p>
          <w:p w:rsidR="008E1051" w:rsidRPr="00545166" w:rsidRDefault="008E1051" w:rsidP="002C2AA3">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管理评审输入:</w:t>
            </w:r>
          </w:p>
          <w:p w:rsidR="008017C8" w:rsidRPr="002C2AA3" w:rsidRDefault="008017C8" w:rsidP="002C2AA3">
            <w:pPr>
              <w:autoSpaceDE w:val="0"/>
              <w:autoSpaceDN w:val="0"/>
              <w:adjustRightInd w:val="0"/>
              <w:spacing w:line="360" w:lineRule="auto"/>
              <w:ind w:leftChars="100" w:left="210" w:firstLineChars="100" w:firstLine="240"/>
              <w:rPr>
                <w:rFonts w:ascii="楷体" w:eastAsia="楷体" w:hAnsi="楷体"/>
                <w:sz w:val="24"/>
                <w:szCs w:val="24"/>
              </w:rPr>
            </w:pPr>
            <w:r w:rsidRPr="002C2AA3">
              <w:rPr>
                <w:rFonts w:ascii="楷体" w:eastAsia="楷体" w:hAnsi="楷体" w:hint="eastAsia"/>
                <w:sz w:val="24"/>
                <w:szCs w:val="24"/>
              </w:rPr>
              <w:t>1、内部审核情况；</w:t>
            </w:r>
          </w:p>
          <w:p w:rsidR="008017C8" w:rsidRPr="002C2AA3" w:rsidRDefault="008017C8" w:rsidP="002C2AA3">
            <w:pPr>
              <w:autoSpaceDE w:val="0"/>
              <w:autoSpaceDN w:val="0"/>
              <w:adjustRightInd w:val="0"/>
              <w:spacing w:line="360" w:lineRule="auto"/>
              <w:ind w:leftChars="100" w:left="210" w:firstLineChars="100" w:firstLine="240"/>
              <w:rPr>
                <w:rFonts w:ascii="楷体" w:eastAsia="楷体" w:hAnsi="楷体"/>
                <w:sz w:val="24"/>
                <w:szCs w:val="24"/>
              </w:rPr>
            </w:pPr>
            <w:r w:rsidRPr="002C2AA3">
              <w:rPr>
                <w:rFonts w:ascii="楷体" w:eastAsia="楷体" w:hAnsi="楷体" w:hint="eastAsia"/>
                <w:sz w:val="24"/>
                <w:szCs w:val="24"/>
              </w:rPr>
              <w:t>2、方针适宜性及质量目标达成情况；</w:t>
            </w:r>
          </w:p>
          <w:p w:rsidR="008017C8" w:rsidRPr="002C2AA3" w:rsidRDefault="008017C8" w:rsidP="002C2AA3">
            <w:pPr>
              <w:autoSpaceDE w:val="0"/>
              <w:autoSpaceDN w:val="0"/>
              <w:adjustRightInd w:val="0"/>
              <w:spacing w:line="360" w:lineRule="auto"/>
              <w:ind w:leftChars="100" w:left="210" w:firstLineChars="100" w:firstLine="240"/>
              <w:rPr>
                <w:rFonts w:ascii="楷体" w:eastAsia="楷体" w:hAnsi="楷体"/>
                <w:sz w:val="24"/>
                <w:szCs w:val="24"/>
              </w:rPr>
            </w:pPr>
            <w:r w:rsidRPr="002C2AA3">
              <w:rPr>
                <w:rFonts w:ascii="楷体" w:eastAsia="楷体" w:hAnsi="楷体" w:hint="eastAsia"/>
                <w:sz w:val="24"/>
                <w:szCs w:val="24"/>
              </w:rPr>
              <w:t>3、顾客投诉及处理、客户满意度调查情况；</w:t>
            </w:r>
          </w:p>
          <w:p w:rsidR="008017C8" w:rsidRPr="002C2AA3" w:rsidRDefault="008017C8" w:rsidP="002C2AA3">
            <w:pPr>
              <w:autoSpaceDE w:val="0"/>
              <w:autoSpaceDN w:val="0"/>
              <w:adjustRightInd w:val="0"/>
              <w:spacing w:line="360" w:lineRule="auto"/>
              <w:ind w:leftChars="100" w:left="210" w:firstLineChars="100" w:firstLine="240"/>
              <w:rPr>
                <w:rFonts w:ascii="楷体" w:eastAsia="楷体" w:hAnsi="楷体"/>
                <w:sz w:val="24"/>
                <w:szCs w:val="24"/>
              </w:rPr>
            </w:pPr>
            <w:r w:rsidRPr="002C2AA3">
              <w:rPr>
                <w:rFonts w:ascii="楷体" w:eastAsia="楷体" w:hAnsi="楷体" w:hint="eastAsia"/>
                <w:sz w:val="24"/>
                <w:szCs w:val="24"/>
              </w:rPr>
              <w:t>4、服务质量状况及过程业绩；</w:t>
            </w:r>
          </w:p>
          <w:p w:rsidR="008017C8" w:rsidRPr="002C2AA3" w:rsidRDefault="008017C8" w:rsidP="002C2AA3">
            <w:pPr>
              <w:autoSpaceDE w:val="0"/>
              <w:autoSpaceDN w:val="0"/>
              <w:adjustRightInd w:val="0"/>
              <w:spacing w:line="360" w:lineRule="auto"/>
              <w:ind w:leftChars="100" w:left="210" w:firstLineChars="100" w:firstLine="240"/>
              <w:rPr>
                <w:rFonts w:ascii="楷体" w:eastAsia="楷体" w:hAnsi="楷体"/>
                <w:sz w:val="24"/>
                <w:szCs w:val="24"/>
              </w:rPr>
            </w:pPr>
            <w:r w:rsidRPr="002C2AA3">
              <w:rPr>
                <w:rFonts w:ascii="楷体" w:eastAsia="楷体" w:hAnsi="楷体" w:hint="eastAsia"/>
                <w:sz w:val="24"/>
                <w:szCs w:val="24"/>
              </w:rPr>
              <w:t>5、预防及纠正措施实施情况及效果性；</w:t>
            </w:r>
          </w:p>
          <w:p w:rsidR="008017C8" w:rsidRPr="002C2AA3" w:rsidRDefault="008017C8" w:rsidP="002C2AA3">
            <w:pPr>
              <w:autoSpaceDE w:val="0"/>
              <w:autoSpaceDN w:val="0"/>
              <w:adjustRightInd w:val="0"/>
              <w:spacing w:line="360" w:lineRule="auto"/>
              <w:ind w:leftChars="100" w:left="210" w:firstLineChars="100" w:firstLine="240"/>
              <w:rPr>
                <w:rFonts w:ascii="楷体" w:eastAsia="楷体" w:hAnsi="楷体"/>
                <w:sz w:val="24"/>
                <w:szCs w:val="24"/>
              </w:rPr>
            </w:pPr>
            <w:r w:rsidRPr="002C2AA3">
              <w:rPr>
                <w:rFonts w:ascii="楷体" w:eastAsia="楷体" w:hAnsi="楷体" w:hint="eastAsia"/>
                <w:sz w:val="24"/>
                <w:szCs w:val="24"/>
              </w:rPr>
              <w:lastRenderedPageBreak/>
              <w:t>6、以往管理评审的跟踪措施；</w:t>
            </w:r>
          </w:p>
          <w:p w:rsidR="008017C8" w:rsidRPr="002C2AA3" w:rsidRDefault="008017C8" w:rsidP="002C2AA3">
            <w:pPr>
              <w:autoSpaceDE w:val="0"/>
              <w:autoSpaceDN w:val="0"/>
              <w:adjustRightInd w:val="0"/>
              <w:spacing w:line="360" w:lineRule="auto"/>
              <w:ind w:leftChars="100" w:left="210" w:firstLineChars="100" w:firstLine="240"/>
              <w:rPr>
                <w:rFonts w:ascii="楷体" w:eastAsia="楷体" w:hAnsi="楷体"/>
                <w:sz w:val="24"/>
                <w:szCs w:val="24"/>
              </w:rPr>
            </w:pPr>
            <w:r w:rsidRPr="002C2AA3">
              <w:rPr>
                <w:rFonts w:ascii="楷体" w:eastAsia="楷体" w:hAnsi="楷体" w:hint="eastAsia"/>
                <w:sz w:val="24"/>
                <w:szCs w:val="24"/>
              </w:rPr>
              <w:t>7、体系的变更及改进的建议等。</w:t>
            </w:r>
          </w:p>
          <w:p w:rsidR="008017C8" w:rsidRPr="002C2AA3" w:rsidRDefault="008017C8" w:rsidP="002C2AA3">
            <w:pPr>
              <w:autoSpaceDE w:val="0"/>
              <w:autoSpaceDN w:val="0"/>
              <w:adjustRightInd w:val="0"/>
              <w:spacing w:line="360" w:lineRule="auto"/>
              <w:ind w:leftChars="100" w:left="210" w:firstLineChars="100" w:firstLine="240"/>
              <w:rPr>
                <w:rFonts w:ascii="楷体" w:eastAsia="楷体" w:hAnsi="楷体"/>
                <w:sz w:val="24"/>
                <w:szCs w:val="24"/>
              </w:rPr>
            </w:pPr>
            <w:r w:rsidRPr="002C2AA3">
              <w:rPr>
                <w:rFonts w:ascii="楷体" w:eastAsia="楷体" w:hAnsi="楷体" w:hint="eastAsia"/>
                <w:sz w:val="24"/>
                <w:szCs w:val="24"/>
              </w:rPr>
              <w:t>8、资源的充分性。</w:t>
            </w:r>
          </w:p>
          <w:p w:rsidR="008017C8" w:rsidRPr="002C2AA3" w:rsidRDefault="008017C8" w:rsidP="002C2AA3">
            <w:pPr>
              <w:autoSpaceDE w:val="0"/>
              <w:autoSpaceDN w:val="0"/>
              <w:adjustRightInd w:val="0"/>
              <w:spacing w:line="360" w:lineRule="auto"/>
              <w:ind w:leftChars="100" w:left="210" w:firstLineChars="100" w:firstLine="240"/>
              <w:rPr>
                <w:rFonts w:ascii="楷体" w:eastAsia="楷体" w:hAnsi="楷体"/>
                <w:sz w:val="24"/>
                <w:szCs w:val="24"/>
              </w:rPr>
            </w:pPr>
            <w:r w:rsidRPr="002C2AA3">
              <w:rPr>
                <w:rFonts w:ascii="楷体" w:eastAsia="楷体" w:hAnsi="楷体" w:hint="eastAsia"/>
                <w:sz w:val="24"/>
                <w:szCs w:val="24"/>
              </w:rPr>
              <w:t>9、风险和机遇措施的有效性。</w:t>
            </w:r>
          </w:p>
          <w:p w:rsidR="008017C8" w:rsidRPr="002C2AA3" w:rsidRDefault="008017C8" w:rsidP="002C2AA3">
            <w:pPr>
              <w:autoSpaceDE w:val="0"/>
              <w:autoSpaceDN w:val="0"/>
              <w:adjustRightInd w:val="0"/>
              <w:spacing w:line="360" w:lineRule="auto"/>
              <w:ind w:leftChars="100" w:left="210" w:firstLineChars="100" w:firstLine="240"/>
              <w:rPr>
                <w:rFonts w:ascii="楷体" w:eastAsia="楷体" w:hAnsi="楷体"/>
                <w:sz w:val="24"/>
                <w:szCs w:val="24"/>
              </w:rPr>
            </w:pPr>
            <w:r w:rsidRPr="002C2AA3">
              <w:rPr>
                <w:rFonts w:ascii="楷体" w:eastAsia="楷体" w:hAnsi="楷体" w:hint="eastAsia"/>
                <w:sz w:val="24"/>
                <w:szCs w:val="24"/>
              </w:rPr>
              <w:t>10、企业内外部环境变化影响。</w:t>
            </w:r>
          </w:p>
          <w:p w:rsidR="008017C8" w:rsidRPr="002C2AA3" w:rsidRDefault="008017C8" w:rsidP="002C2AA3">
            <w:pPr>
              <w:autoSpaceDE w:val="0"/>
              <w:autoSpaceDN w:val="0"/>
              <w:adjustRightInd w:val="0"/>
              <w:spacing w:line="360" w:lineRule="auto"/>
              <w:ind w:leftChars="100" w:left="210" w:firstLineChars="100" w:firstLine="240"/>
              <w:rPr>
                <w:rFonts w:ascii="楷体" w:eastAsia="楷体" w:hAnsi="楷体"/>
                <w:sz w:val="24"/>
                <w:szCs w:val="24"/>
              </w:rPr>
            </w:pPr>
            <w:r w:rsidRPr="002C2AA3">
              <w:rPr>
                <w:rFonts w:ascii="楷体" w:eastAsia="楷体" w:hAnsi="楷体" w:hint="eastAsia"/>
                <w:sz w:val="24"/>
                <w:szCs w:val="24"/>
              </w:rPr>
              <w:t>11、《环境运行情况报告》（包括相关</w:t>
            </w:r>
            <w:r w:rsidRPr="002C2AA3">
              <w:rPr>
                <w:rFonts w:ascii="楷体" w:eastAsia="楷体" w:hAnsi="楷体"/>
                <w:sz w:val="24"/>
                <w:szCs w:val="24"/>
              </w:rPr>
              <w:t>沟通信息、客户抱怨</w:t>
            </w:r>
            <w:r w:rsidRPr="002C2AA3">
              <w:rPr>
                <w:rFonts w:ascii="楷体" w:eastAsia="楷体" w:hAnsi="楷体" w:hint="eastAsia"/>
                <w:sz w:val="24"/>
                <w:szCs w:val="24"/>
              </w:rPr>
              <w:t>情况</w:t>
            </w:r>
            <w:r w:rsidRPr="002C2AA3">
              <w:rPr>
                <w:rFonts w:ascii="楷体" w:eastAsia="楷体" w:hAnsi="楷体"/>
                <w:sz w:val="24"/>
                <w:szCs w:val="24"/>
              </w:rPr>
              <w:t>）</w:t>
            </w:r>
          </w:p>
          <w:p w:rsidR="008017C8" w:rsidRDefault="008017C8" w:rsidP="002C2AA3">
            <w:pPr>
              <w:spacing w:line="360" w:lineRule="auto"/>
              <w:ind w:firstLineChars="200" w:firstLine="480"/>
              <w:rPr>
                <w:rFonts w:ascii="楷体" w:eastAsia="楷体" w:hAnsi="楷体"/>
                <w:sz w:val="24"/>
                <w:szCs w:val="24"/>
              </w:rPr>
            </w:pPr>
            <w:r w:rsidRPr="002C2AA3">
              <w:rPr>
                <w:rFonts w:ascii="楷体" w:eastAsia="楷体" w:hAnsi="楷体" w:hint="eastAsia"/>
                <w:sz w:val="24"/>
                <w:szCs w:val="24"/>
              </w:rPr>
              <w:t>12、《职业健康安全运行情况报告》（</w:t>
            </w:r>
            <w:r w:rsidRPr="002C2AA3">
              <w:rPr>
                <w:rFonts w:ascii="楷体" w:eastAsia="楷体" w:hAnsi="楷体"/>
                <w:sz w:val="24"/>
                <w:szCs w:val="24"/>
              </w:rPr>
              <w:t>包括</w:t>
            </w:r>
            <w:r w:rsidRPr="002C2AA3">
              <w:rPr>
                <w:rFonts w:ascii="楷体" w:eastAsia="楷体" w:hAnsi="楷体" w:hint="eastAsia"/>
                <w:sz w:val="24"/>
                <w:szCs w:val="24"/>
              </w:rPr>
              <w:t>相关</w:t>
            </w:r>
            <w:r w:rsidRPr="002C2AA3">
              <w:rPr>
                <w:rFonts w:ascii="楷体" w:eastAsia="楷体" w:hAnsi="楷体"/>
                <w:sz w:val="24"/>
                <w:szCs w:val="24"/>
              </w:rPr>
              <w:t>沟通信息、投诉及协商结果）</w:t>
            </w:r>
            <w:r w:rsidR="008E1051" w:rsidRPr="00545166">
              <w:rPr>
                <w:rFonts w:ascii="楷体" w:eastAsia="楷体" w:hAnsi="楷体" w:hint="eastAsia"/>
                <w:sz w:val="24"/>
                <w:szCs w:val="24"/>
              </w:rPr>
              <w:t>等。</w:t>
            </w:r>
          </w:p>
          <w:p w:rsidR="008E1051" w:rsidRPr="00545166" w:rsidRDefault="008E1051" w:rsidP="002C2AA3">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管理评审的输入基本充分。</w:t>
            </w:r>
          </w:p>
          <w:p w:rsidR="008E1051" w:rsidRPr="00545166" w:rsidRDefault="00F436CB" w:rsidP="002C2AA3">
            <w:pPr>
              <w:spacing w:line="360" w:lineRule="auto"/>
              <w:ind w:firstLineChars="200" w:firstLine="480"/>
              <w:rPr>
                <w:rFonts w:ascii="楷体" w:eastAsia="楷体" w:hAnsi="楷体"/>
                <w:sz w:val="24"/>
                <w:szCs w:val="24"/>
              </w:rPr>
            </w:pPr>
            <w:r>
              <w:rPr>
                <w:rFonts w:ascii="楷体" w:eastAsia="楷体" w:hAnsi="楷体" w:hint="eastAsia"/>
                <w:sz w:val="24"/>
                <w:szCs w:val="24"/>
              </w:rPr>
              <w:t>查</w:t>
            </w:r>
            <w:r w:rsidR="008E1051" w:rsidRPr="00545166">
              <w:rPr>
                <w:rFonts w:ascii="楷体" w:eastAsia="楷体" w:hAnsi="楷体" w:hint="eastAsia"/>
                <w:sz w:val="24"/>
                <w:szCs w:val="24"/>
              </w:rPr>
              <w:t>管理评审输出：</w:t>
            </w:r>
          </w:p>
          <w:p w:rsidR="008E1051" w:rsidRPr="00545166" w:rsidRDefault="008E1051" w:rsidP="002C2AA3">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查看了总经理</w:t>
            </w:r>
            <w:r w:rsidR="00E23C95">
              <w:rPr>
                <w:rFonts w:ascii="楷体" w:eastAsia="楷体" w:hAnsi="楷体" w:hint="eastAsia"/>
                <w:sz w:val="24"/>
                <w:szCs w:val="24"/>
              </w:rPr>
              <w:t>靳少波</w:t>
            </w:r>
            <w:r w:rsidRPr="00545166">
              <w:rPr>
                <w:rFonts w:ascii="楷体" w:eastAsia="楷体" w:hAnsi="楷体" w:hint="eastAsia"/>
                <w:sz w:val="24"/>
                <w:szCs w:val="24"/>
              </w:rPr>
              <w:t>批准的“管理评审报告”，管理评审结论：</w:t>
            </w:r>
            <w:r w:rsidR="002C2AA3" w:rsidRPr="002C2AA3">
              <w:rPr>
                <w:rFonts w:ascii="楷体" w:eastAsia="楷体" w:hAnsi="楷体" w:hint="eastAsia"/>
                <w:sz w:val="24"/>
                <w:szCs w:val="24"/>
              </w:rPr>
              <w:t>经过管理评审对相关资料进行分析，发现了我公司现存在的一些问题。同时可以看出，推行三体系以来，已经在各个部门取得了不小的进步，整个质量、环境和职业健康安全管理体系在总体上是适宜的、有效的和充分的。会后，全体员工，特别是管理人员，要进一步加深对标准的学习、贯彻、理解</w:t>
            </w:r>
            <w:r w:rsidRPr="00545166">
              <w:rPr>
                <w:rFonts w:ascii="楷体" w:eastAsia="楷体" w:hAnsi="楷体" w:hint="eastAsia"/>
                <w:sz w:val="24"/>
                <w:szCs w:val="24"/>
              </w:rPr>
              <w:t>。</w:t>
            </w:r>
          </w:p>
          <w:p w:rsidR="008E1051" w:rsidRPr="00545166" w:rsidRDefault="008E1051" w:rsidP="00F436CB">
            <w:pPr>
              <w:spacing w:line="360" w:lineRule="auto"/>
              <w:ind w:rightChars="-159" w:right="-334" w:firstLineChars="200" w:firstLine="480"/>
              <w:rPr>
                <w:rFonts w:ascii="楷体" w:eastAsia="楷体" w:hAnsi="楷体"/>
                <w:sz w:val="24"/>
                <w:szCs w:val="24"/>
              </w:rPr>
            </w:pPr>
            <w:r w:rsidRPr="00545166">
              <w:rPr>
                <w:rFonts w:ascii="楷体" w:eastAsia="楷体" w:hAnsi="楷体" w:hint="eastAsia"/>
                <w:sz w:val="24"/>
                <w:szCs w:val="24"/>
              </w:rPr>
              <w:t>提出了改进措施:</w:t>
            </w:r>
            <w:r w:rsidR="002C2AA3" w:rsidRPr="002C2AA3">
              <w:rPr>
                <w:rFonts w:ascii="楷体" w:eastAsia="楷体" w:hAnsi="楷体" w:hint="eastAsia"/>
                <w:sz w:val="24"/>
                <w:szCs w:val="24"/>
              </w:rPr>
              <w:t>加强对管理体系标准、管理手册、程序文件的培训，确保持续有效运行体系</w:t>
            </w:r>
            <w:r w:rsidR="009D650C">
              <w:rPr>
                <w:rFonts w:ascii="楷体" w:eastAsia="楷体" w:hAnsi="楷体" w:hint="eastAsia"/>
                <w:sz w:val="24"/>
                <w:szCs w:val="24"/>
              </w:rPr>
              <w:t>，实施中未完成</w:t>
            </w:r>
            <w:r w:rsidR="002C2AA3">
              <w:rPr>
                <w:rFonts w:ascii="楷体" w:eastAsia="楷体" w:hAnsi="楷体" w:hint="eastAsia"/>
                <w:sz w:val="24"/>
                <w:szCs w:val="24"/>
              </w:rPr>
              <w:t>，计划2020年10月份完成</w:t>
            </w:r>
            <w:r w:rsidRPr="00545166">
              <w:rPr>
                <w:rFonts w:ascii="楷体" w:eastAsia="楷体" w:hAnsi="楷体" w:hint="eastAsia"/>
                <w:sz w:val="24"/>
                <w:szCs w:val="24"/>
              </w:rPr>
              <w:t>。</w:t>
            </w:r>
          </w:p>
          <w:p w:rsidR="008E1051" w:rsidRDefault="008E1051" w:rsidP="002C2AA3">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管理评审的策划及实施符合要求。</w:t>
            </w:r>
          </w:p>
          <w:p w:rsidR="00B95073" w:rsidRPr="00B95073" w:rsidRDefault="00B95073" w:rsidP="00B95073">
            <w:pPr>
              <w:pStyle w:val="a0"/>
            </w:pPr>
          </w:p>
        </w:tc>
        <w:tc>
          <w:tcPr>
            <w:tcW w:w="646" w:type="dxa"/>
            <w:vAlign w:val="center"/>
          </w:tcPr>
          <w:p w:rsidR="008E1051" w:rsidRPr="00545166" w:rsidRDefault="008E1051" w:rsidP="00545166">
            <w:pPr>
              <w:spacing w:line="360" w:lineRule="auto"/>
              <w:rPr>
                <w:rFonts w:ascii="楷体" w:eastAsia="楷体" w:hAnsi="楷体"/>
                <w:sz w:val="24"/>
                <w:szCs w:val="24"/>
              </w:rPr>
            </w:pPr>
          </w:p>
        </w:tc>
      </w:tr>
      <w:tr w:rsidR="008E1051" w:rsidRPr="00545166" w:rsidTr="00FA29CB">
        <w:trPr>
          <w:trHeight w:val="214"/>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改进</w:t>
            </w:r>
          </w:p>
          <w:p w:rsidR="008E1051" w:rsidRPr="00545166" w:rsidRDefault="008E1051" w:rsidP="00545166">
            <w:pPr>
              <w:spacing w:line="360" w:lineRule="auto"/>
              <w:rPr>
                <w:rFonts w:ascii="楷体" w:eastAsia="楷体" w:hAnsi="楷体"/>
                <w:sz w:val="24"/>
                <w:szCs w:val="24"/>
              </w:rPr>
            </w:pPr>
          </w:p>
        </w:tc>
        <w:tc>
          <w:tcPr>
            <w:tcW w:w="1228"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Q/E</w:t>
            </w:r>
            <w:r w:rsidR="0066053F">
              <w:rPr>
                <w:rFonts w:ascii="楷体" w:eastAsia="楷体" w:hAnsi="楷体" w:hint="eastAsia"/>
                <w:sz w:val="24"/>
                <w:szCs w:val="24"/>
              </w:rPr>
              <w:t>/S</w:t>
            </w:r>
            <w:r w:rsidRPr="00545166">
              <w:rPr>
                <w:rFonts w:ascii="楷体" w:eastAsia="楷体" w:hAnsi="楷体" w:hint="eastAsia"/>
                <w:sz w:val="24"/>
                <w:szCs w:val="24"/>
              </w:rPr>
              <w:t>10</w:t>
            </w:r>
          </w:p>
          <w:p w:rsidR="008E1051" w:rsidRPr="00545166" w:rsidRDefault="008E1051" w:rsidP="00545166">
            <w:pPr>
              <w:spacing w:line="360" w:lineRule="auto"/>
              <w:rPr>
                <w:rFonts w:ascii="楷体" w:eastAsia="楷体" w:hAnsi="楷体"/>
                <w:sz w:val="24"/>
                <w:szCs w:val="24"/>
              </w:rPr>
            </w:pPr>
          </w:p>
        </w:tc>
        <w:tc>
          <w:tcPr>
            <w:tcW w:w="10943" w:type="dxa"/>
            <w:vAlign w:val="center"/>
          </w:tcPr>
          <w:p w:rsidR="008E1051" w:rsidRPr="00545166" w:rsidRDefault="008E1051" w:rsidP="001518FD">
            <w:pPr>
              <w:snapToGrid w:val="0"/>
              <w:spacing w:line="360" w:lineRule="auto"/>
              <w:ind w:firstLineChars="200" w:firstLine="480"/>
              <w:rPr>
                <w:rFonts w:ascii="楷体" w:eastAsia="楷体" w:hAnsi="楷体"/>
                <w:sz w:val="24"/>
                <w:szCs w:val="24"/>
              </w:rPr>
            </w:pPr>
            <w:r w:rsidRPr="00545166">
              <w:rPr>
                <w:rFonts w:ascii="楷体" w:eastAsia="楷体" w:hAnsi="楷体" w:hint="eastAsia"/>
                <w:color w:val="000000"/>
                <w:sz w:val="24"/>
                <w:szCs w:val="24"/>
              </w:rPr>
              <w:lastRenderedPageBreak/>
              <w:t>公司体系运行的持续改进，是通过方针、目标、管理方案的制定与实施，通过内外部的审核结果，</w:t>
            </w:r>
            <w:r w:rsidRPr="00545166">
              <w:rPr>
                <w:rFonts w:ascii="楷体" w:eastAsia="楷体" w:hAnsi="楷体" w:hint="eastAsia"/>
                <w:color w:val="000000"/>
                <w:sz w:val="24"/>
                <w:szCs w:val="24"/>
              </w:rPr>
              <w:lastRenderedPageBreak/>
              <w:t>管理评审的开展，分析和评价结果、纠正预防措施的实施，促进管理体系的持续改进。并通过对各项工作的考核，不断提出改进要求，</w:t>
            </w:r>
            <w:r w:rsidR="001518FD">
              <w:rPr>
                <w:rFonts w:ascii="楷体" w:eastAsia="楷体" w:hAnsi="楷体" w:hint="eastAsia"/>
                <w:color w:val="000000"/>
                <w:sz w:val="24"/>
                <w:szCs w:val="24"/>
              </w:rPr>
              <w:t>提高</w:t>
            </w:r>
            <w:r w:rsidRPr="00545166">
              <w:rPr>
                <w:rFonts w:ascii="楷体" w:eastAsia="楷体" w:hAnsi="楷体" w:hint="eastAsia"/>
                <w:color w:val="000000"/>
                <w:sz w:val="24"/>
                <w:szCs w:val="24"/>
              </w:rPr>
              <w:t>全员的质量、环保、职业健康意识、安全意识，</w:t>
            </w:r>
            <w:r w:rsidR="001518FD">
              <w:rPr>
                <w:rFonts w:ascii="楷体" w:eastAsia="楷体" w:hAnsi="楷体" w:hint="eastAsia"/>
                <w:color w:val="000000"/>
                <w:sz w:val="24"/>
                <w:szCs w:val="24"/>
              </w:rPr>
              <w:t>以</w:t>
            </w:r>
            <w:r w:rsidRPr="00545166">
              <w:rPr>
                <w:rFonts w:ascii="楷体" w:eastAsia="楷体" w:hAnsi="楷体" w:hint="eastAsia"/>
                <w:color w:val="000000"/>
                <w:sz w:val="24"/>
                <w:szCs w:val="24"/>
              </w:rPr>
              <w:t>持续改进管理体系的有效性。</w:t>
            </w:r>
          </w:p>
        </w:tc>
        <w:tc>
          <w:tcPr>
            <w:tcW w:w="646" w:type="dxa"/>
            <w:vAlign w:val="center"/>
          </w:tcPr>
          <w:p w:rsidR="008E1051" w:rsidRPr="00545166" w:rsidRDefault="008E1051" w:rsidP="00545166">
            <w:pPr>
              <w:spacing w:line="360" w:lineRule="auto"/>
              <w:rPr>
                <w:rFonts w:ascii="楷体" w:eastAsia="楷体" w:hAnsi="楷体"/>
                <w:sz w:val="24"/>
                <w:szCs w:val="24"/>
              </w:rPr>
            </w:pPr>
          </w:p>
        </w:tc>
      </w:tr>
      <w:tr w:rsidR="006C78A7" w:rsidRPr="00545166" w:rsidTr="00FA29CB">
        <w:trPr>
          <w:trHeight w:val="214"/>
        </w:trPr>
        <w:tc>
          <w:tcPr>
            <w:tcW w:w="1892" w:type="dxa"/>
            <w:vAlign w:val="center"/>
          </w:tcPr>
          <w:p w:rsidR="006C78A7" w:rsidRPr="00545166" w:rsidRDefault="006C78A7" w:rsidP="00545166">
            <w:pPr>
              <w:spacing w:line="360" w:lineRule="auto"/>
              <w:rPr>
                <w:rFonts w:ascii="楷体" w:eastAsia="楷体" w:hAnsi="楷体"/>
                <w:sz w:val="24"/>
                <w:szCs w:val="24"/>
              </w:rPr>
            </w:pPr>
            <w:r>
              <w:rPr>
                <w:rFonts w:ascii="楷体" w:eastAsia="楷体" w:hAnsi="楷体" w:hint="eastAsia"/>
                <w:sz w:val="24"/>
                <w:szCs w:val="24"/>
              </w:rPr>
              <w:lastRenderedPageBreak/>
              <w:t>体系变更</w:t>
            </w:r>
          </w:p>
        </w:tc>
        <w:tc>
          <w:tcPr>
            <w:tcW w:w="1228" w:type="dxa"/>
            <w:vAlign w:val="center"/>
          </w:tcPr>
          <w:p w:rsidR="006C78A7" w:rsidRPr="00545166" w:rsidRDefault="006C78A7" w:rsidP="00545166">
            <w:pPr>
              <w:spacing w:line="360" w:lineRule="auto"/>
              <w:rPr>
                <w:rFonts w:ascii="楷体" w:eastAsia="楷体" w:hAnsi="楷体"/>
                <w:sz w:val="24"/>
                <w:szCs w:val="24"/>
              </w:rPr>
            </w:pPr>
          </w:p>
        </w:tc>
        <w:tc>
          <w:tcPr>
            <w:tcW w:w="10943" w:type="dxa"/>
            <w:vAlign w:val="center"/>
          </w:tcPr>
          <w:p w:rsidR="006C78A7" w:rsidRPr="00545166" w:rsidRDefault="006C78A7" w:rsidP="00545166">
            <w:pPr>
              <w:snapToGrid w:val="0"/>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未发生</w:t>
            </w:r>
            <w:r w:rsidR="00F0486D">
              <w:rPr>
                <w:rFonts w:ascii="楷体" w:eastAsia="楷体" w:hAnsi="楷体" w:hint="eastAsia"/>
                <w:color w:val="000000"/>
                <w:sz w:val="24"/>
                <w:szCs w:val="24"/>
              </w:rPr>
              <w:t>，营业执照法人代表变更：靳丽杰</w:t>
            </w:r>
            <w:r>
              <w:rPr>
                <w:rFonts w:ascii="楷体" w:eastAsia="楷体" w:hAnsi="楷体" w:hint="eastAsia"/>
                <w:color w:val="000000"/>
                <w:sz w:val="24"/>
                <w:szCs w:val="24"/>
              </w:rPr>
              <w:t>。</w:t>
            </w:r>
          </w:p>
        </w:tc>
        <w:tc>
          <w:tcPr>
            <w:tcW w:w="646" w:type="dxa"/>
            <w:vAlign w:val="center"/>
          </w:tcPr>
          <w:p w:rsidR="006C78A7" w:rsidRPr="00545166" w:rsidRDefault="006C78A7" w:rsidP="00545166">
            <w:pPr>
              <w:spacing w:line="360" w:lineRule="auto"/>
              <w:rPr>
                <w:rFonts w:ascii="楷体" w:eastAsia="楷体" w:hAnsi="楷体"/>
                <w:sz w:val="24"/>
                <w:szCs w:val="24"/>
              </w:rPr>
            </w:pPr>
          </w:p>
        </w:tc>
      </w:tr>
      <w:tr w:rsidR="008E1051" w:rsidRPr="00545166" w:rsidTr="00FA29CB">
        <w:trPr>
          <w:trHeight w:val="90"/>
        </w:trPr>
        <w:tc>
          <w:tcPr>
            <w:tcW w:w="1892" w:type="dxa"/>
          </w:tcPr>
          <w:p w:rsidR="008E1051" w:rsidRPr="00545166" w:rsidRDefault="008E1051" w:rsidP="006C78A7">
            <w:pPr>
              <w:rPr>
                <w:rFonts w:ascii="楷体" w:eastAsia="楷体" w:hAnsi="楷体"/>
                <w:sz w:val="24"/>
                <w:szCs w:val="24"/>
              </w:rPr>
            </w:pPr>
            <w:r w:rsidRPr="00545166">
              <w:rPr>
                <w:rFonts w:ascii="楷体" w:eastAsia="楷体" w:hAnsi="楷体" w:hint="eastAsia"/>
                <w:sz w:val="24"/>
                <w:szCs w:val="24"/>
              </w:rPr>
              <w:t>国家/地方抽查、顾客满意、相关</w:t>
            </w:r>
            <w:proofErr w:type="gramStart"/>
            <w:r w:rsidRPr="00545166">
              <w:rPr>
                <w:rFonts w:ascii="楷体" w:eastAsia="楷体" w:hAnsi="楷体" w:hint="eastAsia"/>
                <w:sz w:val="24"/>
                <w:szCs w:val="24"/>
              </w:rPr>
              <w:t>方投诉</w:t>
            </w:r>
            <w:proofErr w:type="gramEnd"/>
            <w:r w:rsidRPr="00545166">
              <w:rPr>
                <w:rFonts w:ascii="楷体" w:eastAsia="楷体" w:hAnsi="楷体" w:hint="eastAsia"/>
                <w:sz w:val="24"/>
                <w:szCs w:val="24"/>
              </w:rPr>
              <w:t>处理</w:t>
            </w:r>
          </w:p>
        </w:tc>
        <w:tc>
          <w:tcPr>
            <w:tcW w:w="1228" w:type="dxa"/>
          </w:tcPr>
          <w:p w:rsidR="008E1051" w:rsidRPr="00545166" w:rsidRDefault="008E1051" w:rsidP="006C78A7">
            <w:pPr>
              <w:rPr>
                <w:rFonts w:ascii="楷体" w:eastAsia="楷体" w:hAnsi="楷体"/>
                <w:sz w:val="24"/>
                <w:szCs w:val="24"/>
              </w:rPr>
            </w:pPr>
          </w:p>
        </w:tc>
        <w:tc>
          <w:tcPr>
            <w:tcW w:w="10943" w:type="dxa"/>
          </w:tcPr>
          <w:p w:rsidR="008E1051" w:rsidRDefault="008E1051" w:rsidP="001518FD">
            <w:pPr>
              <w:ind w:firstLineChars="200" w:firstLine="480"/>
              <w:rPr>
                <w:rFonts w:ascii="楷体" w:eastAsia="楷体" w:hAnsi="楷体"/>
                <w:sz w:val="24"/>
                <w:szCs w:val="24"/>
              </w:rPr>
            </w:pPr>
            <w:r w:rsidRPr="00545166">
              <w:rPr>
                <w:rFonts w:ascii="楷体" w:eastAsia="楷体" w:hAnsi="楷体" w:hint="eastAsia"/>
                <w:sz w:val="24"/>
                <w:szCs w:val="24"/>
              </w:rPr>
              <w:t>自公司成立以来，未受到上级主管部门有关质量问题、环境问题、职业健康安全的行政处罚。未发生相关方的投诉。暂时没有国家/地方抽查情况。</w:t>
            </w:r>
          </w:p>
          <w:p w:rsidR="00953ABC" w:rsidRPr="00AB52A3" w:rsidRDefault="00AB52A3" w:rsidP="00975DC5">
            <w:pPr>
              <w:tabs>
                <w:tab w:val="left" w:pos="6597"/>
              </w:tabs>
              <w:spacing w:line="360" w:lineRule="auto"/>
              <w:ind w:firstLineChars="200" w:firstLine="480"/>
            </w:pPr>
            <w:r>
              <w:rPr>
                <w:rFonts w:ascii="楷体" w:eastAsia="楷体" w:hAnsi="楷体" w:hint="eastAsia"/>
                <w:sz w:val="24"/>
                <w:szCs w:val="24"/>
              </w:rPr>
              <w:t>体系运行至今暂未收到过顾客投诉情况，日常顾客反馈都是一些小问题已及时处理，顾客较满意</w:t>
            </w:r>
            <w:r w:rsidRPr="00B20E72">
              <w:rPr>
                <w:rFonts w:ascii="楷体" w:eastAsia="楷体" w:hAnsi="楷体" w:hint="eastAsia"/>
                <w:sz w:val="24"/>
                <w:szCs w:val="24"/>
              </w:rPr>
              <w:t>。</w:t>
            </w:r>
          </w:p>
        </w:tc>
        <w:tc>
          <w:tcPr>
            <w:tcW w:w="646" w:type="dxa"/>
            <w:vAlign w:val="center"/>
          </w:tcPr>
          <w:p w:rsidR="008E1051" w:rsidRPr="00545166" w:rsidRDefault="008E1051" w:rsidP="00545166">
            <w:pPr>
              <w:spacing w:line="360" w:lineRule="auto"/>
              <w:rPr>
                <w:rFonts w:ascii="楷体" w:eastAsia="楷体" w:hAnsi="楷体"/>
                <w:sz w:val="24"/>
                <w:szCs w:val="24"/>
              </w:rPr>
            </w:pPr>
          </w:p>
        </w:tc>
      </w:tr>
      <w:tr w:rsidR="008E1051" w:rsidRPr="00545166">
        <w:trPr>
          <w:trHeight w:val="90"/>
        </w:trPr>
        <w:tc>
          <w:tcPr>
            <w:tcW w:w="1892" w:type="dxa"/>
          </w:tcPr>
          <w:p w:rsidR="008E1051" w:rsidRPr="00545166" w:rsidRDefault="008E1051" w:rsidP="006C78A7">
            <w:pPr>
              <w:rPr>
                <w:rFonts w:ascii="楷体" w:eastAsia="楷体" w:hAnsi="楷体"/>
                <w:sz w:val="24"/>
                <w:szCs w:val="24"/>
              </w:rPr>
            </w:pPr>
            <w:r w:rsidRPr="00545166">
              <w:rPr>
                <w:rFonts w:ascii="楷体" w:eastAsia="楷体" w:hAnsi="楷体" w:hint="eastAsia"/>
                <w:sz w:val="24"/>
                <w:szCs w:val="24"/>
              </w:rPr>
              <w:t>上次审核不符合验证</w:t>
            </w:r>
          </w:p>
        </w:tc>
        <w:tc>
          <w:tcPr>
            <w:tcW w:w="1228" w:type="dxa"/>
          </w:tcPr>
          <w:p w:rsidR="008E1051" w:rsidRPr="00545166" w:rsidRDefault="008E1051" w:rsidP="006C78A7">
            <w:pPr>
              <w:rPr>
                <w:rFonts w:ascii="楷体" w:eastAsia="楷体" w:hAnsi="楷体"/>
                <w:sz w:val="24"/>
                <w:szCs w:val="24"/>
              </w:rPr>
            </w:pPr>
          </w:p>
        </w:tc>
        <w:tc>
          <w:tcPr>
            <w:tcW w:w="10943" w:type="dxa"/>
          </w:tcPr>
          <w:p w:rsidR="008E1051" w:rsidRPr="00545166" w:rsidRDefault="008E1051" w:rsidP="001518FD">
            <w:pPr>
              <w:rPr>
                <w:rFonts w:ascii="楷体" w:eastAsia="楷体" w:hAnsi="楷体"/>
                <w:sz w:val="24"/>
                <w:szCs w:val="24"/>
              </w:rPr>
            </w:pPr>
            <w:r w:rsidRPr="00545166">
              <w:rPr>
                <w:rFonts w:ascii="楷体" w:eastAsia="楷体" w:hAnsi="楷体" w:hint="eastAsia"/>
                <w:sz w:val="24"/>
                <w:szCs w:val="24"/>
              </w:rPr>
              <w:t>经检查上次审核发现的不符合项</w:t>
            </w:r>
            <w:r w:rsidR="000E15CA" w:rsidRPr="00545166">
              <w:rPr>
                <w:rFonts w:ascii="楷体" w:eastAsia="楷体" w:hAnsi="楷体" w:hint="eastAsia"/>
                <w:sz w:val="24"/>
                <w:szCs w:val="24"/>
              </w:rPr>
              <w:t>（E</w:t>
            </w:r>
            <w:r w:rsidR="00E21F9E">
              <w:rPr>
                <w:rFonts w:ascii="楷体" w:eastAsia="楷体" w:hAnsi="楷体" w:hint="eastAsia"/>
                <w:sz w:val="24"/>
                <w:szCs w:val="24"/>
              </w:rPr>
              <w:t>S</w:t>
            </w:r>
            <w:r w:rsidR="004F6F4E">
              <w:rPr>
                <w:rFonts w:ascii="楷体" w:eastAsia="楷体" w:hAnsi="楷体" w:hint="eastAsia"/>
                <w:sz w:val="24"/>
                <w:szCs w:val="24"/>
              </w:rPr>
              <w:t>8</w:t>
            </w:r>
            <w:r w:rsidR="000E15CA" w:rsidRPr="00545166">
              <w:rPr>
                <w:rFonts w:ascii="楷体" w:eastAsia="楷体" w:hAnsi="楷体" w:hint="eastAsia"/>
                <w:sz w:val="24"/>
                <w:szCs w:val="24"/>
              </w:rPr>
              <w:t>.</w:t>
            </w:r>
            <w:r w:rsidR="001518FD">
              <w:rPr>
                <w:rFonts w:ascii="楷体" w:eastAsia="楷体" w:hAnsi="楷体" w:hint="eastAsia"/>
                <w:sz w:val="24"/>
                <w:szCs w:val="24"/>
              </w:rPr>
              <w:t>2</w:t>
            </w:r>
            <w:r w:rsidR="000E15CA" w:rsidRPr="00545166">
              <w:rPr>
                <w:rFonts w:ascii="楷体" w:eastAsia="楷体" w:hAnsi="楷体" w:hint="eastAsia"/>
                <w:sz w:val="24"/>
                <w:szCs w:val="24"/>
              </w:rPr>
              <w:t>条款）</w:t>
            </w:r>
            <w:r w:rsidRPr="00545166">
              <w:rPr>
                <w:rFonts w:ascii="楷体" w:eastAsia="楷体" w:hAnsi="楷体" w:hint="eastAsia"/>
                <w:sz w:val="24"/>
                <w:szCs w:val="24"/>
              </w:rPr>
              <w:t>已整改完成。</w:t>
            </w:r>
          </w:p>
        </w:tc>
        <w:tc>
          <w:tcPr>
            <w:tcW w:w="646" w:type="dxa"/>
            <w:vAlign w:val="center"/>
          </w:tcPr>
          <w:p w:rsidR="008E1051" w:rsidRPr="00545166" w:rsidRDefault="008E1051" w:rsidP="00545166">
            <w:pPr>
              <w:spacing w:line="360" w:lineRule="auto"/>
              <w:rPr>
                <w:rFonts w:ascii="楷体" w:eastAsia="楷体" w:hAnsi="楷体"/>
                <w:sz w:val="24"/>
                <w:szCs w:val="24"/>
              </w:rPr>
            </w:pPr>
          </w:p>
        </w:tc>
      </w:tr>
      <w:tr w:rsidR="008E1051" w:rsidRPr="00545166">
        <w:trPr>
          <w:trHeight w:val="214"/>
        </w:trPr>
        <w:tc>
          <w:tcPr>
            <w:tcW w:w="1892" w:type="dxa"/>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证书、标志使用</w:t>
            </w:r>
          </w:p>
        </w:tc>
        <w:tc>
          <w:tcPr>
            <w:tcW w:w="1228" w:type="dxa"/>
          </w:tcPr>
          <w:p w:rsidR="008E1051" w:rsidRPr="00545166" w:rsidRDefault="008E1051" w:rsidP="00545166">
            <w:pPr>
              <w:spacing w:line="360" w:lineRule="auto"/>
              <w:rPr>
                <w:rFonts w:ascii="楷体" w:eastAsia="楷体" w:hAnsi="楷体"/>
                <w:sz w:val="24"/>
                <w:szCs w:val="24"/>
              </w:rPr>
            </w:pPr>
          </w:p>
        </w:tc>
        <w:tc>
          <w:tcPr>
            <w:tcW w:w="10943" w:type="dxa"/>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在招投标和业务洽谈时出示认证证书，未使用认证标志。</w:t>
            </w:r>
          </w:p>
        </w:tc>
        <w:tc>
          <w:tcPr>
            <w:tcW w:w="646" w:type="dxa"/>
            <w:vAlign w:val="center"/>
          </w:tcPr>
          <w:p w:rsidR="008E1051" w:rsidRPr="00545166" w:rsidRDefault="008E1051" w:rsidP="00545166">
            <w:pPr>
              <w:spacing w:line="360" w:lineRule="auto"/>
              <w:rPr>
                <w:rFonts w:ascii="楷体" w:eastAsia="楷体" w:hAnsi="楷体"/>
                <w:sz w:val="24"/>
                <w:szCs w:val="24"/>
              </w:rPr>
            </w:pPr>
          </w:p>
        </w:tc>
      </w:tr>
      <w:tr w:rsidR="008E1051" w:rsidRPr="00545166" w:rsidTr="00CD2353">
        <w:trPr>
          <w:trHeight w:val="288"/>
        </w:trPr>
        <w:tc>
          <w:tcPr>
            <w:tcW w:w="1892" w:type="dxa"/>
          </w:tcPr>
          <w:p w:rsidR="008E1051" w:rsidRPr="00545166" w:rsidRDefault="008E1051" w:rsidP="00545166">
            <w:pPr>
              <w:spacing w:line="360" w:lineRule="auto"/>
              <w:rPr>
                <w:rFonts w:ascii="楷体" w:eastAsia="楷体" w:hAnsi="楷体" w:cs="宋体"/>
                <w:sz w:val="24"/>
                <w:szCs w:val="24"/>
              </w:rPr>
            </w:pPr>
            <w:r w:rsidRPr="00545166">
              <w:rPr>
                <w:rFonts w:ascii="楷体" w:eastAsia="楷体" w:hAnsi="楷体" w:cs="宋体"/>
                <w:sz w:val="24"/>
                <w:szCs w:val="24"/>
              </w:rPr>
              <w:t>资质</w:t>
            </w:r>
          </w:p>
        </w:tc>
        <w:tc>
          <w:tcPr>
            <w:tcW w:w="1228" w:type="dxa"/>
          </w:tcPr>
          <w:p w:rsidR="008E1051" w:rsidRPr="00545166" w:rsidRDefault="008E1051" w:rsidP="00545166">
            <w:pPr>
              <w:spacing w:line="360" w:lineRule="auto"/>
              <w:rPr>
                <w:rFonts w:ascii="楷体" w:eastAsia="楷体" w:hAnsi="楷体" w:cs="宋体"/>
                <w:sz w:val="24"/>
                <w:szCs w:val="24"/>
              </w:rPr>
            </w:pPr>
          </w:p>
        </w:tc>
        <w:tc>
          <w:tcPr>
            <w:tcW w:w="10943" w:type="dxa"/>
            <w:vAlign w:val="center"/>
          </w:tcPr>
          <w:p w:rsidR="008E1051" w:rsidRPr="00545166" w:rsidRDefault="008E1051" w:rsidP="007C0A73">
            <w:pPr>
              <w:spacing w:line="360" w:lineRule="auto"/>
              <w:ind w:firstLineChars="200" w:firstLine="480"/>
              <w:rPr>
                <w:rFonts w:ascii="楷体" w:eastAsia="楷体" w:hAnsi="楷体" w:cs="宋体"/>
                <w:sz w:val="24"/>
                <w:szCs w:val="24"/>
              </w:rPr>
            </w:pPr>
            <w:r w:rsidRPr="00545166">
              <w:rPr>
                <w:rFonts w:ascii="楷体" w:eastAsia="楷体" w:hAnsi="楷体" w:cs="宋体"/>
                <w:sz w:val="24"/>
                <w:szCs w:val="24"/>
              </w:rPr>
              <w:t>查到营业执照</w:t>
            </w:r>
            <w:r w:rsidRPr="00545166">
              <w:rPr>
                <w:rFonts w:ascii="楷体" w:eastAsia="楷体" w:hAnsi="楷体" w:cs="宋体" w:hint="eastAsia"/>
                <w:sz w:val="24"/>
                <w:szCs w:val="24"/>
              </w:rPr>
              <w:t>，有效。</w:t>
            </w:r>
          </w:p>
        </w:tc>
        <w:tc>
          <w:tcPr>
            <w:tcW w:w="646" w:type="dxa"/>
          </w:tcPr>
          <w:p w:rsidR="008E1051" w:rsidRPr="00545166" w:rsidRDefault="008E1051" w:rsidP="00545166">
            <w:pPr>
              <w:spacing w:line="360" w:lineRule="auto"/>
              <w:rPr>
                <w:rFonts w:ascii="楷体" w:eastAsia="楷体" w:hAnsi="楷体" w:cs="宋体"/>
                <w:sz w:val="24"/>
                <w:szCs w:val="24"/>
              </w:rPr>
            </w:pPr>
          </w:p>
        </w:tc>
      </w:tr>
    </w:tbl>
    <w:p w:rsidR="00545695" w:rsidRDefault="00545695"/>
    <w:p w:rsidR="00545695" w:rsidRDefault="000C6DD5">
      <w:pPr>
        <w:pStyle w:val="a7"/>
      </w:pPr>
      <w:r>
        <w:rPr>
          <w:rFonts w:hint="eastAsia"/>
        </w:rPr>
        <w:t>说明：不符合标注</w:t>
      </w:r>
      <w:r>
        <w:rPr>
          <w:rFonts w:hint="eastAsia"/>
        </w:rPr>
        <w:t>N</w:t>
      </w:r>
    </w:p>
    <w:sectPr w:rsidR="00545695">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BEE" w:rsidRDefault="00F67BEE">
      <w:r>
        <w:separator/>
      </w:r>
    </w:p>
  </w:endnote>
  <w:endnote w:type="continuationSeparator" w:id="0">
    <w:p w:rsidR="00F67BEE" w:rsidRDefault="00F6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20509000000000000"/>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北魏楷书简体">
    <w:altName w:val="黑体"/>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45695" w:rsidRDefault="000C6DD5">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332E42">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32E42">
              <w:rPr>
                <w:b/>
                <w:noProof/>
              </w:rPr>
              <w:t>11</w:t>
            </w:r>
            <w:r>
              <w:rPr>
                <w:b/>
                <w:sz w:val="24"/>
                <w:szCs w:val="24"/>
              </w:rPr>
              <w:fldChar w:fldCharType="end"/>
            </w:r>
          </w:p>
        </w:sdtContent>
      </w:sdt>
    </w:sdtContent>
  </w:sdt>
  <w:p w:rsidR="00545695" w:rsidRDefault="0054569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BEE" w:rsidRDefault="00F67BEE">
      <w:r>
        <w:separator/>
      </w:r>
    </w:p>
  </w:footnote>
  <w:footnote w:type="continuationSeparator" w:id="0">
    <w:p w:rsidR="00F67BEE" w:rsidRDefault="00F67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695" w:rsidRDefault="000C6DD5">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45695" w:rsidRDefault="00F67BEE">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45695" w:rsidRDefault="000C6DD5">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545695" w:rsidRDefault="00545695"/>
            </w:txbxContent>
          </v:textbox>
        </v:shape>
      </w:pict>
    </w:r>
    <w:r w:rsidR="000C6DD5">
      <w:rPr>
        <w:rStyle w:val="CharChar1"/>
        <w:rFonts w:hint="default"/>
      </w:rPr>
      <w:t xml:space="preserve">        </w:t>
    </w:r>
    <w:r w:rsidR="000C6DD5">
      <w:rPr>
        <w:rStyle w:val="CharChar1"/>
        <w:rFonts w:hint="default"/>
        <w:w w:val="90"/>
      </w:rPr>
      <w:t xml:space="preserve">Beijing International Standard united Certification </w:t>
    </w:r>
    <w:proofErr w:type="spellStart"/>
    <w:r w:rsidR="000C6DD5">
      <w:rPr>
        <w:rStyle w:val="CharChar1"/>
        <w:rFonts w:hint="default"/>
        <w:w w:val="90"/>
      </w:rPr>
      <w:t>Co.</w:t>
    </w:r>
    <w:proofErr w:type="gramStart"/>
    <w:r w:rsidR="000C6DD5">
      <w:rPr>
        <w:rStyle w:val="CharChar1"/>
        <w:rFonts w:hint="default"/>
        <w:w w:val="90"/>
      </w:rPr>
      <w:t>,Ltd</w:t>
    </w:r>
    <w:proofErr w:type="spellEnd"/>
    <w:proofErr w:type="gramEnd"/>
    <w:r w:rsidR="000C6DD5">
      <w:rPr>
        <w:rStyle w:val="CharChar1"/>
        <w:rFonts w:hint="default"/>
        <w:w w:val="90"/>
      </w:rPr>
      <w:t>.</w:t>
    </w:r>
    <w:r w:rsidR="000C6DD5">
      <w:rPr>
        <w:rStyle w:val="CharChar1"/>
        <w:rFonts w:hint="default"/>
        <w:w w:val="90"/>
        <w:szCs w:val="21"/>
      </w:rPr>
      <w:t xml:space="preserve">  </w:t>
    </w:r>
    <w:r w:rsidR="000C6DD5">
      <w:rPr>
        <w:rStyle w:val="CharChar1"/>
        <w:rFonts w:hint="default"/>
        <w:w w:val="90"/>
        <w:sz w:val="20"/>
      </w:rPr>
      <w:t xml:space="preserve"> </w:t>
    </w:r>
    <w:r w:rsidR="000C6DD5">
      <w:rPr>
        <w:rStyle w:val="CharChar1"/>
        <w:rFonts w:hint="default"/>
        <w:w w:val="90"/>
      </w:rPr>
      <w:t xml:space="preserve">                   </w:t>
    </w:r>
  </w:p>
  <w:p w:rsidR="00545695" w:rsidRDefault="0054569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7717"/>
    <w:rsid w:val="00066B90"/>
    <w:rsid w:val="00085C5F"/>
    <w:rsid w:val="000871E8"/>
    <w:rsid w:val="000954A0"/>
    <w:rsid w:val="000C520C"/>
    <w:rsid w:val="000C6DD5"/>
    <w:rsid w:val="000D7358"/>
    <w:rsid w:val="000E15CA"/>
    <w:rsid w:val="000E59F3"/>
    <w:rsid w:val="001004D4"/>
    <w:rsid w:val="00135533"/>
    <w:rsid w:val="001518FD"/>
    <w:rsid w:val="00152D7C"/>
    <w:rsid w:val="00164210"/>
    <w:rsid w:val="00165516"/>
    <w:rsid w:val="00191322"/>
    <w:rsid w:val="001A2D7F"/>
    <w:rsid w:val="001B387B"/>
    <w:rsid w:val="001B3D1B"/>
    <w:rsid w:val="001C5D0F"/>
    <w:rsid w:val="001E7D8F"/>
    <w:rsid w:val="0021319E"/>
    <w:rsid w:val="00214C86"/>
    <w:rsid w:val="00226588"/>
    <w:rsid w:val="0024134B"/>
    <w:rsid w:val="002458E8"/>
    <w:rsid w:val="00257733"/>
    <w:rsid w:val="002A7571"/>
    <w:rsid w:val="002B13EE"/>
    <w:rsid w:val="002B6E22"/>
    <w:rsid w:val="002C2AA3"/>
    <w:rsid w:val="002E640C"/>
    <w:rsid w:val="002F0939"/>
    <w:rsid w:val="002F4962"/>
    <w:rsid w:val="00307B40"/>
    <w:rsid w:val="00321DA4"/>
    <w:rsid w:val="00332E42"/>
    <w:rsid w:val="00337922"/>
    <w:rsid w:val="00340867"/>
    <w:rsid w:val="003513FA"/>
    <w:rsid w:val="00362A51"/>
    <w:rsid w:val="00380837"/>
    <w:rsid w:val="003A198A"/>
    <w:rsid w:val="003B39BE"/>
    <w:rsid w:val="003D31EA"/>
    <w:rsid w:val="003F2D46"/>
    <w:rsid w:val="003F39F7"/>
    <w:rsid w:val="004053E4"/>
    <w:rsid w:val="00410914"/>
    <w:rsid w:val="0042729B"/>
    <w:rsid w:val="00473397"/>
    <w:rsid w:val="004C094F"/>
    <w:rsid w:val="004F06BF"/>
    <w:rsid w:val="004F3FCD"/>
    <w:rsid w:val="004F4F4E"/>
    <w:rsid w:val="004F6F4E"/>
    <w:rsid w:val="004F7166"/>
    <w:rsid w:val="00501C7B"/>
    <w:rsid w:val="005205B9"/>
    <w:rsid w:val="005215B0"/>
    <w:rsid w:val="00530F99"/>
    <w:rsid w:val="00536930"/>
    <w:rsid w:val="00545166"/>
    <w:rsid w:val="00545695"/>
    <w:rsid w:val="005524D9"/>
    <w:rsid w:val="0056167A"/>
    <w:rsid w:val="00564E53"/>
    <w:rsid w:val="005849E8"/>
    <w:rsid w:val="005A1651"/>
    <w:rsid w:val="005A5B57"/>
    <w:rsid w:val="005B15E3"/>
    <w:rsid w:val="005F275B"/>
    <w:rsid w:val="005F4A2B"/>
    <w:rsid w:val="006021A4"/>
    <w:rsid w:val="00604130"/>
    <w:rsid w:val="006045A7"/>
    <w:rsid w:val="00606B4A"/>
    <w:rsid w:val="00622106"/>
    <w:rsid w:val="00636EE2"/>
    <w:rsid w:val="00644FE2"/>
    <w:rsid w:val="00644FF4"/>
    <w:rsid w:val="0066053F"/>
    <w:rsid w:val="00661DB5"/>
    <w:rsid w:val="00672E1E"/>
    <w:rsid w:val="0067640C"/>
    <w:rsid w:val="006A2473"/>
    <w:rsid w:val="006C18D7"/>
    <w:rsid w:val="006C70FD"/>
    <w:rsid w:val="006C78A7"/>
    <w:rsid w:val="006E408B"/>
    <w:rsid w:val="006E678B"/>
    <w:rsid w:val="0070257C"/>
    <w:rsid w:val="00702CFE"/>
    <w:rsid w:val="00710683"/>
    <w:rsid w:val="007177AD"/>
    <w:rsid w:val="00722077"/>
    <w:rsid w:val="00741B09"/>
    <w:rsid w:val="00751363"/>
    <w:rsid w:val="007618BC"/>
    <w:rsid w:val="00764208"/>
    <w:rsid w:val="007757F3"/>
    <w:rsid w:val="0077650F"/>
    <w:rsid w:val="0078463E"/>
    <w:rsid w:val="0078631B"/>
    <w:rsid w:val="00787594"/>
    <w:rsid w:val="007A440B"/>
    <w:rsid w:val="007C0A73"/>
    <w:rsid w:val="007D6842"/>
    <w:rsid w:val="007E3722"/>
    <w:rsid w:val="007E6AEB"/>
    <w:rsid w:val="008017C8"/>
    <w:rsid w:val="00801ED3"/>
    <w:rsid w:val="008170B8"/>
    <w:rsid w:val="00847581"/>
    <w:rsid w:val="0087291F"/>
    <w:rsid w:val="008729C9"/>
    <w:rsid w:val="0088298C"/>
    <w:rsid w:val="00896F02"/>
    <w:rsid w:val="008973EE"/>
    <w:rsid w:val="008A688C"/>
    <w:rsid w:val="008D5AF0"/>
    <w:rsid w:val="008E1051"/>
    <w:rsid w:val="008F4DBD"/>
    <w:rsid w:val="00914EF5"/>
    <w:rsid w:val="00920DF5"/>
    <w:rsid w:val="0092563E"/>
    <w:rsid w:val="00927A45"/>
    <w:rsid w:val="00953ABC"/>
    <w:rsid w:val="00956FD1"/>
    <w:rsid w:val="00971600"/>
    <w:rsid w:val="00973B60"/>
    <w:rsid w:val="00975DC5"/>
    <w:rsid w:val="00985106"/>
    <w:rsid w:val="009973B4"/>
    <w:rsid w:val="009A2DE9"/>
    <w:rsid w:val="009A2EF5"/>
    <w:rsid w:val="009C28C1"/>
    <w:rsid w:val="009D650C"/>
    <w:rsid w:val="009E1DDA"/>
    <w:rsid w:val="009E228B"/>
    <w:rsid w:val="009F7EED"/>
    <w:rsid w:val="00A2718D"/>
    <w:rsid w:val="00A34FB9"/>
    <w:rsid w:val="00A45F66"/>
    <w:rsid w:val="00A4670F"/>
    <w:rsid w:val="00A513C4"/>
    <w:rsid w:val="00A6388E"/>
    <w:rsid w:val="00A70DDE"/>
    <w:rsid w:val="00AA1650"/>
    <w:rsid w:val="00AA2FF1"/>
    <w:rsid w:val="00AA3677"/>
    <w:rsid w:val="00AB52A3"/>
    <w:rsid w:val="00AC5004"/>
    <w:rsid w:val="00AD30DF"/>
    <w:rsid w:val="00AD4EE4"/>
    <w:rsid w:val="00AE30C9"/>
    <w:rsid w:val="00AF0AAB"/>
    <w:rsid w:val="00AF1646"/>
    <w:rsid w:val="00AF6D4E"/>
    <w:rsid w:val="00B1674E"/>
    <w:rsid w:val="00B16DE1"/>
    <w:rsid w:val="00B24DBB"/>
    <w:rsid w:val="00B26394"/>
    <w:rsid w:val="00B30AEF"/>
    <w:rsid w:val="00B35E9F"/>
    <w:rsid w:val="00B45B94"/>
    <w:rsid w:val="00B63FEF"/>
    <w:rsid w:val="00B65611"/>
    <w:rsid w:val="00B67778"/>
    <w:rsid w:val="00B92F44"/>
    <w:rsid w:val="00B95073"/>
    <w:rsid w:val="00BC37A5"/>
    <w:rsid w:val="00BE3F2A"/>
    <w:rsid w:val="00BF4745"/>
    <w:rsid w:val="00BF597E"/>
    <w:rsid w:val="00C0242F"/>
    <w:rsid w:val="00C05173"/>
    <w:rsid w:val="00C51969"/>
    <w:rsid w:val="00C51A36"/>
    <w:rsid w:val="00C55228"/>
    <w:rsid w:val="00C9337F"/>
    <w:rsid w:val="00C93E40"/>
    <w:rsid w:val="00C95096"/>
    <w:rsid w:val="00CD6690"/>
    <w:rsid w:val="00CE315A"/>
    <w:rsid w:val="00CE5183"/>
    <w:rsid w:val="00D06F59"/>
    <w:rsid w:val="00D302C7"/>
    <w:rsid w:val="00D3126A"/>
    <w:rsid w:val="00D55F76"/>
    <w:rsid w:val="00D5656D"/>
    <w:rsid w:val="00D62B35"/>
    <w:rsid w:val="00D640CE"/>
    <w:rsid w:val="00D8388C"/>
    <w:rsid w:val="00D92952"/>
    <w:rsid w:val="00D963AC"/>
    <w:rsid w:val="00DA2F95"/>
    <w:rsid w:val="00DB1A29"/>
    <w:rsid w:val="00DC5B16"/>
    <w:rsid w:val="00DC6980"/>
    <w:rsid w:val="00DD5C14"/>
    <w:rsid w:val="00DF1E7E"/>
    <w:rsid w:val="00E21F9E"/>
    <w:rsid w:val="00E23C95"/>
    <w:rsid w:val="00E35A82"/>
    <w:rsid w:val="00E459AE"/>
    <w:rsid w:val="00E5485A"/>
    <w:rsid w:val="00E82679"/>
    <w:rsid w:val="00E852D6"/>
    <w:rsid w:val="00EB0164"/>
    <w:rsid w:val="00ED0F62"/>
    <w:rsid w:val="00ED3034"/>
    <w:rsid w:val="00EE1AE7"/>
    <w:rsid w:val="00F00323"/>
    <w:rsid w:val="00F006EF"/>
    <w:rsid w:val="00F00E0E"/>
    <w:rsid w:val="00F0486D"/>
    <w:rsid w:val="00F436CB"/>
    <w:rsid w:val="00F63B46"/>
    <w:rsid w:val="00F64496"/>
    <w:rsid w:val="00F67BEE"/>
    <w:rsid w:val="00F74AC9"/>
    <w:rsid w:val="00F826AA"/>
    <w:rsid w:val="00F90D86"/>
    <w:rsid w:val="00FA0437"/>
    <w:rsid w:val="00FB4CB5"/>
    <w:rsid w:val="00FC2CA6"/>
    <w:rsid w:val="00FC354E"/>
    <w:rsid w:val="00FE0A5E"/>
    <w:rsid w:val="00FE233B"/>
    <w:rsid w:val="00FF1B06"/>
    <w:rsid w:val="00FF358E"/>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 w:type="paragraph" w:styleId="ab">
    <w:name w:val="Plain Text"/>
    <w:basedOn w:val="a"/>
    <w:link w:val="Char2"/>
    <w:rsid w:val="00B65611"/>
    <w:rPr>
      <w:rFonts w:ascii="宋体" w:hAnsi="Courier New" w:hint="eastAsia"/>
    </w:rPr>
  </w:style>
  <w:style w:type="character" w:customStyle="1" w:styleId="Char2">
    <w:name w:val="纯文本 Char"/>
    <w:basedOn w:val="a2"/>
    <w:link w:val="ab"/>
    <w:rsid w:val="00B65611"/>
    <w:rPr>
      <w:rFonts w:ascii="宋体" w:eastAsia="宋体" w:hAnsi="Courier New"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382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11</Pages>
  <Words>874</Words>
  <Characters>4982</Characters>
  <Application>Microsoft Office Word</Application>
  <DocSecurity>0</DocSecurity>
  <Lines>41</Lines>
  <Paragraphs>11</Paragraphs>
  <ScaleCrop>false</ScaleCrop>
  <Company/>
  <LinksUpToDate>false</LinksUpToDate>
  <CharactersWithSpaces>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251</cp:revision>
  <dcterms:created xsi:type="dcterms:W3CDTF">2015-06-17T12:51:00Z</dcterms:created>
  <dcterms:modified xsi:type="dcterms:W3CDTF">2020-08-31T01:10:00Z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