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B942D0">
      <w:pPr>
        <w:snapToGrid w:val="0"/>
        <w:spacing w:line="480" w:lineRule="auto"/>
        <w:rPr>
          <w:b/>
        </w:rPr>
      </w:pPr>
    </w:p>
    <w:p w:rsidR="005B46B4" w:rsidRDefault="00B942D0">
      <w:pPr>
        <w:snapToGrid w:val="0"/>
        <w:spacing w:line="480" w:lineRule="auto"/>
        <w:jc w:val="center"/>
        <w:rPr>
          <w:rFonts w:eastAsia="隶书"/>
          <w:sz w:val="52"/>
        </w:rPr>
      </w:pPr>
    </w:p>
    <w:p w:rsidR="005B46B4" w:rsidRDefault="00B942D0">
      <w:pPr>
        <w:snapToGrid w:val="0"/>
        <w:spacing w:line="480" w:lineRule="auto"/>
        <w:jc w:val="center"/>
        <w:rPr>
          <w:rFonts w:eastAsia="隶书"/>
          <w:sz w:val="52"/>
        </w:rPr>
      </w:pPr>
    </w:p>
    <w:p w:rsidR="005B46B4" w:rsidRDefault="00B942D0">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B942D0">
      <w:pPr>
        <w:snapToGrid w:val="0"/>
        <w:spacing w:line="480" w:lineRule="auto"/>
        <w:jc w:val="center"/>
        <w:rPr>
          <w:rFonts w:eastAsia="隶书"/>
          <w:sz w:val="52"/>
        </w:rPr>
      </w:pPr>
    </w:p>
    <w:p w:rsidR="005B46B4" w:rsidRDefault="00B04F6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942D0" w:rsidP="00EE76BC">
      <w:pPr>
        <w:snapToGrid w:val="0"/>
        <w:spacing w:line="360" w:lineRule="auto"/>
        <w:ind w:firstLineChars="150" w:firstLine="450"/>
        <w:rPr>
          <w:sz w:val="30"/>
          <w:szCs w:val="30"/>
        </w:rPr>
      </w:pPr>
    </w:p>
    <w:p w:rsidR="005B46B4" w:rsidRDefault="00B942D0" w:rsidP="007E5720">
      <w:pPr>
        <w:snapToGrid w:val="0"/>
        <w:spacing w:line="360" w:lineRule="auto"/>
        <w:rPr>
          <w:b/>
          <w:sz w:val="30"/>
          <w:szCs w:val="30"/>
        </w:rPr>
      </w:pPr>
    </w:p>
    <w:p w:rsidR="005B46B4" w:rsidRDefault="00B04F64" w:rsidP="00EE76BC">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602F87" w:rsidRPr="00602F87">
        <w:rPr>
          <w:rFonts w:ascii="楷体" w:eastAsia="楷体" w:hAnsi="楷体" w:hint="eastAsia"/>
          <w:b/>
          <w:color w:val="000000"/>
          <w:sz w:val="32"/>
          <w:szCs w:val="32"/>
        </w:rPr>
        <w:t>湖南鹏恒信息科技有限公司</w:t>
      </w:r>
    </w:p>
    <w:p w:rsidR="005B46B4" w:rsidRDefault="00B942D0" w:rsidP="00EE76BC">
      <w:pPr>
        <w:snapToGrid w:val="0"/>
        <w:spacing w:afterLines="30" w:after="97"/>
        <w:rPr>
          <w:rFonts w:ascii="楷体" w:eastAsia="楷体" w:hAnsi="楷体"/>
          <w:b/>
          <w:color w:val="000000"/>
          <w:sz w:val="32"/>
          <w:szCs w:val="32"/>
        </w:rPr>
      </w:pPr>
    </w:p>
    <w:p w:rsidR="005B46B4" w:rsidRDefault="00B04F64" w:rsidP="00EE76BC">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04F64" w:rsidP="00EE76BC">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602F87">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B04F64" w:rsidP="00EE76BC">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04F64" w:rsidP="00EE76BC">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942D0">
      <w:pPr>
        <w:snapToGrid w:val="0"/>
        <w:spacing w:line="480" w:lineRule="auto"/>
        <w:ind w:left="850"/>
        <w:rPr>
          <w:rFonts w:ascii="楷体" w:eastAsia="楷体" w:hAnsi="楷体"/>
          <w:b/>
          <w:color w:val="000000"/>
          <w:sz w:val="32"/>
          <w:szCs w:val="32"/>
        </w:rPr>
      </w:pPr>
    </w:p>
    <w:p w:rsidR="005D6D93" w:rsidRDefault="00B942D0">
      <w:pPr>
        <w:snapToGrid w:val="0"/>
        <w:spacing w:line="480" w:lineRule="auto"/>
        <w:ind w:left="850"/>
        <w:rPr>
          <w:rFonts w:eastAsia="楷体_GB2312"/>
          <w:sz w:val="32"/>
        </w:rPr>
      </w:pPr>
    </w:p>
    <w:p w:rsidR="005B46B4" w:rsidRDefault="00B04F64" w:rsidP="00EE76BC">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04F64" w:rsidP="00EE76BC">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EE76BC" w:rsidRDefault="00EE76BC" w:rsidP="00EE76BC">
      <w:pPr>
        <w:ind w:firstLineChars="200" w:firstLine="522"/>
        <w:rPr>
          <w:rFonts w:ascii="宋体" w:hAnsi="宋体"/>
          <w:b/>
          <w:color w:val="000000"/>
          <w:sz w:val="26"/>
          <w:szCs w:val="26"/>
        </w:rPr>
      </w:pPr>
    </w:p>
    <w:p w:rsidR="00EE76BC" w:rsidRDefault="00EE76BC" w:rsidP="00EE76BC">
      <w:pPr>
        <w:ind w:firstLineChars="200" w:firstLine="522"/>
        <w:rPr>
          <w:rFonts w:ascii="宋体" w:hAnsi="宋体"/>
          <w:b/>
          <w:color w:val="000000"/>
          <w:sz w:val="26"/>
          <w:szCs w:val="26"/>
        </w:rPr>
      </w:pPr>
    </w:p>
    <w:p w:rsidR="005B46B4" w:rsidRDefault="00B04F64" w:rsidP="00EE76BC">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560"/>
        <w:gridCol w:w="1132"/>
        <w:gridCol w:w="735"/>
        <w:gridCol w:w="115"/>
        <w:gridCol w:w="1614"/>
      </w:tblGrid>
      <w:tr w:rsidR="00B62069" w:rsidTr="009D6308">
        <w:trPr>
          <w:trHeight w:val="354"/>
        </w:trPr>
        <w:tc>
          <w:tcPr>
            <w:tcW w:w="1559" w:type="dxa"/>
            <w:gridSpan w:val="2"/>
            <w:vAlign w:val="center"/>
          </w:tcPr>
          <w:p w:rsidR="005B46B4" w:rsidRPr="005D6D93" w:rsidRDefault="00B04F64">
            <w:pPr>
              <w:rPr>
                <w:b/>
                <w:sz w:val="21"/>
                <w:szCs w:val="21"/>
              </w:rPr>
            </w:pPr>
            <w:r w:rsidRPr="005D6D93">
              <w:rPr>
                <w:rFonts w:hint="eastAsia"/>
                <w:b/>
                <w:sz w:val="21"/>
                <w:szCs w:val="21"/>
              </w:rPr>
              <w:t>审核方名称</w:t>
            </w:r>
          </w:p>
        </w:tc>
        <w:tc>
          <w:tcPr>
            <w:tcW w:w="8275" w:type="dxa"/>
            <w:gridSpan w:val="8"/>
          </w:tcPr>
          <w:p w:rsidR="005B46B4" w:rsidRPr="005D6D93" w:rsidRDefault="00B04F64">
            <w:pPr>
              <w:rPr>
                <w:b/>
                <w:sz w:val="21"/>
                <w:szCs w:val="21"/>
              </w:rPr>
            </w:pPr>
            <w:r w:rsidRPr="005D6D93">
              <w:rPr>
                <w:rFonts w:hint="eastAsia"/>
                <w:b/>
                <w:sz w:val="21"/>
                <w:szCs w:val="21"/>
              </w:rPr>
              <w:t>北京国标联合认证有限公司</w:t>
            </w:r>
          </w:p>
        </w:tc>
      </w:tr>
      <w:tr w:rsidR="00B62069" w:rsidTr="009D6308">
        <w:trPr>
          <w:trHeight w:val="377"/>
        </w:trPr>
        <w:tc>
          <w:tcPr>
            <w:tcW w:w="1559" w:type="dxa"/>
            <w:gridSpan w:val="2"/>
            <w:vAlign w:val="center"/>
          </w:tcPr>
          <w:p w:rsidR="005B46B4" w:rsidRPr="005D6D93" w:rsidRDefault="00B04F64">
            <w:pPr>
              <w:rPr>
                <w:b/>
                <w:sz w:val="21"/>
                <w:szCs w:val="21"/>
              </w:rPr>
            </w:pPr>
            <w:r w:rsidRPr="005D6D93">
              <w:rPr>
                <w:rFonts w:hint="eastAsia"/>
                <w:b/>
                <w:sz w:val="21"/>
                <w:szCs w:val="21"/>
              </w:rPr>
              <w:t>审核方地址</w:t>
            </w:r>
          </w:p>
        </w:tc>
        <w:tc>
          <w:tcPr>
            <w:tcW w:w="5811" w:type="dxa"/>
            <w:gridSpan w:val="5"/>
          </w:tcPr>
          <w:p w:rsidR="005B46B4" w:rsidRPr="005D6D93" w:rsidRDefault="00B04F64"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B04F64">
            <w:pPr>
              <w:rPr>
                <w:b/>
                <w:sz w:val="21"/>
                <w:szCs w:val="21"/>
              </w:rPr>
            </w:pPr>
            <w:r w:rsidRPr="005D6D93">
              <w:rPr>
                <w:rFonts w:hint="eastAsia"/>
                <w:b/>
                <w:sz w:val="21"/>
                <w:szCs w:val="21"/>
              </w:rPr>
              <w:t>邮编</w:t>
            </w:r>
          </w:p>
        </w:tc>
        <w:tc>
          <w:tcPr>
            <w:tcW w:w="1614" w:type="dxa"/>
          </w:tcPr>
          <w:p w:rsidR="005B46B4" w:rsidRPr="005D6D93" w:rsidRDefault="00B04F64">
            <w:pPr>
              <w:rPr>
                <w:b/>
                <w:sz w:val="21"/>
                <w:szCs w:val="21"/>
              </w:rPr>
            </w:pPr>
            <w:r>
              <w:rPr>
                <w:rFonts w:hint="eastAsia"/>
                <w:b/>
                <w:sz w:val="21"/>
                <w:szCs w:val="21"/>
              </w:rPr>
              <w:t>100101</w:t>
            </w:r>
          </w:p>
        </w:tc>
      </w:tr>
      <w:tr w:rsidR="00B62069" w:rsidTr="005A7327">
        <w:trPr>
          <w:trHeight w:val="377"/>
        </w:trPr>
        <w:tc>
          <w:tcPr>
            <w:tcW w:w="1559" w:type="dxa"/>
            <w:gridSpan w:val="2"/>
            <w:vAlign w:val="center"/>
          </w:tcPr>
          <w:p w:rsidR="000B1D53" w:rsidRPr="005D6D93" w:rsidRDefault="00B04F64">
            <w:pPr>
              <w:rPr>
                <w:b/>
                <w:sz w:val="21"/>
                <w:szCs w:val="21"/>
              </w:rPr>
            </w:pPr>
            <w:r w:rsidRPr="005D6D93">
              <w:rPr>
                <w:rFonts w:hint="eastAsia"/>
                <w:b/>
                <w:sz w:val="21"/>
                <w:szCs w:val="21"/>
              </w:rPr>
              <w:t>联系电话</w:t>
            </w:r>
          </w:p>
        </w:tc>
        <w:tc>
          <w:tcPr>
            <w:tcW w:w="8275" w:type="dxa"/>
            <w:gridSpan w:val="8"/>
          </w:tcPr>
          <w:p w:rsidR="000B1D53" w:rsidRPr="005D6D93" w:rsidRDefault="00B04F64">
            <w:pPr>
              <w:rPr>
                <w:b/>
                <w:sz w:val="21"/>
                <w:szCs w:val="21"/>
              </w:rPr>
            </w:pPr>
            <w:r>
              <w:rPr>
                <w:b/>
                <w:sz w:val="21"/>
                <w:szCs w:val="21"/>
              </w:rPr>
              <w:t>010</w:t>
            </w:r>
            <w:r>
              <w:rPr>
                <w:rFonts w:hint="eastAsia"/>
                <w:b/>
                <w:sz w:val="21"/>
                <w:szCs w:val="21"/>
              </w:rPr>
              <w:t>-5351 6278</w:t>
            </w:r>
          </w:p>
        </w:tc>
      </w:tr>
      <w:tr w:rsidR="00B62069">
        <w:trPr>
          <w:trHeight w:val="428"/>
        </w:trPr>
        <w:tc>
          <w:tcPr>
            <w:tcW w:w="9834" w:type="dxa"/>
            <w:gridSpan w:val="10"/>
          </w:tcPr>
          <w:p w:rsidR="005B46B4" w:rsidRPr="005D6D93" w:rsidRDefault="00B04F64">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B62069" w:rsidTr="00EE76BC">
        <w:trPr>
          <w:trHeight w:val="645"/>
        </w:trPr>
        <w:tc>
          <w:tcPr>
            <w:tcW w:w="1018" w:type="dxa"/>
            <w:vAlign w:val="center"/>
          </w:tcPr>
          <w:p w:rsidR="009D6308" w:rsidRPr="005D6D93" w:rsidRDefault="00B04F64">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B04F64">
            <w:pPr>
              <w:jc w:val="center"/>
              <w:rPr>
                <w:b/>
                <w:sz w:val="21"/>
                <w:szCs w:val="21"/>
              </w:rPr>
            </w:pPr>
            <w:r w:rsidRPr="005D6D93">
              <w:rPr>
                <w:rFonts w:hint="eastAsia"/>
                <w:b/>
                <w:sz w:val="21"/>
                <w:szCs w:val="21"/>
              </w:rPr>
              <w:t>性别</w:t>
            </w:r>
          </w:p>
        </w:tc>
        <w:tc>
          <w:tcPr>
            <w:tcW w:w="1559" w:type="dxa"/>
            <w:vAlign w:val="center"/>
          </w:tcPr>
          <w:p w:rsidR="009D6308" w:rsidRPr="005D6D93" w:rsidRDefault="00B04F64">
            <w:pPr>
              <w:jc w:val="center"/>
              <w:rPr>
                <w:b/>
                <w:sz w:val="21"/>
                <w:szCs w:val="21"/>
              </w:rPr>
            </w:pPr>
            <w:r w:rsidRPr="005D6D93">
              <w:rPr>
                <w:rFonts w:hint="eastAsia"/>
                <w:b/>
                <w:sz w:val="21"/>
                <w:szCs w:val="21"/>
              </w:rPr>
              <w:t>职务</w:t>
            </w:r>
          </w:p>
        </w:tc>
        <w:tc>
          <w:tcPr>
            <w:tcW w:w="1277" w:type="dxa"/>
            <w:vAlign w:val="center"/>
          </w:tcPr>
          <w:p w:rsidR="009D6308" w:rsidRPr="005D6D93" w:rsidRDefault="00B04F64">
            <w:pPr>
              <w:jc w:val="center"/>
              <w:rPr>
                <w:b/>
                <w:sz w:val="21"/>
                <w:szCs w:val="21"/>
              </w:rPr>
            </w:pPr>
            <w:r w:rsidRPr="005D6D93">
              <w:rPr>
                <w:rFonts w:hint="eastAsia"/>
                <w:b/>
                <w:sz w:val="21"/>
                <w:szCs w:val="21"/>
              </w:rPr>
              <w:t>注册级别</w:t>
            </w:r>
          </w:p>
        </w:tc>
        <w:tc>
          <w:tcPr>
            <w:tcW w:w="1560" w:type="dxa"/>
            <w:vAlign w:val="center"/>
          </w:tcPr>
          <w:p w:rsidR="009D6308" w:rsidRPr="005D6D93" w:rsidRDefault="00B04F64">
            <w:pPr>
              <w:jc w:val="center"/>
              <w:rPr>
                <w:b/>
                <w:sz w:val="21"/>
                <w:szCs w:val="21"/>
              </w:rPr>
            </w:pPr>
            <w:r w:rsidRPr="005D6D93">
              <w:rPr>
                <w:rFonts w:hint="eastAsia"/>
                <w:b/>
                <w:sz w:val="21"/>
                <w:szCs w:val="21"/>
              </w:rPr>
              <w:t>审核员注册号</w:t>
            </w:r>
          </w:p>
        </w:tc>
        <w:tc>
          <w:tcPr>
            <w:tcW w:w="1867" w:type="dxa"/>
            <w:gridSpan w:val="2"/>
            <w:vAlign w:val="center"/>
          </w:tcPr>
          <w:p w:rsidR="009D6308" w:rsidRPr="005D6D93" w:rsidRDefault="00B04F64">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B04F64">
            <w:pPr>
              <w:jc w:val="center"/>
              <w:rPr>
                <w:b/>
                <w:sz w:val="21"/>
                <w:szCs w:val="21"/>
              </w:rPr>
            </w:pPr>
            <w:r w:rsidRPr="005D6D93">
              <w:rPr>
                <w:rFonts w:hint="eastAsia"/>
                <w:b/>
                <w:sz w:val="21"/>
                <w:szCs w:val="21"/>
              </w:rPr>
              <w:t>组内代号</w:t>
            </w:r>
          </w:p>
        </w:tc>
      </w:tr>
      <w:tr w:rsidR="00B62069" w:rsidTr="00EE76BC">
        <w:trPr>
          <w:trHeight w:val="645"/>
        </w:trPr>
        <w:tc>
          <w:tcPr>
            <w:tcW w:w="1018" w:type="dxa"/>
            <w:vAlign w:val="center"/>
          </w:tcPr>
          <w:p w:rsidR="009D6308" w:rsidRPr="005D6D93" w:rsidRDefault="00B04F64">
            <w:pPr>
              <w:jc w:val="center"/>
              <w:rPr>
                <w:b/>
                <w:sz w:val="21"/>
                <w:szCs w:val="21"/>
              </w:rPr>
            </w:pPr>
            <w:r w:rsidRPr="005D6D93">
              <w:rPr>
                <w:b/>
                <w:sz w:val="21"/>
                <w:szCs w:val="21"/>
              </w:rPr>
              <w:t>朱晓丽</w:t>
            </w:r>
          </w:p>
        </w:tc>
        <w:tc>
          <w:tcPr>
            <w:tcW w:w="824" w:type="dxa"/>
            <w:gridSpan w:val="2"/>
            <w:vAlign w:val="center"/>
          </w:tcPr>
          <w:p w:rsidR="009D6308" w:rsidRPr="005D6D93" w:rsidRDefault="00B04F64">
            <w:pPr>
              <w:jc w:val="center"/>
              <w:rPr>
                <w:b/>
                <w:sz w:val="21"/>
                <w:szCs w:val="21"/>
              </w:rPr>
            </w:pPr>
            <w:r w:rsidRPr="005D6D93">
              <w:rPr>
                <w:b/>
                <w:sz w:val="21"/>
                <w:szCs w:val="21"/>
              </w:rPr>
              <w:t>女</w:t>
            </w:r>
          </w:p>
        </w:tc>
        <w:tc>
          <w:tcPr>
            <w:tcW w:w="1559" w:type="dxa"/>
            <w:vAlign w:val="center"/>
          </w:tcPr>
          <w:p w:rsidR="009D6308" w:rsidRPr="005D6D93" w:rsidRDefault="00B04F64">
            <w:pPr>
              <w:jc w:val="center"/>
              <w:rPr>
                <w:b/>
                <w:sz w:val="21"/>
                <w:szCs w:val="21"/>
              </w:rPr>
            </w:pPr>
            <w:r w:rsidRPr="005D6D93">
              <w:rPr>
                <w:b/>
                <w:sz w:val="21"/>
                <w:szCs w:val="21"/>
              </w:rPr>
              <w:t>组长</w:t>
            </w:r>
          </w:p>
        </w:tc>
        <w:tc>
          <w:tcPr>
            <w:tcW w:w="1277" w:type="dxa"/>
            <w:vAlign w:val="center"/>
          </w:tcPr>
          <w:p w:rsidR="009D6308" w:rsidRPr="005D6D93" w:rsidRDefault="00B04F64">
            <w:pPr>
              <w:jc w:val="center"/>
              <w:rPr>
                <w:b/>
                <w:sz w:val="21"/>
                <w:szCs w:val="21"/>
              </w:rPr>
            </w:pPr>
            <w:r w:rsidRPr="005D6D93">
              <w:rPr>
                <w:b/>
                <w:sz w:val="21"/>
                <w:szCs w:val="21"/>
              </w:rPr>
              <w:t>审核员</w:t>
            </w:r>
          </w:p>
        </w:tc>
        <w:tc>
          <w:tcPr>
            <w:tcW w:w="1560" w:type="dxa"/>
            <w:vAlign w:val="center"/>
          </w:tcPr>
          <w:p w:rsidR="009D6308" w:rsidRPr="005D6D93" w:rsidRDefault="00B04F64">
            <w:pPr>
              <w:jc w:val="center"/>
              <w:rPr>
                <w:b/>
                <w:sz w:val="21"/>
                <w:szCs w:val="21"/>
              </w:rPr>
            </w:pPr>
            <w:r w:rsidRPr="005D6D93">
              <w:rPr>
                <w:b/>
                <w:sz w:val="21"/>
                <w:szCs w:val="21"/>
              </w:rPr>
              <w:t>2021-N1QMS-3205805</w:t>
            </w:r>
          </w:p>
        </w:tc>
        <w:tc>
          <w:tcPr>
            <w:tcW w:w="1867" w:type="dxa"/>
            <w:gridSpan w:val="2"/>
            <w:vAlign w:val="center"/>
          </w:tcPr>
          <w:p w:rsidR="009D6308" w:rsidRPr="005D6D93" w:rsidRDefault="00602F87">
            <w:pPr>
              <w:jc w:val="center"/>
              <w:rPr>
                <w:b/>
                <w:sz w:val="21"/>
                <w:szCs w:val="21"/>
              </w:rPr>
            </w:pPr>
            <w:r w:rsidRPr="00602F87">
              <w:rPr>
                <w:b/>
                <w:sz w:val="21"/>
                <w:szCs w:val="21"/>
              </w:rPr>
              <w:t>33.02.01;33.02.04</w:t>
            </w:r>
          </w:p>
        </w:tc>
        <w:tc>
          <w:tcPr>
            <w:tcW w:w="1729" w:type="dxa"/>
            <w:gridSpan w:val="2"/>
            <w:vAlign w:val="center"/>
          </w:tcPr>
          <w:p w:rsidR="009D6308" w:rsidRPr="005D6D93" w:rsidRDefault="00B04F64">
            <w:pPr>
              <w:jc w:val="center"/>
              <w:rPr>
                <w:b/>
                <w:sz w:val="21"/>
                <w:szCs w:val="21"/>
              </w:rPr>
            </w:pPr>
            <w:r w:rsidRPr="005D6D93">
              <w:rPr>
                <w:b/>
                <w:sz w:val="21"/>
                <w:szCs w:val="21"/>
              </w:rPr>
              <w:t>ISC-205805</w:t>
            </w:r>
          </w:p>
        </w:tc>
      </w:tr>
      <w:tr w:rsidR="00B62069">
        <w:trPr>
          <w:trHeight w:val="413"/>
        </w:trPr>
        <w:tc>
          <w:tcPr>
            <w:tcW w:w="9834" w:type="dxa"/>
            <w:gridSpan w:val="10"/>
          </w:tcPr>
          <w:p w:rsidR="005B46B4" w:rsidRPr="005D6D93" w:rsidRDefault="00B04F64">
            <w:pPr>
              <w:rPr>
                <w:b/>
                <w:sz w:val="21"/>
                <w:szCs w:val="21"/>
              </w:rPr>
            </w:pPr>
            <w:r w:rsidRPr="005D6D93">
              <w:rPr>
                <w:rFonts w:hint="eastAsia"/>
                <w:b/>
                <w:sz w:val="21"/>
                <w:szCs w:val="21"/>
              </w:rPr>
              <w:t>与审核组同行人员信息</w:t>
            </w:r>
          </w:p>
        </w:tc>
      </w:tr>
      <w:tr w:rsidR="00B62069" w:rsidTr="009D6308">
        <w:trPr>
          <w:trHeight w:val="418"/>
        </w:trPr>
        <w:tc>
          <w:tcPr>
            <w:tcW w:w="1018" w:type="dxa"/>
            <w:vAlign w:val="center"/>
          </w:tcPr>
          <w:p w:rsidR="005B46B4" w:rsidRPr="005D6D93" w:rsidRDefault="00B04F64">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B04F64">
            <w:pPr>
              <w:jc w:val="center"/>
              <w:rPr>
                <w:b/>
                <w:sz w:val="21"/>
                <w:szCs w:val="21"/>
              </w:rPr>
            </w:pPr>
            <w:r w:rsidRPr="005D6D93">
              <w:rPr>
                <w:rFonts w:hint="eastAsia"/>
                <w:b/>
                <w:sz w:val="21"/>
                <w:szCs w:val="21"/>
              </w:rPr>
              <w:t>性别</w:t>
            </w:r>
          </w:p>
        </w:tc>
        <w:tc>
          <w:tcPr>
            <w:tcW w:w="1559" w:type="dxa"/>
            <w:vAlign w:val="center"/>
          </w:tcPr>
          <w:p w:rsidR="005B46B4" w:rsidRPr="005D6D93" w:rsidRDefault="00B04F64">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04F64">
            <w:pPr>
              <w:rPr>
                <w:b/>
                <w:sz w:val="21"/>
                <w:szCs w:val="21"/>
              </w:rPr>
            </w:pPr>
            <w:r w:rsidRPr="005D6D93">
              <w:rPr>
                <w:rFonts w:hint="eastAsia"/>
                <w:b/>
                <w:sz w:val="21"/>
                <w:szCs w:val="21"/>
              </w:rPr>
              <w:t>工作单位</w:t>
            </w:r>
          </w:p>
        </w:tc>
      </w:tr>
      <w:tr w:rsidR="00B62069" w:rsidTr="009D6308">
        <w:trPr>
          <w:trHeight w:val="418"/>
        </w:trPr>
        <w:tc>
          <w:tcPr>
            <w:tcW w:w="1018" w:type="dxa"/>
            <w:vAlign w:val="center"/>
          </w:tcPr>
          <w:p w:rsidR="005B46B4" w:rsidRPr="005D6D93" w:rsidRDefault="00B942D0">
            <w:pPr>
              <w:jc w:val="center"/>
              <w:rPr>
                <w:b/>
                <w:sz w:val="21"/>
                <w:szCs w:val="21"/>
              </w:rPr>
            </w:pPr>
          </w:p>
        </w:tc>
        <w:tc>
          <w:tcPr>
            <w:tcW w:w="824" w:type="dxa"/>
            <w:gridSpan w:val="2"/>
            <w:vAlign w:val="center"/>
          </w:tcPr>
          <w:p w:rsidR="005B46B4" w:rsidRPr="005D6D93" w:rsidRDefault="00B942D0">
            <w:pPr>
              <w:jc w:val="center"/>
              <w:rPr>
                <w:b/>
                <w:sz w:val="21"/>
                <w:szCs w:val="21"/>
              </w:rPr>
            </w:pPr>
          </w:p>
        </w:tc>
        <w:tc>
          <w:tcPr>
            <w:tcW w:w="1559" w:type="dxa"/>
            <w:vAlign w:val="center"/>
          </w:tcPr>
          <w:p w:rsidR="005B46B4" w:rsidRPr="005D6D93" w:rsidRDefault="00B942D0">
            <w:pPr>
              <w:jc w:val="center"/>
              <w:rPr>
                <w:b/>
                <w:sz w:val="21"/>
                <w:szCs w:val="21"/>
              </w:rPr>
            </w:pPr>
          </w:p>
        </w:tc>
        <w:tc>
          <w:tcPr>
            <w:tcW w:w="6433" w:type="dxa"/>
            <w:gridSpan w:val="6"/>
            <w:vAlign w:val="center"/>
          </w:tcPr>
          <w:p w:rsidR="005B46B4" w:rsidRPr="005D6D93" w:rsidRDefault="00B942D0">
            <w:pPr>
              <w:rPr>
                <w:b/>
                <w:sz w:val="21"/>
                <w:szCs w:val="21"/>
              </w:rPr>
            </w:pPr>
          </w:p>
        </w:tc>
      </w:tr>
      <w:tr w:rsidR="00B62069" w:rsidTr="009D6308">
        <w:trPr>
          <w:trHeight w:val="418"/>
        </w:trPr>
        <w:tc>
          <w:tcPr>
            <w:tcW w:w="1018" w:type="dxa"/>
            <w:vAlign w:val="center"/>
          </w:tcPr>
          <w:p w:rsidR="005B46B4" w:rsidRDefault="00B942D0">
            <w:pPr>
              <w:jc w:val="center"/>
              <w:rPr>
                <w:b/>
              </w:rPr>
            </w:pPr>
          </w:p>
        </w:tc>
        <w:tc>
          <w:tcPr>
            <w:tcW w:w="824" w:type="dxa"/>
            <w:gridSpan w:val="2"/>
            <w:vAlign w:val="center"/>
          </w:tcPr>
          <w:p w:rsidR="005B46B4" w:rsidRDefault="00B942D0">
            <w:pPr>
              <w:jc w:val="center"/>
              <w:rPr>
                <w:b/>
              </w:rPr>
            </w:pPr>
          </w:p>
        </w:tc>
        <w:tc>
          <w:tcPr>
            <w:tcW w:w="1559" w:type="dxa"/>
            <w:vAlign w:val="center"/>
          </w:tcPr>
          <w:p w:rsidR="005B46B4" w:rsidRDefault="00B942D0">
            <w:pPr>
              <w:jc w:val="center"/>
              <w:rPr>
                <w:b/>
              </w:rPr>
            </w:pPr>
          </w:p>
        </w:tc>
        <w:tc>
          <w:tcPr>
            <w:tcW w:w="6433" w:type="dxa"/>
            <w:gridSpan w:val="6"/>
            <w:vAlign w:val="center"/>
          </w:tcPr>
          <w:p w:rsidR="005B46B4" w:rsidRDefault="00B942D0">
            <w:pPr>
              <w:rPr>
                <w:b/>
              </w:rPr>
            </w:pPr>
          </w:p>
        </w:tc>
      </w:tr>
      <w:tr w:rsidR="00B62069" w:rsidTr="009D6308">
        <w:trPr>
          <w:trHeight w:val="418"/>
        </w:trPr>
        <w:tc>
          <w:tcPr>
            <w:tcW w:w="1018" w:type="dxa"/>
            <w:vAlign w:val="center"/>
          </w:tcPr>
          <w:p w:rsidR="005B46B4" w:rsidRDefault="00B942D0">
            <w:pPr>
              <w:jc w:val="center"/>
              <w:rPr>
                <w:b/>
              </w:rPr>
            </w:pPr>
          </w:p>
        </w:tc>
        <w:tc>
          <w:tcPr>
            <w:tcW w:w="824" w:type="dxa"/>
            <w:gridSpan w:val="2"/>
            <w:vAlign w:val="center"/>
          </w:tcPr>
          <w:p w:rsidR="005B46B4" w:rsidRDefault="00B942D0">
            <w:pPr>
              <w:jc w:val="center"/>
              <w:rPr>
                <w:b/>
              </w:rPr>
            </w:pPr>
          </w:p>
        </w:tc>
        <w:tc>
          <w:tcPr>
            <w:tcW w:w="1559" w:type="dxa"/>
            <w:vAlign w:val="center"/>
          </w:tcPr>
          <w:p w:rsidR="005B46B4" w:rsidRDefault="00B942D0">
            <w:pPr>
              <w:jc w:val="center"/>
              <w:rPr>
                <w:b/>
              </w:rPr>
            </w:pPr>
          </w:p>
        </w:tc>
        <w:tc>
          <w:tcPr>
            <w:tcW w:w="6433" w:type="dxa"/>
            <w:gridSpan w:val="6"/>
            <w:vAlign w:val="center"/>
          </w:tcPr>
          <w:p w:rsidR="005B46B4" w:rsidRDefault="00B942D0">
            <w:pPr>
              <w:rPr>
                <w:b/>
              </w:rPr>
            </w:pPr>
          </w:p>
        </w:tc>
      </w:tr>
    </w:tbl>
    <w:p w:rsidR="005B46B4" w:rsidRDefault="00B04F64">
      <w:pPr>
        <w:tabs>
          <w:tab w:val="left" w:pos="645"/>
        </w:tabs>
        <w:rPr>
          <w:b/>
          <w:sz w:val="26"/>
          <w:szCs w:val="26"/>
        </w:rPr>
      </w:pPr>
      <w:r>
        <w:rPr>
          <w:rFonts w:hint="eastAsia"/>
          <w:b/>
          <w:sz w:val="26"/>
          <w:szCs w:val="26"/>
        </w:rPr>
        <w:t>二、审核目的</w:t>
      </w:r>
    </w:p>
    <w:p w:rsidR="009D6308" w:rsidRPr="005D6D93" w:rsidRDefault="00B04F64"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B62069" w:rsidRPr="005D6D93" w:rsidRDefault="00EE76BC" w:rsidP="009D6308">
      <w:pPr>
        <w:tabs>
          <w:tab w:val="left" w:pos="645"/>
        </w:tabs>
        <w:rPr>
          <w:b/>
          <w:sz w:val="21"/>
          <w:szCs w:val="21"/>
        </w:rPr>
      </w:pPr>
      <w:r w:rsidRPr="005D6D93">
        <w:rPr>
          <w:rFonts w:hint="eastAsia"/>
          <w:b/>
          <w:sz w:val="21"/>
          <w:szCs w:val="21"/>
        </w:rPr>
        <w:t>■</w:t>
      </w:r>
      <w:r w:rsidR="00B04F64" w:rsidRPr="005D6D93">
        <w:rPr>
          <w:rFonts w:hint="eastAsia"/>
          <w:b/>
          <w:sz w:val="21"/>
          <w:szCs w:val="21"/>
        </w:rPr>
        <w:t>保持认证注册资格：</w:t>
      </w:r>
      <w:r w:rsidR="00B04F64" w:rsidRPr="005D6D93">
        <w:rPr>
          <w:rFonts w:hint="eastAsia"/>
          <w:b/>
          <w:sz w:val="21"/>
          <w:szCs w:val="21"/>
        </w:rPr>
        <w:t>__________</w:t>
      </w:r>
    </w:p>
    <w:p w:rsidR="00B62069" w:rsidRPr="005D6D93" w:rsidRDefault="00B04F6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B62069" w:rsidRPr="005D6D93" w:rsidRDefault="00B04F6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B62069" w:rsidRPr="005D6D93" w:rsidRDefault="00B04F6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B04F64" w:rsidP="009D6308">
      <w:pPr>
        <w:tabs>
          <w:tab w:val="left" w:pos="645"/>
        </w:tabs>
        <w:rPr>
          <w:b/>
          <w:sz w:val="16"/>
          <w:szCs w:val="16"/>
        </w:rPr>
      </w:pPr>
      <w:r>
        <w:rPr>
          <w:rFonts w:hint="eastAsia"/>
          <w:b/>
          <w:sz w:val="26"/>
          <w:szCs w:val="26"/>
        </w:rPr>
        <w:t>三、审核准则</w:t>
      </w:r>
    </w:p>
    <w:p w:rsidR="004209E6" w:rsidRPr="005D6D93" w:rsidRDefault="00B04F64"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B04F64"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04F64"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B04F64"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B04F64"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EE76BC" w:rsidP="004209E6">
      <w:pPr>
        <w:tabs>
          <w:tab w:val="left" w:pos="645"/>
        </w:tabs>
        <w:rPr>
          <w:b/>
          <w:sz w:val="21"/>
          <w:szCs w:val="21"/>
        </w:rPr>
      </w:pPr>
      <w:r w:rsidRPr="005D6D93">
        <w:rPr>
          <w:rFonts w:hint="eastAsia"/>
          <w:b/>
          <w:sz w:val="21"/>
          <w:szCs w:val="21"/>
        </w:rPr>
        <w:t>■</w:t>
      </w:r>
      <w:r w:rsidR="00B04F64" w:rsidRPr="005D6D93">
        <w:rPr>
          <w:rFonts w:hint="eastAsia"/>
          <w:b/>
          <w:sz w:val="21"/>
          <w:szCs w:val="21"/>
        </w:rPr>
        <w:t>受审核方管理体系文件</w:t>
      </w:r>
      <w:r w:rsidRPr="005D6D93">
        <w:rPr>
          <w:rFonts w:hint="eastAsia"/>
          <w:b/>
          <w:sz w:val="21"/>
          <w:szCs w:val="21"/>
        </w:rPr>
        <w:t>■</w:t>
      </w:r>
      <w:r w:rsidR="00B04F64" w:rsidRPr="005D6D93">
        <w:rPr>
          <w:rFonts w:hint="eastAsia"/>
          <w:b/>
          <w:sz w:val="21"/>
          <w:szCs w:val="21"/>
        </w:rPr>
        <w:t>适用的法律法规</w:t>
      </w:r>
      <w:r w:rsidRPr="005D6D93">
        <w:rPr>
          <w:rFonts w:hint="eastAsia"/>
          <w:b/>
          <w:sz w:val="21"/>
          <w:szCs w:val="21"/>
        </w:rPr>
        <w:t>■</w:t>
      </w:r>
      <w:r w:rsidR="00B04F64" w:rsidRPr="005D6D93">
        <w:rPr>
          <w:rFonts w:hint="eastAsia"/>
          <w:b/>
          <w:sz w:val="21"/>
          <w:szCs w:val="21"/>
        </w:rPr>
        <w:t>认证合同</w:t>
      </w:r>
    </w:p>
    <w:p w:rsidR="005B46B4" w:rsidRDefault="00B04F6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382"/>
        <w:gridCol w:w="1416"/>
        <w:gridCol w:w="1609"/>
        <w:gridCol w:w="9"/>
        <w:gridCol w:w="1672"/>
        <w:gridCol w:w="1500"/>
      </w:tblGrid>
      <w:tr w:rsidR="00BF758A" w:rsidTr="006542F2">
        <w:trPr>
          <w:trHeight w:val="135"/>
          <w:jc w:val="center"/>
        </w:trPr>
        <w:tc>
          <w:tcPr>
            <w:tcW w:w="2218" w:type="dxa"/>
            <w:gridSpan w:val="2"/>
          </w:tcPr>
          <w:p w:rsidR="00BF758A" w:rsidRDefault="00BF758A" w:rsidP="00DE6641">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4416" w:type="dxa"/>
            <w:gridSpan w:val="4"/>
          </w:tcPr>
          <w:p w:rsidR="00BF758A" w:rsidRDefault="00602F87" w:rsidP="00DE6641">
            <w:pPr>
              <w:spacing w:line="320" w:lineRule="exact"/>
              <w:rPr>
                <w:rFonts w:ascii="宋体" w:hAnsi="宋体"/>
                <w:b/>
                <w:color w:val="000000" w:themeColor="text1"/>
                <w:sz w:val="20"/>
              </w:rPr>
            </w:pPr>
            <w:r w:rsidRPr="00602F87">
              <w:rPr>
                <w:rFonts w:ascii="宋体" w:hAnsi="宋体" w:hint="eastAsia"/>
                <w:b/>
                <w:color w:val="000000" w:themeColor="text1"/>
                <w:sz w:val="20"/>
              </w:rPr>
              <w:t>湖南鹏恒信息科技有限公司</w:t>
            </w:r>
          </w:p>
        </w:tc>
        <w:tc>
          <w:tcPr>
            <w:tcW w:w="1672" w:type="dxa"/>
            <w:vAlign w:val="center"/>
          </w:tcPr>
          <w:p w:rsidR="00BF758A" w:rsidRDefault="00BF758A">
            <w:pPr>
              <w:spacing w:line="260" w:lineRule="exact"/>
              <w:jc w:val="center"/>
              <w:rPr>
                <w:rFonts w:ascii="宋体"/>
                <w:b/>
                <w:sz w:val="21"/>
              </w:rPr>
            </w:pPr>
            <w:r>
              <w:rPr>
                <w:rFonts w:ascii="宋体" w:hAnsi="宋体" w:hint="eastAsia"/>
                <w:b/>
                <w:sz w:val="21"/>
              </w:rPr>
              <w:t>组织人数及</w:t>
            </w:r>
          </w:p>
          <w:p w:rsidR="00BF758A" w:rsidRDefault="00BF758A">
            <w:pPr>
              <w:spacing w:line="200" w:lineRule="exact"/>
              <w:rPr>
                <w:b/>
                <w:spacing w:val="-20"/>
              </w:rPr>
            </w:pPr>
            <w:r>
              <w:rPr>
                <w:rFonts w:ascii="宋体" w:hAnsi="宋体" w:hint="eastAsia"/>
                <w:b/>
                <w:sz w:val="21"/>
              </w:rPr>
              <w:t>变动情况核实</w:t>
            </w:r>
          </w:p>
        </w:tc>
        <w:tc>
          <w:tcPr>
            <w:tcW w:w="1500" w:type="dxa"/>
          </w:tcPr>
          <w:p w:rsidR="00BF758A" w:rsidRDefault="00BF758A" w:rsidP="00602F87">
            <w:pPr>
              <w:spacing w:line="260" w:lineRule="exact"/>
              <w:rPr>
                <w:rFonts w:ascii="宋体"/>
                <w:b/>
                <w:sz w:val="21"/>
              </w:rPr>
            </w:pPr>
            <w:r>
              <w:rPr>
                <w:rFonts w:ascii="宋体" w:hint="eastAsia"/>
                <w:b/>
                <w:sz w:val="21"/>
              </w:rPr>
              <w:t>2</w:t>
            </w:r>
            <w:r w:rsidR="00602F87">
              <w:rPr>
                <w:rFonts w:ascii="宋体" w:hint="eastAsia"/>
                <w:b/>
                <w:sz w:val="21"/>
              </w:rPr>
              <w:t>3</w:t>
            </w:r>
            <w:r>
              <w:rPr>
                <w:rFonts w:ascii="宋体" w:hint="eastAsia"/>
                <w:b/>
                <w:sz w:val="21"/>
              </w:rPr>
              <w:t>人</w:t>
            </w:r>
          </w:p>
        </w:tc>
      </w:tr>
      <w:tr w:rsidR="00BF758A" w:rsidTr="00DC2701">
        <w:trPr>
          <w:trHeight w:val="546"/>
          <w:jc w:val="center"/>
        </w:trPr>
        <w:tc>
          <w:tcPr>
            <w:tcW w:w="2218" w:type="dxa"/>
            <w:gridSpan w:val="2"/>
          </w:tcPr>
          <w:p w:rsidR="00BF758A" w:rsidRDefault="00BF758A" w:rsidP="00DE6641">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4416" w:type="dxa"/>
            <w:gridSpan w:val="4"/>
          </w:tcPr>
          <w:p w:rsidR="00BF758A" w:rsidRDefault="00602F87" w:rsidP="00DE6641">
            <w:pPr>
              <w:spacing w:line="320" w:lineRule="exact"/>
              <w:rPr>
                <w:rFonts w:ascii="宋体" w:hAnsi="宋体"/>
                <w:b/>
                <w:color w:val="000000" w:themeColor="text1"/>
                <w:sz w:val="20"/>
              </w:rPr>
            </w:pPr>
            <w:r w:rsidRPr="00602F87">
              <w:rPr>
                <w:rFonts w:ascii="宋体" w:hAnsi="宋体" w:hint="eastAsia"/>
                <w:b/>
                <w:color w:val="000000" w:themeColor="text1"/>
                <w:sz w:val="20"/>
              </w:rPr>
              <w:t>湖南省长沙市天心区友谊路958号</w:t>
            </w:r>
            <w:proofErr w:type="gramStart"/>
            <w:r w:rsidRPr="00602F87">
              <w:rPr>
                <w:rFonts w:ascii="宋体" w:hAnsi="宋体" w:hint="eastAsia"/>
                <w:b/>
                <w:color w:val="000000" w:themeColor="text1"/>
                <w:sz w:val="20"/>
              </w:rPr>
              <w:t>克拉美丽</w:t>
            </w:r>
            <w:proofErr w:type="gramEnd"/>
            <w:r w:rsidRPr="00602F87">
              <w:rPr>
                <w:rFonts w:ascii="宋体" w:hAnsi="宋体" w:hint="eastAsia"/>
                <w:b/>
                <w:color w:val="000000" w:themeColor="text1"/>
                <w:sz w:val="20"/>
              </w:rPr>
              <w:t>山庄5栋1602房</w:t>
            </w:r>
          </w:p>
        </w:tc>
        <w:tc>
          <w:tcPr>
            <w:tcW w:w="1672" w:type="dxa"/>
            <w:vMerge w:val="restart"/>
            <w:vAlign w:val="center"/>
          </w:tcPr>
          <w:p w:rsidR="00BF758A" w:rsidRDefault="00BF758A">
            <w:pPr>
              <w:jc w:val="center"/>
              <w:rPr>
                <w:rFonts w:ascii="宋体"/>
                <w:b/>
                <w:sz w:val="21"/>
              </w:rPr>
            </w:pPr>
            <w:r>
              <w:rPr>
                <w:rFonts w:ascii="宋体" w:hAnsi="宋体" w:hint="eastAsia"/>
                <w:b/>
                <w:sz w:val="21"/>
              </w:rPr>
              <w:t>邮编</w:t>
            </w:r>
          </w:p>
        </w:tc>
        <w:tc>
          <w:tcPr>
            <w:tcW w:w="1500" w:type="dxa"/>
          </w:tcPr>
          <w:p w:rsidR="00BF758A" w:rsidRDefault="00BF758A">
            <w:pPr>
              <w:rPr>
                <w:rFonts w:ascii="宋体"/>
                <w:b/>
                <w:sz w:val="21"/>
              </w:rPr>
            </w:pPr>
          </w:p>
        </w:tc>
      </w:tr>
      <w:tr w:rsidR="00BF758A">
        <w:trPr>
          <w:trHeight w:val="434"/>
          <w:jc w:val="center"/>
        </w:trPr>
        <w:tc>
          <w:tcPr>
            <w:tcW w:w="2218" w:type="dxa"/>
            <w:gridSpan w:val="2"/>
            <w:vAlign w:val="center"/>
          </w:tcPr>
          <w:p w:rsidR="00BF758A" w:rsidRDefault="00BF758A" w:rsidP="00DE6641">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4416" w:type="dxa"/>
            <w:gridSpan w:val="4"/>
          </w:tcPr>
          <w:p w:rsidR="00BF758A" w:rsidRDefault="00602F87" w:rsidP="00DE6641">
            <w:pPr>
              <w:spacing w:line="320" w:lineRule="exact"/>
              <w:rPr>
                <w:rFonts w:ascii="宋体" w:hAnsi="宋体"/>
                <w:b/>
                <w:color w:val="000000" w:themeColor="text1"/>
                <w:sz w:val="20"/>
              </w:rPr>
            </w:pPr>
            <w:r w:rsidRPr="00602F87">
              <w:rPr>
                <w:rFonts w:ascii="宋体" w:hAnsi="宋体" w:hint="eastAsia"/>
                <w:b/>
                <w:color w:val="000000" w:themeColor="text1"/>
                <w:sz w:val="20"/>
              </w:rPr>
              <w:t>湖南长沙天心区友谊</w:t>
            </w:r>
            <w:proofErr w:type="gramStart"/>
            <w:r w:rsidRPr="00602F87">
              <w:rPr>
                <w:rFonts w:ascii="宋体" w:hAnsi="宋体" w:hint="eastAsia"/>
                <w:b/>
                <w:color w:val="000000" w:themeColor="text1"/>
                <w:sz w:val="20"/>
              </w:rPr>
              <w:t>路梦洁家居</w:t>
            </w:r>
            <w:proofErr w:type="gramEnd"/>
            <w:r w:rsidRPr="00602F87">
              <w:rPr>
                <w:rFonts w:ascii="宋体" w:hAnsi="宋体" w:hint="eastAsia"/>
                <w:b/>
                <w:color w:val="000000" w:themeColor="text1"/>
                <w:sz w:val="20"/>
              </w:rPr>
              <w:t>国际生活馆右边巷子3楼303室</w:t>
            </w:r>
          </w:p>
        </w:tc>
        <w:tc>
          <w:tcPr>
            <w:tcW w:w="1672" w:type="dxa"/>
            <w:vMerge/>
            <w:vAlign w:val="center"/>
          </w:tcPr>
          <w:p w:rsidR="00BF758A" w:rsidRDefault="00BF758A">
            <w:pPr>
              <w:jc w:val="center"/>
              <w:rPr>
                <w:rFonts w:ascii="宋体"/>
                <w:b/>
                <w:sz w:val="21"/>
              </w:rPr>
            </w:pPr>
          </w:p>
        </w:tc>
        <w:tc>
          <w:tcPr>
            <w:tcW w:w="1500" w:type="dxa"/>
          </w:tcPr>
          <w:p w:rsidR="00BF758A" w:rsidRDefault="00BF758A">
            <w:pPr>
              <w:rPr>
                <w:rFonts w:ascii="宋体"/>
                <w:b/>
                <w:sz w:val="21"/>
              </w:rPr>
            </w:pPr>
          </w:p>
        </w:tc>
      </w:tr>
      <w:tr w:rsidR="00BF758A" w:rsidTr="00BF758A">
        <w:trPr>
          <w:trHeight w:val="256"/>
          <w:jc w:val="center"/>
        </w:trPr>
        <w:tc>
          <w:tcPr>
            <w:tcW w:w="2218" w:type="dxa"/>
            <w:gridSpan w:val="2"/>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联系人</w:t>
            </w:r>
          </w:p>
        </w:tc>
        <w:tc>
          <w:tcPr>
            <w:tcW w:w="1382" w:type="dxa"/>
            <w:vAlign w:val="center"/>
          </w:tcPr>
          <w:p w:rsidR="00BF758A" w:rsidRDefault="00602F87" w:rsidP="00BF758A">
            <w:pPr>
              <w:spacing w:line="320" w:lineRule="exact"/>
              <w:jc w:val="left"/>
              <w:rPr>
                <w:rFonts w:ascii="宋体" w:hAnsi="宋体"/>
                <w:b/>
                <w:color w:val="000000" w:themeColor="text1"/>
                <w:sz w:val="20"/>
              </w:rPr>
            </w:pPr>
            <w:r w:rsidRPr="00602F87">
              <w:rPr>
                <w:rFonts w:ascii="宋体" w:hAnsi="宋体" w:hint="eastAsia"/>
                <w:b/>
                <w:color w:val="000000" w:themeColor="text1"/>
                <w:sz w:val="20"/>
              </w:rPr>
              <w:t>廉东</w:t>
            </w:r>
          </w:p>
        </w:tc>
        <w:tc>
          <w:tcPr>
            <w:tcW w:w="1416" w:type="dxa"/>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电话</w:t>
            </w:r>
          </w:p>
        </w:tc>
        <w:tc>
          <w:tcPr>
            <w:tcW w:w="1618" w:type="dxa"/>
            <w:gridSpan w:val="2"/>
            <w:vAlign w:val="center"/>
          </w:tcPr>
          <w:p w:rsidR="00BF758A" w:rsidRDefault="00602F87" w:rsidP="00BF758A">
            <w:pPr>
              <w:spacing w:line="320" w:lineRule="exact"/>
              <w:jc w:val="left"/>
              <w:rPr>
                <w:rFonts w:ascii="宋体" w:hAnsi="宋体"/>
                <w:b/>
                <w:color w:val="000000" w:themeColor="text1"/>
                <w:sz w:val="20"/>
              </w:rPr>
            </w:pPr>
            <w:r w:rsidRPr="00602F87">
              <w:rPr>
                <w:rFonts w:ascii="宋体" w:hAnsi="宋体"/>
                <w:b/>
                <w:color w:val="000000" w:themeColor="text1"/>
                <w:sz w:val="20"/>
              </w:rPr>
              <w:t>15874981450</w:t>
            </w:r>
          </w:p>
        </w:tc>
        <w:tc>
          <w:tcPr>
            <w:tcW w:w="1672" w:type="dxa"/>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BF758A" w:rsidRDefault="00BF758A" w:rsidP="00BF758A">
            <w:pPr>
              <w:spacing w:line="320" w:lineRule="exact"/>
              <w:jc w:val="left"/>
              <w:rPr>
                <w:rFonts w:ascii="宋体" w:hAnsi="宋体"/>
                <w:b/>
                <w:color w:val="000000" w:themeColor="text1"/>
                <w:sz w:val="20"/>
              </w:rPr>
            </w:pPr>
          </w:p>
        </w:tc>
      </w:tr>
      <w:tr w:rsidR="00BF758A" w:rsidTr="00BF758A">
        <w:trPr>
          <w:trHeight w:val="510"/>
          <w:jc w:val="center"/>
        </w:trPr>
        <w:tc>
          <w:tcPr>
            <w:tcW w:w="2218" w:type="dxa"/>
            <w:gridSpan w:val="2"/>
            <w:vAlign w:val="center"/>
          </w:tcPr>
          <w:p w:rsidR="00BF758A" w:rsidRDefault="00BF758A" w:rsidP="00BF758A">
            <w:pPr>
              <w:spacing w:line="320" w:lineRule="exact"/>
              <w:jc w:val="lef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382" w:type="dxa"/>
            <w:vAlign w:val="center"/>
          </w:tcPr>
          <w:p w:rsidR="00BF758A" w:rsidRDefault="00602F87" w:rsidP="00BF758A">
            <w:pPr>
              <w:spacing w:line="320" w:lineRule="exact"/>
              <w:jc w:val="left"/>
              <w:rPr>
                <w:rFonts w:ascii="宋体" w:hAnsi="宋体"/>
                <w:b/>
                <w:color w:val="000000" w:themeColor="text1"/>
                <w:sz w:val="20"/>
              </w:rPr>
            </w:pPr>
            <w:r w:rsidRPr="00602F87">
              <w:rPr>
                <w:rFonts w:ascii="宋体" w:hAnsi="宋体" w:hint="eastAsia"/>
                <w:b/>
                <w:color w:val="000000" w:themeColor="text1"/>
                <w:sz w:val="20"/>
              </w:rPr>
              <w:t>廉东</w:t>
            </w:r>
          </w:p>
        </w:tc>
        <w:tc>
          <w:tcPr>
            <w:tcW w:w="1416" w:type="dxa"/>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最高管理者</w:t>
            </w:r>
          </w:p>
        </w:tc>
        <w:tc>
          <w:tcPr>
            <w:tcW w:w="1618" w:type="dxa"/>
            <w:gridSpan w:val="2"/>
            <w:vAlign w:val="center"/>
          </w:tcPr>
          <w:p w:rsidR="00BF758A" w:rsidRDefault="00602F87" w:rsidP="00BF758A">
            <w:pPr>
              <w:spacing w:line="320" w:lineRule="exact"/>
              <w:jc w:val="left"/>
              <w:rPr>
                <w:rFonts w:ascii="宋体" w:hAnsi="宋体"/>
                <w:b/>
                <w:color w:val="000000" w:themeColor="text1"/>
                <w:spacing w:val="-20"/>
                <w:sz w:val="20"/>
              </w:rPr>
            </w:pPr>
            <w:r w:rsidRPr="00602F87">
              <w:rPr>
                <w:rFonts w:ascii="宋体" w:hAnsi="宋体" w:hint="eastAsia"/>
                <w:b/>
                <w:color w:val="000000" w:themeColor="text1"/>
                <w:sz w:val="20"/>
              </w:rPr>
              <w:t>廉东</w:t>
            </w:r>
          </w:p>
        </w:tc>
        <w:tc>
          <w:tcPr>
            <w:tcW w:w="1672" w:type="dxa"/>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BF758A" w:rsidRDefault="00602F87" w:rsidP="00BF758A">
            <w:pPr>
              <w:spacing w:line="320" w:lineRule="exact"/>
              <w:jc w:val="left"/>
              <w:rPr>
                <w:rFonts w:ascii="宋体" w:hAnsi="宋体"/>
                <w:b/>
                <w:color w:val="000000" w:themeColor="text1"/>
                <w:sz w:val="20"/>
              </w:rPr>
            </w:pPr>
            <w:r w:rsidRPr="00602F87">
              <w:rPr>
                <w:rFonts w:ascii="宋体" w:hAnsi="宋体" w:hint="eastAsia"/>
                <w:b/>
                <w:color w:val="000000" w:themeColor="text1"/>
                <w:sz w:val="20"/>
              </w:rPr>
              <w:t>黄信富</w:t>
            </w:r>
          </w:p>
        </w:tc>
      </w:tr>
      <w:tr w:rsidR="00B62069">
        <w:trPr>
          <w:trHeight w:val="357"/>
          <w:jc w:val="center"/>
        </w:trPr>
        <w:tc>
          <w:tcPr>
            <w:tcW w:w="2218" w:type="dxa"/>
            <w:gridSpan w:val="2"/>
            <w:vAlign w:val="center"/>
          </w:tcPr>
          <w:p w:rsidR="005B46B4" w:rsidRPr="005D6D93" w:rsidRDefault="00B04F64">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B04F64" w:rsidP="00602F87">
            <w:pPr>
              <w:rPr>
                <w:rFonts w:ascii="宋体" w:hAnsi="宋体"/>
                <w:b/>
                <w:sz w:val="21"/>
                <w:szCs w:val="21"/>
              </w:rPr>
            </w:pPr>
            <w:bookmarkStart w:id="10" w:name="审核日期"/>
            <w:r w:rsidRPr="005D6D93">
              <w:rPr>
                <w:rFonts w:ascii="宋体" w:hAnsi="宋体"/>
                <w:b/>
                <w:sz w:val="21"/>
                <w:szCs w:val="21"/>
              </w:rPr>
              <w:t>2021年07月</w:t>
            </w:r>
            <w:r w:rsidR="00602F87">
              <w:rPr>
                <w:rFonts w:ascii="宋体" w:hAnsi="宋体" w:hint="eastAsia"/>
                <w:b/>
                <w:sz w:val="21"/>
                <w:szCs w:val="21"/>
              </w:rPr>
              <w:t>21</w:t>
            </w:r>
            <w:r w:rsidRPr="005D6D93">
              <w:rPr>
                <w:rFonts w:ascii="宋体" w:hAnsi="宋体"/>
                <w:b/>
                <w:sz w:val="21"/>
                <w:szCs w:val="21"/>
              </w:rPr>
              <w:t>日 上午至2021年07月</w:t>
            </w:r>
            <w:r w:rsidR="00602F87">
              <w:rPr>
                <w:rFonts w:ascii="宋体" w:hAnsi="宋体" w:hint="eastAsia"/>
                <w:b/>
                <w:sz w:val="21"/>
                <w:szCs w:val="21"/>
              </w:rPr>
              <w:t>21</w:t>
            </w:r>
            <w:r w:rsidRPr="005D6D93">
              <w:rPr>
                <w:rFonts w:ascii="宋体" w:hAnsi="宋体"/>
                <w:b/>
                <w:sz w:val="21"/>
                <w:szCs w:val="21"/>
              </w:rPr>
              <w:t>日 下午</w:t>
            </w:r>
            <w:bookmarkEnd w:id="10"/>
          </w:p>
        </w:tc>
        <w:tc>
          <w:tcPr>
            <w:tcW w:w="1609" w:type="dxa"/>
            <w:vAlign w:val="center"/>
          </w:tcPr>
          <w:p w:rsidR="005B46B4" w:rsidRPr="005D6D93" w:rsidRDefault="00B04F64">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B04F64">
            <w:pPr>
              <w:rPr>
                <w:rFonts w:ascii="宋体" w:hAnsi="宋体"/>
                <w:b/>
                <w:sz w:val="21"/>
                <w:szCs w:val="21"/>
              </w:rPr>
            </w:pPr>
            <w:r w:rsidRPr="005D6D93">
              <w:rPr>
                <w:rFonts w:ascii="宋体" w:hAnsi="宋体" w:hint="eastAsia"/>
                <w:b/>
                <w:sz w:val="21"/>
                <w:szCs w:val="21"/>
              </w:rPr>
              <w:t>□是□否</w:t>
            </w:r>
          </w:p>
        </w:tc>
      </w:tr>
      <w:tr w:rsidR="00B62069" w:rsidTr="00EE76BC">
        <w:trPr>
          <w:cantSplit/>
          <w:trHeight w:val="825"/>
          <w:jc w:val="center"/>
        </w:trPr>
        <w:tc>
          <w:tcPr>
            <w:tcW w:w="2218" w:type="dxa"/>
            <w:gridSpan w:val="2"/>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lastRenderedPageBreak/>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B04F64">
            <w:pPr>
              <w:spacing w:line="360" w:lineRule="exact"/>
              <w:rPr>
                <w:rFonts w:ascii="宋体" w:hAnsi="宋体"/>
                <w:b/>
                <w:sz w:val="21"/>
                <w:szCs w:val="21"/>
              </w:rPr>
            </w:pPr>
            <w:bookmarkStart w:id="11" w:name="Q勾选15Add1"/>
            <w:r w:rsidRPr="005D6D93">
              <w:rPr>
                <w:rFonts w:ascii="宋体" w:hAnsi="宋体" w:hint="eastAsia"/>
                <w:b/>
                <w:sz w:val="21"/>
                <w:szCs w:val="21"/>
              </w:rPr>
              <w:t>■</w:t>
            </w:r>
            <w:bookmarkEnd w:id="11"/>
            <w:r w:rsidRPr="005D6D93">
              <w:rPr>
                <w:rFonts w:ascii="宋体" w:hAnsi="宋体"/>
                <w:b/>
                <w:sz w:val="21"/>
                <w:szCs w:val="21"/>
              </w:rPr>
              <w:t>QMS</w:t>
            </w:r>
            <w:r w:rsidRPr="005D6D93">
              <w:rPr>
                <w:rFonts w:ascii="宋体" w:hAnsi="宋体" w:hint="eastAsia"/>
                <w:b/>
                <w:sz w:val="21"/>
                <w:szCs w:val="21"/>
              </w:rPr>
              <w:t>：</w:t>
            </w:r>
            <w:r w:rsidR="00602F87" w:rsidRPr="00602F87">
              <w:rPr>
                <w:rFonts w:ascii="宋体" w:hAnsi="宋体" w:hint="eastAsia"/>
                <w:b/>
                <w:sz w:val="21"/>
                <w:szCs w:val="21"/>
              </w:rPr>
              <w:t>应用软件开发及维护服务；智能电网系统技术咨询</w:t>
            </w:r>
          </w:p>
        </w:tc>
      </w:tr>
      <w:tr w:rsidR="00B62069">
        <w:trPr>
          <w:cantSplit/>
          <w:trHeight w:val="838"/>
          <w:jc w:val="center"/>
        </w:trPr>
        <w:tc>
          <w:tcPr>
            <w:tcW w:w="1041" w:type="dxa"/>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B942D0">
            <w:pPr>
              <w:spacing w:line="180" w:lineRule="exact"/>
              <w:jc w:val="center"/>
              <w:rPr>
                <w:rFonts w:ascii="宋体" w:hAnsi="宋体"/>
                <w:b/>
                <w:sz w:val="21"/>
                <w:szCs w:val="21"/>
              </w:rPr>
            </w:pPr>
          </w:p>
        </w:tc>
        <w:tc>
          <w:tcPr>
            <w:tcW w:w="1177" w:type="dxa"/>
            <w:vAlign w:val="center"/>
          </w:tcPr>
          <w:p w:rsidR="005B46B4" w:rsidRPr="005D6D93" w:rsidRDefault="00EE76BC">
            <w:pPr>
              <w:spacing w:line="260" w:lineRule="exact"/>
              <w:rPr>
                <w:rFonts w:ascii="宋体" w:hAnsi="宋体"/>
                <w:b/>
                <w:sz w:val="21"/>
                <w:szCs w:val="21"/>
              </w:rPr>
            </w:pPr>
            <w:r w:rsidRPr="005D6D93">
              <w:rPr>
                <w:rFonts w:ascii="宋体" w:hAnsi="宋体" w:hint="eastAsia"/>
                <w:b/>
                <w:sz w:val="21"/>
                <w:szCs w:val="21"/>
              </w:rPr>
              <w:t>□</w:t>
            </w:r>
            <w:r w:rsidR="00B04F64" w:rsidRPr="005D6D93">
              <w:rPr>
                <w:rFonts w:ascii="宋体" w:hAnsi="宋体" w:hint="eastAsia"/>
                <w:b/>
                <w:sz w:val="21"/>
                <w:szCs w:val="21"/>
              </w:rPr>
              <w:t>是</w:t>
            </w:r>
          </w:p>
          <w:p w:rsidR="005B46B4" w:rsidRPr="005D6D93" w:rsidRDefault="00B942D0">
            <w:pPr>
              <w:spacing w:line="260" w:lineRule="exact"/>
              <w:jc w:val="center"/>
              <w:rPr>
                <w:rFonts w:ascii="宋体" w:hAnsi="宋体"/>
                <w:b/>
                <w:sz w:val="21"/>
                <w:szCs w:val="21"/>
              </w:rPr>
            </w:pPr>
          </w:p>
          <w:p w:rsidR="005B46B4" w:rsidRPr="005D6D93" w:rsidRDefault="00EE76BC">
            <w:pPr>
              <w:spacing w:line="260" w:lineRule="exact"/>
              <w:rPr>
                <w:rFonts w:ascii="宋体" w:hAnsi="宋体"/>
                <w:b/>
                <w:sz w:val="21"/>
                <w:szCs w:val="21"/>
              </w:rPr>
            </w:pPr>
            <w:r w:rsidRPr="005D6D93">
              <w:rPr>
                <w:rFonts w:ascii="宋体" w:hAnsi="宋体" w:hint="eastAsia"/>
                <w:b/>
                <w:sz w:val="21"/>
                <w:szCs w:val="21"/>
              </w:rPr>
              <w:t>■</w:t>
            </w:r>
            <w:r w:rsidR="00B04F64" w:rsidRPr="005D6D93">
              <w:rPr>
                <w:rFonts w:ascii="宋体" w:hAnsi="宋体" w:hint="eastAsia"/>
                <w:b/>
                <w:sz w:val="21"/>
                <w:szCs w:val="21"/>
              </w:rPr>
              <w:t>否</w:t>
            </w:r>
          </w:p>
        </w:tc>
        <w:tc>
          <w:tcPr>
            <w:tcW w:w="7588" w:type="dxa"/>
            <w:gridSpan w:val="6"/>
          </w:tcPr>
          <w:p w:rsidR="005B46B4" w:rsidRPr="005D6D93" w:rsidRDefault="00B04F6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EE76BC">
              <w:rPr>
                <w:rFonts w:ascii="宋体" w:hAnsi="宋体"/>
                <w:b/>
                <w:sz w:val="21"/>
                <w:szCs w:val="21"/>
              </w:rPr>
              <w:t>无</w:t>
            </w:r>
          </w:p>
        </w:tc>
      </w:tr>
      <w:tr w:rsidR="00B62069" w:rsidTr="00BF758A">
        <w:trPr>
          <w:trHeight w:val="600"/>
          <w:jc w:val="center"/>
        </w:trPr>
        <w:tc>
          <w:tcPr>
            <w:tcW w:w="2218" w:type="dxa"/>
            <w:gridSpan w:val="2"/>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382" w:type="dxa"/>
          </w:tcPr>
          <w:p w:rsidR="005B46B4" w:rsidRPr="005D6D93" w:rsidRDefault="00602F87">
            <w:pPr>
              <w:spacing w:line="260" w:lineRule="exact"/>
              <w:rPr>
                <w:rFonts w:ascii="宋体" w:hAnsi="宋体"/>
                <w:b/>
                <w:sz w:val="21"/>
                <w:szCs w:val="21"/>
              </w:rPr>
            </w:pPr>
            <w:r w:rsidRPr="00602F87">
              <w:rPr>
                <w:rFonts w:ascii="宋体" w:hAnsi="宋体"/>
                <w:b/>
                <w:sz w:val="21"/>
                <w:szCs w:val="21"/>
              </w:rPr>
              <w:t>33.02.01;33.02.04</w:t>
            </w:r>
          </w:p>
        </w:tc>
        <w:tc>
          <w:tcPr>
            <w:tcW w:w="1416" w:type="dxa"/>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EE76BC" w:rsidP="00602F87">
            <w:pPr>
              <w:spacing w:line="260" w:lineRule="exact"/>
              <w:rPr>
                <w:rFonts w:ascii="宋体" w:hAnsi="宋体"/>
                <w:b/>
                <w:sz w:val="21"/>
                <w:szCs w:val="21"/>
              </w:rPr>
            </w:pPr>
            <w:r>
              <w:rPr>
                <w:rFonts w:ascii="宋体" w:hAnsi="宋体" w:hint="eastAsia"/>
                <w:b/>
                <w:sz w:val="21"/>
                <w:szCs w:val="21"/>
              </w:rPr>
              <w:t>202</w:t>
            </w:r>
            <w:r w:rsidR="00602F87">
              <w:rPr>
                <w:rFonts w:ascii="宋体" w:hAnsi="宋体" w:hint="eastAsia"/>
                <w:b/>
                <w:sz w:val="21"/>
                <w:szCs w:val="21"/>
              </w:rPr>
              <w:t>3</w:t>
            </w:r>
            <w:r>
              <w:rPr>
                <w:rFonts w:ascii="宋体" w:hAnsi="宋体" w:hint="eastAsia"/>
                <w:b/>
                <w:sz w:val="21"/>
                <w:szCs w:val="21"/>
              </w:rPr>
              <w:t>年8月</w:t>
            </w:r>
          </w:p>
        </w:tc>
        <w:tc>
          <w:tcPr>
            <w:tcW w:w="1672" w:type="dxa"/>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EE76BC" w:rsidP="00602F87">
            <w:pPr>
              <w:spacing w:line="260" w:lineRule="exact"/>
              <w:rPr>
                <w:rFonts w:ascii="宋体"/>
                <w:b/>
                <w:sz w:val="21"/>
              </w:rPr>
            </w:pPr>
            <w:r>
              <w:rPr>
                <w:rFonts w:ascii="宋体" w:hint="eastAsia"/>
                <w:b/>
                <w:sz w:val="21"/>
              </w:rPr>
              <w:t>202</w:t>
            </w:r>
            <w:r w:rsidR="00602F87">
              <w:rPr>
                <w:rFonts w:ascii="宋体" w:hint="eastAsia"/>
                <w:b/>
                <w:sz w:val="21"/>
              </w:rPr>
              <w:t>0</w:t>
            </w:r>
            <w:r>
              <w:rPr>
                <w:rFonts w:ascii="宋体" w:hint="eastAsia"/>
                <w:b/>
                <w:sz w:val="21"/>
              </w:rPr>
              <w:t>年8月</w:t>
            </w:r>
          </w:p>
        </w:tc>
      </w:tr>
    </w:tbl>
    <w:p w:rsidR="005B46B4" w:rsidRDefault="00B04F64" w:rsidP="005B280D">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B04F64" w:rsidP="00EE76B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B04F64" w:rsidP="00EE76B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B04F64" w:rsidP="00EE76B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602F87" w:rsidRPr="00602F87">
        <w:rPr>
          <w:rFonts w:hint="eastAsia"/>
          <w:b/>
          <w:color w:val="000000" w:themeColor="text1"/>
          <w:sz w:val="20"/>
        </w:rPr>
        <w:t>应用软件开发及维护服务；智能电网系统技术咨询</w:t>
      </w:r>
    </w:p>
    <w:p w:rsidR="005B46B4" w:rsidRPr="005D6D93" w:rsidRDefault="00B04F64" w:rsidP="00EE76BC">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00BF758A">
        <w:rPr>
          <w:rFonts w:ascii="宋体" w:hAnsi="宋体" w:hint="eastAsia"/>
          <w:b/>
          <w:sz w:val="21"/>
          <w:szCs w:val="21"/>
        </w:rPr>
        <w:t>服务抽查了</w:t>
      </w:r>
    </w:p>
    <w:p w:rsidR="005B46B4" w:rsidRPr="005D6D93" w:rsidRDefault="00B04F64"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EE76BC">
        <w:rPr>
          <w:rFonts w:ascii="宋体" w:hAnsi="宋体" w:hint="eastAsia"/>
          <w:b/>
          <w:sz w:val="21"/>
          <w:szCs w:val="21"/>
        </w:rPr>
        <w:t>2020</w:t>
      </w:r>
      <w:r w:rsidRPr="005D6D93">
        <w:rPr>
          <w:rFonts w:ascii="宋体" w:hAnsi="宋体" w:hint="eastAsia"/>
          <w:b/>
          <w:sz w:val="21"/>
          <w:szCs w:val="21"/>
        </w:rPr>
        <w:t>年</w:t>
      </w:r>
      <w:r w:rsidR="00EE76BC">
        <w:rPr>
          <w:rFonts w:ascii="宋体" w:hAnsi="宋体" w:hint="eastAsia"/>
          <w:b/>
          <w:sz w:val="21"/>
          <w:szCs w:val="21"/>
        </w:rPr>
        <w:t>8</w:t>
      </w:r>
      <w:r w:rsidRPr="005D6D93">
        <w:rPr>
          <w:rFonts w:ascii="宋体" w:hAnsi="宋体" w:hint="eastAsia"/>
          <w:b/>
          <w:sz w:val="21"/>
          <w:szCs w:val="21"/>
        </w:rPr>
        <w:t>月至</w:t>
      </w:r>
      <w:r w:rsidR="00EE76BC">
        <w:rPr>
          <w:rFonts w:ascii="宋体" w:hAnsi="宋体" w:hint="eastAsia"/>
          <w:b/>
          <w:sz w:val="21"/>
          <w:szCs w:val="21"/>
        </w:rPr>
        <w:t>2021</w:t>
      </w:r>
      <w:r w:rsidRPr="005D6D93">
        <w:rPr>
          <w:rFonts w:ascii="宋体" w:hAnsi="宋体" w:hint="eastAsia"/>
          <w:b/>
          <w:sz w:val="21"/>
          <w:szCs w:val="21"/>
        </w:rPr>
        <w:t>年</w:t>
      </w:r>
      <w:r w:rsidR="00EE76BC">
        <w:rPr>
          <w:rFonts w:ascii="宋体" w:hAnsi="宋体" w:hint="eastAsia"/>
          <w:b/>
          <w:sz w:val="21"/>
          <w:szCs w:val="21"/>
        </w:rPr>
        <w:t>7</w:t>
      </w:r>
      <w:r w:rsidRPr="005D6D93">
        <w:rPr>
          <w:rFonts w:ascii="宋体" w:hAnsi="宋体" w:hint="eastAsia"/>
          <w:b/>
          <w:sz w:val="21"/>
          <w:szCs w:val="21"/>
        </w:rPr>
        <w:t>月</w:t>
      </w:r>
      <w:r w:rsidR="00602F87">
        <w:rPr>
          <w:rFonts w:ascii="宋体" w:hAnsi="宋体" w:hint="eastAsia"/>
          <w:b/>
          <w:sz w:val="21"/>
          <w:szCs w:val="21"/>
        </w:rPr>
        <w:t>21</w:t>
      </w:r>
      <w:r w:rsidRPr="005D6D93">
        <w:rPr>
          <w:rFonts w:ascii="宋体" w:hAnsi="宋体" w:hint="eastAsia"/>
          <w:b/>
          <w:sz w:val="21"/>
          <w:szCs w:val="21"/>
        </w:rPr>
        <w:t>日</w:t>
      </w:r>
    </w:p>
    <w:p w:rsidR="005B46B4" w:rsidRPr="005D6D93" w:rsidRDefault="00B04F64"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EE76BC" w:rsidP="00EE76B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B04F64" w:rsidRPr="005D6D93">
        <w:rPr>
          <w:rFonts w:ascii="宋体" w:hAnsi="宋体" w:hint="eastAsia"/>
          <w:b/>
          <w:sz w:val="21"/>
          <w:szCs w:val="21"/>
        </w:rPr>
        <w:t>已完成审核计划的全部工作</w:t>
      </w:r>
    </w:p>
    <w:p w:rsidR="005B46B4" w:rsidRPr="005D6D93" w:rsidRDefault="00B04F64" w:rsidP="00EE76B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B04F64" w:rsidP="00EE76B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B04F64" w:rsidP="005B280D">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B62069">
        <w:trPr>
          <w:cantSplit/>
          <w:trHeight w:val="2077"/>
          <w:jc w:val="center"/>
        </w:trPr>
        <w:tc>
          <w:tcPr>
            <w:tcW w:w="720" w:type="dxa"/>
            <w:vMerge w:val="restart"/>
            <w:textDirection w:val="tbRlV"/>
            <w:vAlign w:val="center"/>
          </w:tcPr>
          <w:p w:rsidR="005B46B4" w:rsidRDefault="00B04F64" w:rsidP="00EE76BC">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B46B4" w:rsidRDefault="00B04F64">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602F87" w:rsidRPr="00602F87" w:rsidRDefault="00602F87" w:rsidP="00602F87">
            <w:pPr>
              <w:spacing w:line="240" w:lineRule="exact"/>
              <w:rPr>
                <w:rFonts w:ascii="宋体" w:hAnsi="宋体" w:hint="eastAsia"/>
                <w:sz w:val="21"/>
                <w:szCs w:val="21"/>
              </w:rPr>
            </w:pPr>
            <w:r w:rsidRPr="00602F87">
              <w:rPr>
                <w:rFonts w:ascii="宋体" w:hAnsi="宋体" w:hint="eastAsia"/>
                <w:sz w:val="21"/>
                <w:szCs w:val="21"/>
              </w:rPr>
              <w:t>湖南鹏恒信息科技有限公司从2018年起经营软件开发及智能电网系统技术咨询服务，主要客户为国家电网，主要通过投标形势进行市场开发。公司于2020年3月10日依据GB/T19001-2016标准对质量手册\程序文件进行修订，目前版本为A/0版，由管理者代表组织人员编写，总经理批准实施。文件中描述了质量管理体系建立的原则及质量管理体系的各个过程。确定了质量管理体系的过程及控制方法，配备了所需设施及符合能力要求的各任职人员。</w:t>
            </w:r>
          </w:p>
          <w:p w:rsidR="00602F87" w:rsidRPr="00602F87" w:rsidRDefault="00602F87" w:rsidP="00602F87">
            <w:pPr>
              <w:spacing w:line="240" w:lineRule="exact"/>
              <w:rPr>
                <w:rFonts w:ascii="宋体" w:hAnsi="宋体" w:hint="eastAsia"/>
                <w:sz w:val="21"/>
                <w:szCs w:val="21"/>
              </w:rPr>
            </w:pPr>
            <w:r w:rsidRPr="00602F87">
              <w:rPr>
                <w:rFonts w:ascii="宋体" w:hAnsi="宋体" w:hint="eastAsia"/>
                <w:sz w:val="21"/>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EE76BC" w:rsidRPr="00EE76BC" w:rsidRDefault="00602F87" w:rsidP="00602F87">
            <w:pPr>
              <w:spacing w:line="240" w:lineRule="exact"/>
              <w:rPr>
                <w:rFonts w:ascii="宋体" w:hAnsi="宋体"/>
                <w:sz w:val="21"/>
                <w:szCs w:val="21"/>
              </w:rPr>
            </w:pPr>
            <w:r w:rsidRPr="00602F87">
              <w:rPr>
                <w:rFonts w:ascii="宋体" w:hAnsi="宋体" w:hint="eastAsia"/>
                <w:sz w:val="21"/>
                <w:szCs w:val="21"/>
              </w:rPr>
              <w:t>基本同去年，符合要求.</w:t>
            </w:r>
          </w:p>
        </w:tc>
      </w:tr>
      <w:tr w:rsidR="00B62069" w:rsidTr="00602F87">
        <w:trPr>
          <w:cantSplit/>
          <w:trHeight w:val="1807"/>
          <w:jc w:val="center"/>
        </w:trPr>
        <w:tc>
          <w:tcPr>
            <w:tcW w:w="720" w:type="dxa"/>
            <w:vMerge/>
            <w:textDirection w:val="tbRlV"/>
            <w:vAlign w:val="center"/>
          </w:tcPr>
          <w:p w:rsidR="005B46B4" w:rsidRDefault="00B942D0" w:rsidP="00EE76BC">
            <w:pPr>
              <w:spacing w:line="240" w:lineRule="exact"/>
              <w:ind w:left="241" w:right="113" w:hangingChars="100" w:hanging="241"/>
              <w:jc w:val="center"/>
              <w:rPr>
                <w:rFonts w:ascii="宋体"/>
                <w:b/>
                <w:szCs w:val="21"/>
              </w:rPr>
            </w:pPr>
          </w:p>
        </w:tc>
        <w:tc>
          <w:tcPr>
            <w:tcW w:w="9198" w:type="dxa"/>
          </w:tcPr>
          <w:p w:rsidR="005B46B4" w:rsidRDefault="00B04F64">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BF758A" w:rsidRPr="00BF758A" w:rsidRDefault="00BF758A" w:rsidP="00BF758A">
            <w:pPr>
              <w:spacing w:line="240" w:lineRule="exact"/>
              <w:rPr>
                <w:rFonts w:ascii="宋体" w:hAnsi="宋体"/>
                <w:sz w:val="21"/>
                <w:szCs w:val="21"/>
              </w:rPr>
            </w:pPr>
            <w:r w:rsidRPr="00BF758A">
              <w:rPr>
                <w:rFonts w:ascii="宋体" w:hAnsi="宋体" w:hint="eastAsia"/>
                <w:sz w:val="21"/>
                <w:szCs w:val="21"/>
              </w:rPr>
              <w:t>公司识别并确定了影响公司提供产品和服务能力的利益相关方：客户、员工、供应商等。</w:t>
            </w:r>
          </w:p>
          <w:p w:rsidR="00BF758A" w:rsidRPr="00BF758A" w:rsidRDefault="00BF758A" w:rsidP="00BF758A">
            <w:pPr>
              <w:spacing w:line="240" w:lineRule="exact"/>
              <w:rPr>
                <w:rFonts w:ascii="宋体" w:hAnsi="宋体"/>
                <w:sz w:val="21"/>
                <w:szCs w:val="21"/>
              </w:rPr>
            </w:pPr>
            <w:proofErr w:type="gramStart"/>
            <w:r w:rsidRPr="00BF758A">
              <w:rPr>
                <w:rFonts w:ascii="宋体" w:hAnsi="宋体" w:hint="eastAsia"/>
                <w:sz w:val="21"/>
                <w:szCs w:val="21"/>
              </w:rPr>
              <w:t>管代介绍</w:t>
            </w:r>
            <w:proofErr w:type="gramEnd"/>
            <w:r w:rsidRPr="00BF758A">
              <w:rPr>
                <w:rFonts w:ascii="宋体" w:hAnsi="宋体" w:hint="eastAsia"/>
                <w:sz w:val="21"/>
                <w:szCs w:val="21"/>
              </w:rPr>
              <w:t>公司通过投标、合同约定形式了解相关方的需求，然后提供出满足他们要求提供优质产品和完善的服务，目前公司能满足相关方的需求和期望。</w:t>
            </w:r>
          </w:p>
          <w:p w:rsidR="00BF758A" w:rsidRPr="00BF758A" w:rsidRDefault="00BF758A" w:rsidP="00BF758A">
            <w:pPr>
              <w:spacing w:line="240" w:lineRule="exact"/>
              <w:rPr>
                <w:rFonts w:ascii="宋体" w:hAnsi="宋体"/>
                <w:sz w:val="21"/>
                <w:szCs w:val="21"/>
              </w:rPr>
            </w:pPr>
            <w:r w:rsidRPr="00BF758A">
              <w:rPr>
                <w:rFonts w:ascii="宋体" w:hAnsi="宋体" w:hint="eastAsia"/>
                <w:sz w:val="21"/>
                <w:szCs w:val="21"/>
              </w:rPr>
              <w:t>相关方进行监视和评审的方式方法：公司通过走访、会议、上级文件、标准和规范的获取等方式对相关方的信息进行监视和评审。</w:t>
            </w:r>
          </w:p>
          <w:p w:rsidR="00EE76BC" w:rsidRPr="00EE76BC" w:rsidRDefault="00BF758A" w:rsidP="00BF758A">
            <w:pPr>
              <w:spacing w:line="240" w:lineRule="exact"/>
              <w:rPr>
                <w:rFonts w:ascii="宋体" w:hAnsi="宋体"/>
                <w:sz w:val="21"/>
                <w:szCs w:val="21"/>
              </w:rPr>
            </w:pPr>
            <w:r w:rsidRPr="00BF758A">
              <w:rPr>
                <w:rFonts w:ascii="宋体" w:hAnsi="宋体" w:hint="eastAsia"/>
                <w:sz w:val="21"/>
                <w:szCs w:val="21"/>
              </w:rPr>
              <w:t>提供《相关方列表》</w:t>
            </w:r>
            <w:r>
              <w:rPr>
                <w:rFonts w:ascii="宋体" w:hAnsi="宋体" w:hint="eastAsia"/>
                <w:sz w:val="21"/>
                <w:szCs w:val="21"/>
              </w:rPr>
              <w:t>，</w:t>
            </w:r>
            <w:r w:rsidRPr="00BF758A">
              <w:rPr>
                <w:rFonts w:ascii="宋体" w:hAnsi="宋体" w:hint="eastAsia"/>
                <w:sz w:val="21"/>
                <w:szCs w:val="21"/>
              </w:rPr>
              <w:t>相关</w:t>
            </w:r>
            <w:proofErr w:type="gramStart"/>
            <w:r w:rsidRPr="00BF758A">
              <w:rPr>
                <w:rFonts w:ascii="宋体" w:hAnsi="宋体" w:hint="eastAsia"/>
                <w:sz w:val="21"/>
                <w:szCs w:val="21"/>
              </w:rPr>
              <w:t>方需求</w:t>
            </w:r>
            <w:proofErr w:type="gramEnd"/>
            <w:r w:rsidRPr="00BF758A">
              <w:rPr>
                <w:rFonts w:ascii="宋体" w:hAnsi="宋体" w:hint="eastAsia"/>
                <w:sz w:val="21"/>
                <w:szCs w:val="21"/>
              </w:rPr>
              <w:t>识别充分，有效</w:t>
            </w:r>
          </w:p>
        </w:tc>
      </w:tr>
      <w:tr w:rsidR="00B62069">
        <w:trPr>
          <w:cantSplit/>
          <w:trHeight w:val="2077"/>
          <w:jc w:val="center"/>
        </w:trPr>
        <w:tc>
          <w:tcPr>
            <w:tcW w:w="720" w:type="dxa"/>
            <w:vMerge/>
            <w:textDirection w:val="tbRlV"/>
            <w:vAlign w:val="center"/>
          </w:tcPr>
          <w:p w:rsidR="005B46B4" w:rsidRDefault="00B942D0" w:rsidP="00EE76BC">
            <w:pPr>
              <w:spacing w:line="240" w:lineRule="exact"/>
              <w:ind w:left="241" w:right="113" w:hangingChars="100" w:hanging="241"/>
              <w:jc w:val="center"/>
              <w:rPr>
                <w:rFonts w:ascii="宋体"/>
                <w:b/>
                <w:szCs w:val="21"/>
              </w:rPr>
            </w:pPr>
          </w:p>
        </w:tc>
        <w:tc>
          <w:tcPr>
            <w:tcW w:w="9198" w:type="dxa"/>
          </w:tcPr>
          <w:p w:rsidR="005B46B4" w:rsidRDefault="00B04F64">
            <w:pPr>
              <w:spacing w:line="280" w:lineRule="exact"/>
              <w:rPr>
                <w:rFonts w:ascii="宋体" w:hAnsi="宋体"/>
                <w:b/>
                <w:sz w:val="21"/>
                <w:szCs w:val="21"/>
              </w:rPr>
            </w:pPr>
            <w:r w:rsidRPr="005D6D93">
              <w:rPr>
                <w:rFonts w:ascii="宋体" w:hAnsi="宋体"/>
                <w:b/>
                <w:sz w:val="21"/>
                <w:szCs w:val="21"/>
              </w:rPr>
              <w:t>3.</w:t>
            </w:r>
            <w:r w:rsidR="00EE76BC">
              <w:rPr>
                <w:rFonts w:hint="eastAsia"/>
              </w:rPr>
              <w:t xml:space="preserve"> </w:t>
            </w:r>
            <w:r w:rsidR="00EE76BC" w:rsidRPr="00EE76BC">
              <w:rPr>
                <w:rFonts w:ascii="宋体" w:hAnsi="宋体"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质量方针：</w:t>
            </w:r>
            <w:r w:rsidR="00602F87" w:rsidRPr="00602F87">
              <w:rPr>
                <w:rFonts w:ascii="宋体" w:hAnsi="宋体" w:hint="eastAsia"/>
                <w:sz w:val="21"/>
                <w:szCs w:val="21"/>
              </w:rPr>
              <w:t>科学管理，诚信服务，确保顾客满意；以人为本，持续改进，促进公司发展</w:t>
            </w:r>
            <w:r w:rsidRPr="00EE76BC">
              <w:rPr>
                <w:rFonts w:ascii="宋体" w:hAnsi="宋体" w:hint="eastAsia"/>
                <w:sz w:val="21"/>
                <w:szCs w:val="21"/>
              </w:rPr>
              <w:t>。</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方针在质量手册中予以规定，经总经理批准实施。</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B62069">
        <w:trPr>
          <w:cantSplit/>
          <w:trHeight w:val="2077"/>
          <w:jc w:val="center"/>
        </w:trPr>
        <w:tc>
          <w:tcPr>
            <w:tcW w:w="720" w:type="dxa"/>
            <w:vMerge/>
            <w:textDirection w:val="tbRlV"/>
            <w:vAlign w:val="center"/>
          </w:tcPr>
          <w:p w:rsidR="005B46B4" w:rsidRDefault="00B942D0" w:rsidP="00EE76BC">
            <w:pPr>
              <w:spacing w:line="240" w:lineRule="exact"/>
              <w:ind w:left="241" w:right="113" w:hangingChars="100" w:hanging="241"/>
              <w:jc w:val="center"/>
              <w:rPr>
                <w:rFonts w:ascii="宋体"/>
                <w:b/>
                <w:szCs w:val="21"/>
              </w:rPr>
            </w:pPr>
          </w:p>
        </w:tc>
        <w:tc>
          <w:tcPr>
            <w:tcW w:w="9198" w:type="dxa"/>
          </w:tcPr>
          <w:p w:rsidR="005B46B4" w:rsidRDefault="00B04F64"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公司编制了《风险和机遇控制程序》，通过识别与评价对公司目标和战略方向相关影响其实现质量管理体系预期结果的各种内、外部环境因素，有效应对风险和机遇。 企业对风险及机遇进行了识别并制定了措施，符合要求。</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 xml:space="preserve">针对质量风险与机遇，质量负责人组织人员对质量控制风险进行了识别、分析和评价。 </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通过内审、管评、目标考核等来评价风险和机遇应对措施的有效性。公司的风险和机遇控制基本符合要求</w:t>
            </w:r>
          </w:p>
        </w:tc>
      </w:tr>
      <w:tr w:rsidR="00EE76BC" w:rsidTr="008A0078">
        <w:trPr>
          <w:cantSplit/>
          <w:trHeight w:val="1342"/>
          <w:jc w:val="center"/>
        </w:trPr>
        <w:tc>
          <w:tcPr>
            <w:tcW w:w="720" w:type="dxa"/>
            <w:vMerge/>
            <w:vAlign w:val="center"/>
          </w:tcPr>
          <w:p w:rsidR="00EE76BC" w:rsidRDefault="00EE76BC">
            <w:pPr>
              <w:spacing w:line="240" w:lineRule="exact"/>
              <w:jc w:val="center"/>
              <w:rPr>
                <w:b/>
                <w:sz w:val="20"/>
              </w:rPr>
            </w:pPr>
          </w:p>
        </w:tc>
        <w:tc>
          <w:tcPr>
            <w:tcW w:w="9198" w:type="dxa"/>
          </w:tcPr>
          <w:p w:rsidR="00EE76BC" w:rsidRPr="005D6D93" w:rsidRDefault="00EE76BC">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EE76BC" w:rsidRDefault="00EE76BC" w:rsidP="00EE76B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EE76BC" w:rsidRDefault="00EE76BC" w:rsidP="008A0078">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研发过程</w:t>
            </w:r>
            <w:r w:rsidR="00602F87">
              <w:rPr>
                <w:rFonts w:ascii="宋体" w:hAnsi="宋体" w:hint="eastAsia"/>
                <w:b/>
                <w:color w:val="000000" w:themeColor="text1"/>
                <w:sz w:val="20"/>
                <w:u w:val="single"/>
              </w:rPr>
              <w:t>、服务过程</w:t>
            </w:r>
            <w:r>
              <w:rPr>
                <w:rFonts w:ascii="宋体" w:hAnsi="宋体" w:hint="eastAsia"/>
                <w:b/>
                <w:color w:val="000000" w:themeColor="text1"/>
                <w:sz w:val="20"/>
                <w:u w:val="single"/>
              </w:rPr>
              <w:t xml:space="preserve">   ，</w:t>
            </w:r>
            <w:r>
              <w:rPr>
                <w:rFonts w:ascii="宋体" w:hAnsi="宋体" w:hint="eastAsia"/>
                <w:b/>
                <w:color w:val="000000" w:themeColor="text1"/>
                <w:sz w:val="20"/>
              </w:rPr>
              <w:t>需要确认过程  ：</w:t>
            </w:r>
            <w:r w:rsidR="00602F87" w:rsidRPr="00602F87">
              <w:rPr>
                <w:rFonts w:ascii="宋体" w:hAnsi="宋体" w:hint="eastAsia"/>
                <w:b/>
                <w:color w:val="000000" w:themeColor="text1"/>
                <w:sz w:val="20"/>
              </w:rPr>
              <w:t>维护服务过程、技术咨询服务</w:t>
            </w:r>
          </w:p>
          <w:p w:rsidR="00EE76BC" w:rsidRPr="005D6D93" w:rsidRDefault="00B942D0" w:rsidP="00EE76BC">
            <w:pPr>
              <w:tabs>
                <w:tab w:val="left" w:pos="540"/>
              </w:tabs>
              <w:spacing w:line="300" w:lineRule="exact"/>
              <w:ind w:left="201" w:hangingChars="100" w:hanging="201"/>
              <w:rPr>
                <w:rFonts w:ascii="宋体" w:hAnsi="宋体"/>
                <w:b/>
                <w:sz w:val="21"/>
                <w:szCs w:val="21"/>
              </w:rPr>
            </w:pPr>
            <w:r>
              <w:rPr>
                <w:b/>
                <w:color w:val="000000" w:themeColor="text1"/>
                <w:sz w:val="20"/>
              </w:rPr>
              <w:pict>
                <v:shapetype id="_x0000_t32" coordsize="21600,21600" o:spt="32" o:oned="t" path="m,l21600,21600e" filled="f">
                  <v:path arrowok="t" fillok="f" o:connecttype="none"/>
                  <o:lock v:ext="edit" shapetype="t"/>
                </v:shapetype>
                <v:shape id="_x0000_s1033" type="#_x0000_t32" style="position:absolute;left:0;text-align:left;margin-left:157.9pt;margin-top:12.75pt;width:261.75pt;height:0;z-index:251665408;mso-width-relative:page;mso-height-relative:page" o:connectortype="straight"/>
              </w:pict>
            </w:r>
            <w:r>
              <w:rPr>
                <w:rFonts w:ascii="宋体" w:hAnsi="宋体"/>
                <w:b/>
                <w:color w:val="000000" w:themeColor="text1"/>
                <w:sz w:val="20"/>
              </w:rPr>
              <w:pict>
                <v:shape id="_x0000_s1032" type="#_x0000_t32" style="position:absolute;left:0;text-align:left;margin-left:55.15pt;margin-top:12.75pt;width:42pt;height:0;z-index:251664384;mso-width-relative:page;mso-height-relative:page" o:connectortype="straight"/>
              </w:pict>
            </w:r>
            <w:r w:rsidR="00EE76BC">
              <w:rPr>
                <w:rFonts w:ascii="宋体" w:hAnsi="宋体" w:hint="eastAsia"/>
                <w:b/>
                <w:color w:val="000000" w:themeColor="text1"/>
                <w:sz w:val="20"/>
              </w:rPr>
              <w:t xml:space="preserve">不适用条款是  无    ，不适用理由：           </w:t>
            </w:r>
          </w:p>
        </w:tc>
      </w:tr>
      <w:tr w:rsidR="00B62069">
        <w:trPr>
          <w:cantSplit/>
          <w:trHeight w:val="1890"/>
          <w:jc w:val="center"/>
        </w:trPr>
        <w:tc>
          <w:tcPr>
            <w:tcW w:w="720" w:type="dxa"/>
            <w:vMerge/>
            <w:vAlign w:val="center"/>
          </w:tcPr>
          <w:p w:rsidR="005B46B4" w:rsidRDefault="00B942D0">
            <w:pPr>
              <w:spacing w:line="240" w:lineRule="exact"/>
              <w:jc w:val="center"/>
              <w:rPr>
                <w:b/>
                <w:sz w:val="20"/>
              </w:rPr>
            </w:pPr>
          </w:p>
        </w:tc>
        <w:tc>
          <w:tcPr>
            <w:tcW w:w="9198" w:type="dxa"/>
          </w:tcPr>
          <w:p w:rsidR="005B46B4" w:rsidRPr="005D6D93" w:rsidRDefault="00B04F64">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EE76BC" w:rsidRDefault="00EE76BC" w:rsidP="00EE76BC">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EE76BC" w:rsidRDefault="00EE76BC" w:rsidP="00EE76BC">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EE76BC" w:rsidRDefault="00EE76BC" w:rsidP="00EE76BC">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5B46B4" w:rsidRPr="005D6D93" w:rsidRDefault="00EE76BC" w:rsidP="00EE76BC">
            <w:pPr>
              <w:tabs>
                <w:tab w:val="left" w:pos="0"/>
              </w:tabs>
              <w:spacing w:line="240" w:lineRule="exact"/>
              <w:rPr>
                <w:rFonts w:ascii="宋体" w:hAnsi="宋体"/>
                <w:b/>
                <w:sz w:val="21"/>
                <w:szCs w:val="21"/>
              </w:rPr>
            </w:pPr>
            <w:r>
              <w:rPr>
                <w:rFonts w:ascii="宋体" w:hAnsi="宋体" w:hint="eastAsia"/>
                <w:b/>
                <w:color w:val="000000" w:themeColor="text1"/>
                <w:szCs w:val="21"/>
              </w:rPr>
              <w:t>法律法规要求及时更新了：未发现过期版本的法律法规</w:t>
            </w:r>
          </w:p>
        </w:tc>
      </w:tr>
      <w:tr w:rsidR="00B62069" w:rsidTr="00602F87">
        <w:trPr>
          <w:cantSplit/>
          <w:trHeight w:val="963"/>
          <w:jc w:val="center"/>
        </w:trPr>
        <w:tc>
          <w:tcPr>
            <w:tcW w:w="720" w:type="dxa"/>
            <w:vMerge/>
            <w:vAlign w:val="center"/>
          </w:tcPr>
          <w:p w:rsidR="005B46B4" w:rsidRDefault="00B942D0">
            <w:pPr>
              <w:spacing w:line="240" w:lineRule="exact"/>
              <w:jc w:val="center"/>
              <w:rPr>
                <w:b/>
                <w:sz w:val="20"/>
              </w:rPr>
            </w:pPr>
          </w:p>
        </w:tc>
        <w:tc>
          <w:tcPr>
            <w:tcW w:w="9198" w:type="dxa"/>
          </w:tcPr>
          <w:p w:rsidR="005B46B4" w:rsidRPr="005D6D93" w:rsidRDefault="00B04F64">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602F87" w:rsidRPr="00602F87" w:rsidRDefault="00602F87" w:rsidP="00602F87">
            <w:pPr>
              <w:spacing w:line="300" w:lineRule="exact"/>
              <w:rPr>
                <w:rFonts w:ascii="宋体" w:hAnsi="宋体" w:hint="eastAsia"/>
                <w:sz w:val="21"/>
                <w:szCs w:val="21"/>
              </w:rPr>
            </w:pPr>
            <w:r w:rsidRPr="00602F87">
              <w:rPr>
                <w:rFonts w:ascii="宋体" w:hAnsi="宋体" w:hint="eastAsia"/>
                <w:sz w:val="21"/>
                <w:szCs w:val="21"/>
              </w:rPr>
              <w:t>产品开发合格率100%；服务质量合格率100%；顾客满意率≥95%</w:t>
            </w:r>
          </w:p>
          <w:p w:rsidR="005B46B4" w:rsidRPr="005D6D93" w:rsidRDefault="00602F87" w:rsidP="00602F87">
            <w:pPr>
              <w:spacing w:line="240" w:lineRule="exact"/>
              <w:rPr>
                <w:rFonts w:ascii="宋体" w:hAnsi="宋体"/>
                <w:b/>
                <w:sz w:val="21"/>
                <w:szCs w:val="21"/>
              </w:rPr>
            </w:pPr>
            <w:r w:rsidRPr="00602F87">
              <w:rPr>
                <w:rFonts w:ascii="宋体" w:hAnsi="宋体" w:hint="eastAsia"/>
                <w:sz w:val="21"/>
                <w:szCs w:val="21"/>
              </w:rPr>
              <w:t>2020年8月至2021年6月目标完成情况：均完成。公司的质量目标已分解到相关职能部门</w:t>
            </w:r>
            <w:r w:rsidR="00BF758A" w:rsidRPr="008A0078">
              <w:rPr>
                <w:rFonts w:ascii="宋体" w:hAnsi="宋体" w:hint="eastAsia"/>
                <w:sz w:val="21"/>
                <w:szCs w:val="21"/>
              </w:rPr>
              <w:t>。</w:t>
            </w:r>
          </w:p>
        </w:tc>
      </w:tr>
      <w:tr w:rsidR="00B62069" w:rsidTr="00EE76BC">
        <w:trPr>
          <w:cantSplit/>
          <w:trHeight w:val="561"/>
          <w:jc w:val="center"/>
        </w:trPr>
        <w:tc>
          <w:tcPr>
            <w:tcW w:w="720" w:type="dxa"/>
            <w:vMerge/>
            <w:vAlign w:val="center"/>
          </w:tcPr>
          <w:p w:rsidR="005B46B4" w:rsidRDefault="00B942D0">
            <w:pPr>
              <w:spacing w:line="240" w:lineRule="exact"/>
              <w:jc w:val="center"/>
              <w:rPr>
                <w:b/>
                <w:sz w:val="20"/>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EE76BC" w:rsidRPr="005D6D93" w:rsidRDefault="00537153" w:rsidP="008A0078">
            <w:pPr>
              <w:tabs>
                <w:tab w:val="left" w:pos="540"/>
              </w:tabs>
              <w:spacing w:line="240" w:lineRule="exact"/>
              <w:rPr>
                <w:rFonts w:ascii="宋体" w:hAnsi="宋体"/>
                <w:b/>
                <w:sz w:val="21"/>
                <w:szCs w:val="21"/>
              </w:rPr>
            </w:pPr>
            <w:r>
              <w:rPr>
                <w:rFonts w:ascii="宋体" w:hAnsi="宋体" w:hint="eastAsia"/>
                <w:sz w:val="21"/>
                <w:szCs w:val="21"/>
              </w:rPr>
              <w:t>本次</w:t>
            </w:r>
            <w:r w:rsidR="00602F87">
              <w:rPr>
                <w:rFonts w:ascii="宋体" w:hAnsi="宋体" w:hint="eastAsia"/>
                <w:sz w:val="21"/>
                <w:szCs w:val="21"/>
              </w:rPr>
              <w:t>监督不涉及次条款</w:t>
            </w:r>
          </w:p>
        </w:tc>
      </w:tr>
      <w:tr w:rsidR="00B62069" w:rsidTr="00BF15A2">
        <w:trPr>
          <w:cantSplit/>
          <w:trHeight w:val="839"/>
          <w:jc w:val="center"/>
        </w:trPr>
        <w:tc>
          <w:tcPr>
            <w:tcW w:w="720" w:type="dxa"/>
            <w:vMerge w:val="restart"/>
            <w:textDirection w:val="tbRlV"/>
            <w:vAlign w:val="center"/>
          </w:tcPr>
          <w:p w:rsidR="005B46B4" w:rsidRDefault="00B04F6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B04F64">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8A0078" w:rsidRPr="008A0078" w:rsidRDefault="00537153" w:rsidP="008A0078">
            <w:pPr>
              <w:spacing w:line="300" w:lineRule="exact"/>
              <w:rPr>
                <w:rFonts w:ascii="宋体" w:hAnsi="宋体"/>
                <w:sz w:val="21"/>
                <w:szCs w:val="21"/>
              </w:rPr>
            </w:pPr>
            <w:r>
              <w:rPr>
                <w:rFonts w:ascii="宋体" w:hAnsi="宋体" w:hint="eastAsia"/>
                <w:sz w:val="21"/>
                <w:szCs w:val="21"/>
              </w:rPr>
              <w:t>本次</w:t>
            </w:r>
            <w:r w:rsidR="00602F87">
              <w:rPr>
                <w:rFonts w:ascii="宋体" w:hAnsi="宋体" w:hint="eastAsia"/>
                <w:sz w:val="21"/>
                <w:szCs w:val="21"/>
              </w:rPr>
              <w:t>监督不涉及次条款</w:t>
            </w:r>
          </w:p>
        </w:tc>
      </w:tr>
      <w:tr w:rsidR="00B62069" w:rsidTr="00602F87">
        <w:trPr>
          <w:cantSplit/>
          <w:trHeight w:val="597"/>
          <w:jc w:val="center"/>
        </w:trPr>
        <w:tc>
          <w:tcPr>
            <w:tcW w:w="720" w:type="dxa"/>
            <w:vMerge/>
            <w:textDirection w:val="tbRlV"/>
            <w:vAlign w:val="center"/>
          </w:tcPr>
          <w:p w:rsidR="005B46B4" w:rsidRDefault="00B942D0">
            <w:pPr>
              <w:spacing w:line="240" w:lineRule="exact"/>
              <w:ind w:left="113" w:right="113"/>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537153" w:rsidP="008A0078">
            <w:pPr>
              <w:spacing w:line="240" w:lineRule="exact"/>
              <w:rPr>
                <w:rFonts w:ascii="宋体" w:hAnsi="宋体"/>
                <w:b/>
                <w:sz w:val="21"/>
                <w:szCs w:val="21"/>
              </w:rPr>
            </w:pPr>
            <w:r>
              <w:rPr>
                <w:rFonts w:ascii="宋体" w:hAnsi="宋体" w:hint="eastAsia"/>
                <w:sz w:val="21"/>
                <w:szCs w:val="21"/>
              </w:rPr>
              <w:t>本次</w:t>
            </w:r>
            <w:r w:rsidR="00602F87">
              <w:rPr>
                <w:rFonts w:ascii="宋体" w:hAnsi="宋体" w:hint="eastAsia"/>
                <w:sz w:val="21"/>
                <w:szCs w:val="21"/>
              </w:rPr>
              <w:t>监督不涉及次条款</w:t>
            </w:r>
          </w:p>
        </w:tc>
      </w:tr>
      <w:tr w:rsidR="00B62069" w:rsidTr="00BF15A2">
        <w:trPr>
          <w:cantSplit/>
          <w:trHeight w:val="632"/>
          <w:jc w:val="center"/>
        </w:trPr>
        <w:tc>
          <w:tcPr>
            <w:tcW w:w="720" w:type="dxa"/>
            <w:vMerge/>
            <w:textDirection w:val="tbRlV"/>
            <w:vAlign w:val="center"/>
          </w:tcPr>
          <w:p w:rsidR="005B46B4" w:rsidRDefault="00B942D0">
            <w:pPr>
              <w:spacing w:line="240" w:lineRule="exact"/>
              <w:ind w:left="113" w:right="113"/>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rsidRDefault="00537153" w:rsidP="008A0078">
            <w:pPr>
              <w:spacing w:line="240" w:lineRule="exact"/>
              <w:rPr>
                <w:rFonts w:ascii="宋体" w:hAnsi="宋体"/>
                <w:b/>
                <w:sz w:val="21"/>
                <w:szCs w:val="21"/>
              </w:rPr>
            </w:pPr>
            <w:r>
              <w:rPr>
                <w:rFonts w:ascii="宋体" w:hAnsi="宋体" w:hint="eastAsia"/>
                <w:sz w:val="21"/>
                <w:szCs w:val="21"/>
              </w:rPr>
              <w:t>本次</w:t>
            </w:r>
            <w:r w:rsidR="00602F87">
              <w:rPr>
                <w:rFonts w:ascii="宋体" w:hAnsi="宋体" w:hint="eastAsia"/>
                <w:sz w:val="21"/>
                <w:szCs w:val="21"/>
              </w:rPr>
              <w:t>监督不涉及次条款</w:t>
            </w:r>
          </w:p>
        </w:tc>
      </w:tr>
      <w:tr w:rsidR="00B62069">
        <w:trPr>
          <w:cantSplit/>
          <w:trHeight w:val="982"/>
          <w:jc w:val="center"/>
        </w:trPr>
        <w:tc>
          <w:tcPr>
            <w:tcW w:w="720" w:type="dxa"/>
            <w:vMerge/>
            <w:textDirection w:val="tbRlV"/>
            <w:vAlign w:val="center"/>
          </w:tcPr>
          <w:p w:rsidR="005B46B4" w:rsidRDefault="00B942D0">
            <w:pPr>
              <w:spacing w:line="240" w:lineRule="exact"/>
              <w:ind w:left="113" w:right="113"/>
              <w:jc w:val="center"/>
              <w:rPr>
                <w:b/>
                <w:szCs w:val="21"/>
              </w:rPr>
            </w:pPr>
          </w:p>
        </w:tc>
        <w:tc>
          <w:tcPr>
            <w:tcW w:w="9198" w:type="dxa"/>
          </w:tcPr>
          <w:p w:rsidR="005B46B4" w:rsidRDefault="00B04F64">
            <w:pPr>
              <w:spacing w:line="240" w:lineRule="exact"/>
              <w:rPr>
                <w:rFonts w:ascii="宋体" w:hAnsi="宋体"/>
                <w:b/>
                <w:sz w:val="21"/>
                <w:szCs w:val="21"/>
              </w:rPr>
            </w:pPr>
            <w:r w:rsidRPr="005D6D93">
              <w:rPr>
                <w:rFonts w:ascii="宋体" w:hAnsi="宋体" w:hint="eastAsia"/>
                <w:b/>
                <w:sz w:val="21"/>
                <w:szCs w:val="21"/>
              </w:rPr>
              <w:t>监视和测量资源</w:t>
            </w:r>
          </w:p>
          <w:p w:rsidR="00602F87" w:rsidRPr="00602F87" w:rsidRDefault="00602F87" w:rsidP="00602F87">
            <w:pPr>
              <w:spacing w:line="240" w:lineRule="exact"/>
              <w:rPr>
                <w:rFonts w:ascii="宋体" w:hAnsi="宋体" w:hint="eastAsia"/>
                <w:sz w:val="21"/>
                <w:szCs w:val="21"/>
              </w:rPr>
            </w:pPr>
            <w:r w:rsidRPr="00602F87">
              <w:rPr>
                <w:rFonts w:ascii="宋体" w:hAnsi="宋体" w:hint="eastAsia"/>
                <w:sz w:val="21"/>
                <w:szCs w:val="21"/>
              </w:rPr>
              <w:t>测试工具主要为测试过程中涉及的检测软件。设计用到 Photoshop，开发用到eclipse，</w:t>
            </w:r>
            <w:proofErr w:type="spellStart"/>
            <w:r w:rsidRPr="00602F87">
              <w:rPr>
                <w:rFonts w:ascii="宋体" w:hAnsi="宋体" w:hint="eastAsia"/>
                <w:sz w:val="21"/>
                <w:szCs w:val="21"/>
              </w:rPr>
              <w:t>etl</w:t>
            </w:r>
            <w:proofErr w:type="spellEnd"/>
            <w:r w:rsidRPr="00602F87">
              <w:rPr>
                <w:rFonts w:ascii="宋体" w:hAnsi="宋体" w:hint="eastAsia"/>
                <w:sz w:val="21"/>
                <w:szCs w:val="21"/>
              </w:rPr>
              <w:t xml:space="preserve">等软件工具，运维用到oracle，及 </w:t>
            </w:r>
            <w:proofErr w:type="spellStart"/>
            <w:r w:rsidRPr="00602F87">
              <w:rPr>
                <w:rFonts w:ascii="宋体" w:hAnsi="宋体" w:hint="eastAsia"/>
                <w:sz w:val="21"/>
                <w:szCs w:val="21"/>
              </w:rPr>
              <w:t>plsql</w:t>
            </w:r>
            <w:proofErr w:type="spellEnd"/>
            <w:r w:rsidRPr="00602F87">
              <w:rPr>
                <w:rFonts w:ascii="宋体" w:hAnsi="宋体" w:hint="eastAsia"/>
                <w:sz w:val="21"/>
                <w:szCs w:val="21"/>
              </w:rPr>
              <w:t xml:space="preserve"> developer 工具，均为正版软件，网上自动更新。</w:t>
            </w:r>
          </w:p>
          <w:p w:rsidR="00602F87" w:rsidRPr="00602F87" w:rsidRDefault="00602F87" w:rsidP="00602F87">
            <w:pPr>
              <w:spacing w:line="240" w:lineRule="exact"/>
              <w:rPr>
                <w:rFonts w:ascii="宋体" w:hAnsi="宋体" w:hint="eastAsia"/>
                <w:sz w:val="21"/>
                <w:szCs w:val="21"/>
              </w:rPr>
            </w:pPr>
            <w:r w:rsidRPr="00602F87">
              <w:rPr>
                <w:rFonts w:ascii="宋体" w:hAnsi="宋体" w:hint="eastAsia"/>
                <w:sz w:val="21"/>
                <w:szCs w:val="21"/>
              </w:rPr>
              <w:t>使用前对测试工具进行确认，支持对测试用例的分类和分层管理，测试用例可在线编辑，可支持Excel格式的导入导出，支持与功能需求和测试需求相关联。</w:t>
            </w:r>
          </w:p>
          <w:p w:rsidR="00602F87" w:rsidRDefault="00602F87" w:rsidP="00602F87">
            <w:pPr>
              <w:spacing w:line="240" w:lineRule="exact"/>
              <w:rPr>
                <w:rFonts w:ascii="宋体" w:hAnsi="宋体" w:hint="eastAsia"/>
                <w:sz w:val="21"/>
                <w:szCs w:val="21"/>
              </w:rPr>
            </w:pPr>
            <w:r w:rsidRPr="00602F87">
              <w:rPr>
                <w:rFonts w:ascii="宋体" w:hAnsi="宋体" w:hint="eastAsia"/>
                <w:sz w:val="21"/>
                <w:szCs w:val="21"/>
              </w:rPr>
              <w:t>抽：测试软件确认报告</w:t>
            </w:r>
            <w:r>
              <w:rPr>
                <w:rFonts w:ascii="宋体" w:hAnsi="宋体" w:hint="eastAsia"/>
                <w:sz w:val="21"/>
                <w:szCs w:val="21"/>
              </w:rPr>
              <w:t>，符合要求。</w:t>
            </w:r>
          </w:p>
          <w:p w:rsidR="00BF15A2" w:rsidRPr="00BF15A2" w:rsidRDefault="00602F87" w:rsidP="00602F87">
            <w:pPr>
              <w:spacing w:line="240" w:lineRule="exact"/>
              <w:rPr>
                <w:rFonts w:ascii="宋体" w:hAnsi="宋体"/>
                <w:sz w:val="21"/>
                <w:szCs w:val="21"/>
              </w:rPr>
            </w:pPr>
            <w:r w:rsidRPr="00602F87">
              <w:rPr>
                <w:rFonts w:ascii="宋体" w:hAnsi="宋体" w:hint="eastAsia"/>
                <w:sz w:val="21"/>
                <w:szCs w:val="21"/>
              </w:rPr>
              <w:t>目前无因测试软件原因造成研发产品不合格</w:t>
            </w:r>
          </w:p>
        </w:tc>
      </w:tr>
      <w:tr w:rsidR="00BF15A2" w:rsidTr="00602F87">
        <w:trPr>
          <w:cantSplit/>
          <w:trHeight w:val="635"/>
          <w:jc w:val="center"/>
        </w:trPr>
        <w:tc>
          <w:tcPr>
            <w:tcW w:w="720" w:type="dxa"/>
            <w:vMerge/>
            <w:textDirection w:val="tbRlV"/>
            <w:vAlign w:val="center"/>
          </w:tcPr>
          <w:p w:rsidR="00BF15A2" w:rsidRDefault="00BF15A2">
            <w:pPr>
              <w:spacing w:line="240" w:lineRule="exact"/>
              <w:ind w:left="113" w:right="113"/>
              <w:jc w:val="center"/>
              <w:rPr>
                <w:b/>
                <w:szCs w:val="21"/>
              </w:rPr>
            </w:pPr>
          </w:p>
        </w:tc>
        <w:tc>
          <w:tcPr>
            <w:tcW w:w="9198" w:type="dxa"/>
          </w:tcPr>
          <w:p w:rsidR="00BF15A2" w:rsidRPr="005D6D93" w:rsidRDefault="00BF15A2">
            <w:pPr>
              <w:spacing w:line="240" w:lineRule="exact"/>
              <w:rPr>
                <w:rFonts w:ascii="宋体" w:hAnsi="宋体"/>
                <w:b/>
                <w:sz w:val="21"/>
                <w:szCs w:val="21"/>
              </w:rPr>
            </w:pPr>
            <w:r w:rsidRPr="005D6D93">
              <w:rPr>
                <w:rFonts w:ascii="宋体" w:hAnsi="宋体" w:hint="eastAsia"/>
                <w:b/>
                <w:sz w:val="21"/>
                <w:szCs w:val="21"/>
              </w:rPr>
              <w:t>知识</w:t>
            </w:r>
          </w:p>
          <w:p w:rsidR="00BF15A2" w:rsidRPr="008A0078" w:rsidRDefault="00537153" w:rsidP="003B1404">
            <w:pPr>
              <w:spacing w:line="240" w:lineRule="exact"/>
              <w:rPr>
                <w:rFonts w:ascii="宋体" w:hAnsi="宋体"/>
                <w:sz w:val="21"/>
                <w:szCs w:val="21"/>
              </w:rPr>
            </w:pPr>
            <w:r>
              <w:rPr>
                <w:rFonts w:ascii="宋体" w:hAnsi="宋体" w:hint="eastAsia"/>
                <w:sz w:val="21"/>
                <w:szCs w:val="21"/>
              </w:rPr>
              <w:t>本次</w:t>
            </w:r>
            <w:r w:rsidR="00602F87">
              <w:rPr>
                <w:rFonts w:ascii="宋体" w:hAnsi="宋体" w:hint="eastAsia"/>
                <w:sz w:val="21"/>
                <w:szCs w:val="21"/>
              </w:rPr>
              <w:t>监督不涉及次条款</w:t>
            </w:r>
          </w:p>
        </w:tc>
      </w:tr>
      <w:tr w:rsidR="00B62069">
        <w:trPr>
          <w:cantSplit/>
          <w:trHeight w:val="2531"/>
          <w:jc w:val="center"/>
        </w:trPr>
        <w:tc>
          <w:tcPr>
            <w:tcW w:w="720" w:type="dxa"/>
            <w:vMerge w:val="restart"/>
            <w:textDirection w:val="tbRlV"/>
            <w:vAlign w:val="center"/>
          </w:tcPr>
          <w:p w:rsidR="005B46B4" w:rsidRDefault="00B04F6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B04F64">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8A0078" w:rsidRDefault="00BF15A2" w:rsidP="008A0078">
            <w:pPr>
              <w:spacing w:line="300" w:lineRule="exact"/>
              <w:ind w:left="1"/>
              <w:rPr>
                <w:rFonts w:ascii="宋体" w:hAnsi="宋体"/>
                <w:sz w:val="21"/>
                <w:szCs w:val="21"/>
              </w:rPr>
            </w:pPr>
            <w:r w:rsidRPr="00BF15A2">
              <w:rPr>
                <w:rFonts w:ascii="宋体" w:hAnsi="宋体" w:hint="eastAsia"/>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roofErr w:type="gramStart"/>
            <w:r w:rsidRPr="00BF15A2">
              <w:rPr>
                <w:rFonts w:ascii="宋体" w:hAnsi="宋体" w:hint="eastAsia"/>
                <w:sz w:val="21"/>
                <w:szCs w:val="21"/>
              </w:rPr>
              <w:t>企企业</w:t>
            </w:r>
            <w:proofErr w:type="gramEnd"/>
            <w:r w:rsidRPr="00BF15A2">
              <w:rPr>
                <w:rFonts w:ascii="宋体" w:hAnsi="宋体" w:hint="eastAsia"/>
                <w:sz w:val="21"/>
                <w:szCs w:val="21"/>
              </w:rPr>
              <w:t>策划并制定了质量方针</w:t>
            </w:r>
            <w:r w:rsidR="008A0078">
              <w:rPr>
                <w:rFonts w:ascii="宋体" w:hAnsi="宋体" w:hint="eastAsia"/>
                <w:sz w:val="21"/>
                <w:szCs w:val="21"/>
              </w:rPr>
              <w:t>,</w:t>
            </w:r>
            <w:r w:rsidRPr="00BF15A2">
              <w:rPr>
                <w:rFonts w:ascii="宋体" w:hAnsi="宋体" w:hint="eastAsia"/>
                <w:sz w:val="21"/>
                <w:szCs w:val="21"/>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B62069" w:rsidTr="00BF15A2">
        <w:trPr>
          <w:cantSplit/>
          <w:trHeight w:val="1589"/>
          <w:jc w:val="center"/>
        </w:trPr>
        <w:tc>
          <w:tcPr>
            <w:tcW w:w="720" w:type="dxa"/>
            <w:vMerge/>
            <w:vAlign w:val="center"/>
          </w:tcPr>
          <w:p w:rsidR="005B46B4" w:rsidRDefault="00B942D0">
            <w:pPr>
              <w:spacing w:line="240" w:lineRule="exact"/>
              <w:jc w:val="center"/>
              <w:rPr>
                <w:b/>
                <w:szCs w:val="21"/>
              </w:rPr>
            </w:pPr>
          </w:p>
        </w:tc>
        <w:tc>
          <w:tcPr>
            <w:tcW w:w="9198" w:type="dxa"/>
          </w:tcPr>
          <w:p w:rsidR="005B46B4" w:rsidRPr="005D6D93" w:rsidRDefault="00B04F64" w:rsidP="00EE76BC">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BF15A2" w:rsidRPr="008A0078" w:rsidRDefault="00BF15A2" w:rsidP="00BF15A2">
            <w:pPr>
              <w:spacing w:line="240" w:lineRule="exact"/>
              <w:rPr>
                <w:rFonts w:asciiTheme="minorEastAsia" w:eastAsiaTheme="minorEastAsia" w:hAnsiTheme="minorEastAsia" w:cstheme="minorEastAsia"/>
                <w:bCs/>
                <w:color w:val="000000" w:themeColor="text1"/>
                <w:sz w:val="21"/>
                <w:szCs w:val="21"/>
              </w:rPr>
            </w:pPr>
            <w:r w:rsidRPr="008A0078">
              <w:rPr>
                <w:rFonts w:asciiTheme="minorEastAsia" w:eastAsiaTheme="minorEastAsia" w:hAnsiTheme="minorEastAsia" w:cstheme="minorEastAsia" w:hint="eastAsia"/>
                <w:bCs/>
                <w:color w:val="000000" w:themeColor="text1"/>
                <w:sz w:val="21"/>
                <w:szCs w:val="21"/>
              </w:rPr>
              <w:t>内部沟通的情况：内部沟通方式：会议、数据信息传递、网络传播</w:t>
            </w:r>
          </w:p>
          <w:p w:rsidR="00BF15A2" w:rsidRPr="008A0078" w:rsidRDefault="00BF15A2" w:rsidP="00BF15A2">
            <w:pPr>
              <w:spacing w:line="240" w:lineRule="exact"/>
              <w:rPr>
                <w:rFonts w:asciiTheme="minorEastAsia" w:eastAsiaTheme="minorEastAsia" w:hAnsiTheme="minorEastAsia" w:cstheme="minorEastAsia"/>
                <w:bCs/>
                <w:color w:val="000000" w:themeColor="text1"/>
                <w:sz w:val="21"/>
                <w:szCs w:val="21"/>
              </w:rPr>
            </w:pPr>
            <w:r w:rsidRPr="008A0078">
              <w:rPr>
                <w:rFonts w:asciiTheme="minorEastAsia" w:eastAsiaTheme="minorEastAsia" w:hAnsiTheme="minorEastAsia" w:cstheme="minorEastAsia" w:hint="eastAsia"/>
                <w:bCs/>
                <w:color w:val="000000" w:themeColor="text1"/>
                <w:sz w:val="21"/>
                <w:szCs w:val="21"/>
              </w:rPr>
              <w:t xml:space="preserve">                内部沟通的效果：良好</w:t>
            </w:r>
          </w:p>
          <w:p w:rsidR="00BF15A2" w:rsidRPr="008A0078" w:rsidRDefault="00BF15A2" w:rsidP="00BF15A2">
            <w:pPr>
              <w:spacing w:line="240" w:lineRule="exact"/>
              <w:rPr>
                <w:rFonts w:asciiTheme="minorEastAsia" w:eastAsiaTheme="minorEastAsia" w:hAnsiTheme="minorEastAsia" w:cstheme="minorEastAsia"/>
                <w:bCs/>
                <w:color w:val="000000" w:themeColor="text1"/>
                <w:sz w:val="21"/>
                <w:szCs w:val="21"/>
              </w:rPr>
            </w:pPr>
            <w:r w:rsidRPr="008A0078">
              <w:rPr>
                <w:rFonts w:asciiTheme="minorEastAsia" w:eastAsiaTheme="minorEastAsia" w:hAnsiTheme="minorEastAsia" w:cstheme="minorEastAsia" w:hint="eastAsia"/>
                <w:bCs/>
                <w:color w:val="000000" w:themeColor="text1"/>
                <w:sz w:val="21"/>
                <w:szCs w:val="21"/>
              </w:rPr>
              <w:t>组织对外联络，关注顾客的感受情况（QMS）：与客户、供应商、政府部门及其他相关方的沟通等。</w:t>
            </w:r>
          </w:p>
          <w:p w:rsidR="005B46B4" w:rsidRPr="005D6D93" w:rsidRDefault="00BF15A2" w:rsidP="00BF15A2">
            <w:pPr>
              <w:spacing w:line="240" w:lineRule="exact"/>
              <w:rPr>
                <w:rFonts w:ascii="宋体" w:hAnsi="宋体"/>
                <w:b/>
                <w:sz w:val="21"/>
                <w:szCs w:val="21"/>
              </w:rPr>
            </w:pPr>
            <w:r w:rsidRPr="008A0078">
              <w:rPr>
                <w:rFonts w:asciiTheme="minorEastAsia" w:eastAsiaTheme="minorEastAsia" w:hAnsiTheme="minorEastAsia" w:cstheme="minorEastAsia" w:hint="eastAsia"/>
                <w:bCs/>
                <w:color w:val="000000" w:themeColor="text1"/>
                <w:sz w:val="21"/>
                <w:szCs w:val="21"/>
              </w:rPr>
              <w:t>内外部信息交流/沟通方式可行、有效。</w:t>
            </w:r>
          </w:p>
        </w:tc>
      </w:tr>
      <w:tr w:rsidR="00B62069">
        <w:trPr>
          <w:cantSplit/>
          <w:trHeight w:val="2250"/>
          <w:jc w:val="center"/>
        </w:trPr>
        <w:tc>
          <w:tcPr>
            <w:tcW w:w="720" w:type="dxa"/>
            <w:vMerge/>
            <w:vAlign w:val="center"/>
          </w:tcPr>
          <w:p w:rsidR="005B46B4" w:rsidRDefault="00B942D0">
            <w:pPr>
              <w:spacing w:line="240" w:lineRule="exact"/>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w:t>
            </w:r>
            <w:proofErr w:type="gramStart"/>
            <w:r w:rsidRPr="005D6D93">
              <w:rPr>
                <w:rFonts w:ascii="宋体" w:hAnsi="宋体" w:hint="eastAsia"/>
                <w:b/>
                <w:sz w:val="21"/>
                <w:szCs w:val="21"/>
              </w:rPr>
              <w:t>要过程</w:t>
            </w:r>
            <w:proofErr w:type="gramEnd"/>
            <w:r w:rsidRPr="005D6D93">
              <w:rPr>
                <w:rFonts w:ascii="宋体" w:hAnsi="宋体" w:hint="eastAsia"/>
                <w:b/>
                <w:sz w:val="21"/>
                <w:szCs w:val="21"/>
              </w:rPr>
              <w:t>实施控制的结果</w:t>
            </w:r>
          </w:p>
          <w:p w:rsidR="00BF15A2" w:rsidRPr="00BF15A2" w:rsidRDefault="00BF15A2" w:rsidP="00BF15A2">
            <w:pPr>
              <w:spacing w:line="240" w:lineRule="exact"/>
              <w:ind w:leftChars="42" w:left="206" w:hangingChars="50" w:hanging="105"/>
              <w:rPr>
                <w:rFonts w:ascii="宋体" w:hAnsi="宋体"/>
                <w:b/>
                <w:sz w:val="21"/>
                <w:szCs w:val="21"/>
              </w:rPr>
            </w:pPr>
            <w:r w:rsidRPr="00BF15A2">
              <w:rPr>
                <w:rFonts w:ascii="宋体" w:hAnsi="宋体" w:hint="eastAsia"/>
                <w:b/>
                <w:sz w:val="21"/>
                <w:szCs w:val="21"/>
              </w:rPr>
              <w:t>产品实现的策划：</w:t>
            </w:r>
          </w:p>
          <w:p w:rsidR="00602F87" w:rsidRPr="00602F87" w:rsidRDefault="00602F87" w:rsidP="00537153">
            <w:pPr>
              <w:spacing w:line="240" w:lineRule="exact"/>
              <w:jc w:val="left"/>
              <w:rPr>
                <w:rFonts w:ascii="宋体" w:hAnsi="宋体" w:hint="eastAsia"/>
                <w:sz w:val="21"/>
                <w:szCs w:val="21"/>
              </w:rPr>
            </w:pPr>
            <w:r w:rsidRPr="00602F87">
              <w:rPr>
                <w:rFonts w:ascii="宋体" w:hAnsi="宋体" w:hint="eastAsia"/>
                <w:sz w:val="21"/>
                <w:szCs w:val="21"/>
              </w:rPr>
              <w:t>公司针对软件开发/服务的特点进行了如下策划：</w:t>
            </w:r>
          </w:p>
          <w:p w:rsidR="00602F87" w:rsidRPr="00602F87" w:rsidRDefault="00602F87" w:rsidP="00537153">
            <w:pPr>
              <w:spacing w:line="240" w:lineRule="exact"/>
              <w:jc w:val="left"/>
              <w:rPr>
                <w:rFonts w:ascii="宋体" w:hAnsi="宋体" w:hint="eastAsia"/>
                <w:sz w:val="21"/>
                <w:szCs w:val="21"/>
              </w:rPr>
            </w:pPr>
            <w:r w:rsidRPr="00602F87">
              <w:rPr>
                <w:rFonts w:ascii="宋体" w:hAnsi="宋体" w:hint="eastAsia"/>
                <w:sz w:val="21"/>
                <w:szCs w:val="21"/>
              </w:rPr>
              <w:t>一、策划了服务流程：</w:t>
            </w:r>
          </w:p>
          <w:p w:rsidR="00602F87" w:rsidRPr="00602F87" w:rsidRDefault="00602F87" w:rsidP="00537153">
            <w:pPr>
              <w:spacing w:line="240" w:lineRule="exact"/>
              <w:ind w:leftChars="42" w:left="206" w:hangingChars="50" w:hanging="105"/>
              <w:jc w:val="left"/>
              <w:rPr>
                <w:rFonts w:ascii="宋体" w:hAnsi="宋体"/>
                <w:sz w:val="21"/>
                <w:szCs w:val="21"/>
              </w:rPr>
            </w:pPr>
            <w:r w:rsidRPr="00602F87">
              <w:rPr>
                <w:rFonts w:ascii="宋体" w:hAnsi="宋体" w:hint="eastAsia"/>
                <w:sz w:val="21"/>
                <w:szCs w:val="21"/>
              </w:rPr>
              <w:t>软件开发及维护服务：顾客沟通-顾客立项-立项评审-招投标-签订合同-召开启动会-出建设方案-业务调研-资料收集-业务分析-出实施、技术方案-需求分析-概要设计-详细设计数模构建-可视化研发-业务测试-功能优化-上线试运行-</w:t>
            </w:r>
            <w:proofErr w:type="gramStart"/>
            <w:r w:rsidRPr="00602F87">
              <w:rPr>
                <w:rFonts w:ascii="宋体" w:hAnsi="宋体" w:hint="eastAsia"/>
                <w:sz w:val="21"/>
                <w:szCs w:val="21"/>
              </w:rPr>
              <w:t>正式库</w:t>
            </w:r>
            <w:proofErr w:type="gramEnd"/>
            <w:r w:rsidRPr="00602F87">
              <w:rPr>
                <w:rFonts w:ascii="宋体" w:hAnsi="宋体" w:hint="eastAsia"/>
                <w:sz w:val="21"/>
                <w:szCs w:val="21"/>
              </w:rPr>
              <w:t>上线发布运行-交付使用-后期运维-顾客验收---后期维护服务----客户沟通-----系统维护--升级--测试---客户验收</w:t>
            </w:r>
          </w:p>
          <w:p w:rsidR="00602F87" w:rsidRPr="00602F87" w:rsidRDefault="00602F87" w:rsidP="00537153">
            <w:pPr>
              <w:spacing w:line="240" w:lineRule="exact"/>
              <w:jc w:val="left"/>
              <w:rPr>
                <w:rFonts w:ascii="宋体" w:hAnsi="宋体" w:hint="eastAsia"/>
                <w:sz w:val="21"/>
                <w:szCs w:val="21"/>
              </w:rPr>
            </w:pPr>
            <w:r w:rsidRPr="00602F87">
              <w:rPr>
                <w:rFonts w:ascii="宋体" w:hAnsi="宋体" w:hint="eastAsia"/>
                <w:sz w:val="21"/>
                <w:szCs w:val="21"/>
              </w:rPr>
              <w:t>技术咨询服务：顾客沟通-顾客立项-立项评审-招投标-签订合同-业务调研-资料收集-业务分析-出技术咨询方案-编辑报告-报告评审-修改-客户评价验收</w:t>
            </w:r>
          </w:p>
          <w:p w:rsidR="00602F87" w:rsidRPr="00602F87" w:rsidRDefault="00602F87" w:rsidP="00537153">
            <w:pPr>
              <w:spacing w:line="240" w:lineRule="exact"/>
              <w:jc w:val="left"/>
              <w:rPr>
                <w:rFonts w:ascii="宋体" w:hAnsi="宋体" w:hint="eastAsia"/>
                <w:sz w:val="21"/>
                <w:szCs w:val="21"/>
              </w:rPr>
            </w:pPr>
            <w:r w:rsidRPr="00602F87">
              <w:rPr>
                <w:rFonts w:ascii="宋体" w:hAnsi="宋体" w:hint="eastAsia"/>
                <w:sz w:val="21"/>
                <w:szCs w:val="21"/>
              </w:rPr>
              <w:t>无需确认过程：维护服务过程、技术咨询服务</w:t>
            </w:r>
          </w:p>
          <w:p w:rsidR="00602F87" w:rsidRPr="00602F87" w:rsidRDefault="00602F87" w:rsidP="00537153">
            <w:pPr>
              <w:spacing w:line="240" w:lineRule="exact"/>
              <w:jc w:val="left"/>
              <w:rPr>
                <w:rFonts w:ascii="宋体" w:hAnsi="宋体" w:hint="eastAsia"/>
                <w:sz w:val="21"/>
                <w:szCs w:val="21"/>
              </w:rPr>
            </w:pPr>
            <w:r w:rsidRPr="00602F87">
              <w:rPr>
                <w:rFonts w:ascii="宋体" w:hAnsi="宋体" w:hint="eastAsia"/>
                <w:sz w:val="21"/>
                <w:szCs w:val="21"/>
              </w:rPr>
              <w:t>二、确定了相应的质量目标， 目标基本合理、可测量、可达到。</w:t>
            </w:r>
          </w:p>
          <w:p w:rsidR="00602F87" w:rsidRPr="00602F87" w:rsidRDefault="00602F87" w:rsidP="00537153">
            <w:pPr>
              <w:spacing w:line="240" w:lineRule="exact"/>
              <w:ind w:leftChars="20" w:left="48"/>
              <w:jc w:val="left"/>
              <w:rPr>
                <w:rFonts w:ascii="宋体" w:hAnsi="宋体" w:hint="eastAsia"/>
                <w:sz w:val="21"/>
                <w:szCs w:val="21"/>
              </w:rPr>
            </w:pPr>
            <w:r w:rsidRPr="00602F87">
              <w:rPr>
                <w:rFonts w:ascii="宋体" w:hAnsi="宋体" w:hint="eastAsia"/>
                <w:sz w:val="21"/>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602F87" w:rsidRPr="00602F87" w:rsidRDefault="00602F87" w:rsidP="00537153">
            <w:pPr>
              <w:spacing w:line="240" w:lineRule="exact"/>
              <w:jc w:val="left"/>
              <w:rPr>
                <w:rFonts w:ascii="宋体" w:hAnsi="宋体" w:hint="eastAsia"/>
                <w:sz w:val="21"/>
                <w:szCs w:val="21"/>
              </w:rPr>
            </w:pPr>
            <w:r w:rsidRPr="00602F87">
              <w:rPr>
                <w:rFonts w:ascii="宋体" w:hAnsi="宋体" w:hint="eastAsia"/>
                <w:sz w:val="21"/>
                <w:szCs w:val="21"/>
              </w:rPr>
              <w:t xml:space="preserve">四、软件测试项目通过测试和验收来对产品实现过程进行检测。项目实施过程中由目负责人组织进行测试/检查，项目完成后由客户进行验收，符合要求。 </w:t>
            </w:r>
          </w:p>
          <w:p w:rsidR="00602F87" w:rsidRPr="00602F87" w:rsidRDefault="00602F87" w:rsidP="00537153">
            <w:pPr>
              <w:spacing w:line="240" w:lineRule="exact"/>
              <w:jc w:val="left"/>
              <w:rPr>
                <w:rFonts w:ascii="宋体" w:hAnsi="宋体" w:hint="eastAsia"/>
                <w:sz w:val="21"/>
                <w:szCs w:val="21"/>
              </w:rPr>
            </w:pPr>
            <w:r w:rsidRPr="00602F87">
              <w:rPr>
                <w:rFonts w:ascii="宋体" w:hAnsi="宋体" w:hint="eastAsia"/>
                <w:sz w:val="21"/>
                <w:szCs w:val="21"/>
              </w:rPr>
              <w:t>五、服务场所：软件测试在办公楼内进行，电脑台式机、打印机、传真机等设备设施，基本满足工作需要。资源基本满足。</w:t>
            </w:r>
          </w:p>
          <w:p w:rsidR="00537153" w:rsidRDefault="00602F87" w:rsidP="00537153">
            <w:pPr>
              <w:spacing w:line="240" w:lineRule="exact"/>
              <w:jc w:val="left"/>
              <w:rPr>
                <w:rFonts w:ascii="宋体" w:hAnsi="宋体" w:hint="eastAsia"/>
                <w:sz w:val="21"/>
                <w:szCs w:val="21"/>
              </w:rPr>
            </w:pPr>
            <w:r w:rsidRPr="00602F87">
              <w:rPr>
                <w:rFonts w:ascii="宋体" w:hAnsi="宋体" w:hint="eastAsia"/>
                <w:sz w:val="21"/>
                <w:szCs w:val="21"/>
              </w:rPr>
              <w:t>六、编制有“风险和机遇控制程序”，通过识别与评价对公司目标和战略方向相关，影响其实现质量管理体系预期结果的各种内外部环境因素，有效应对风险和机遇。</w:t>
            </w:r>
          </w:p>
          <w:p w:rsidR="00602F87" w:rsidRPr="00602F87" w:rsidRDefault="00602F87" w:rsidP="00537153">
            <w:pPr>
              <w:spacing w:line="240" w:lineRule="exact"/>
              <w:jc w:val="left"/>
              <w:rPr>
                <w:rFonts w:ascii="宋体" w:hAnsi="宋体" w:hint="eastAsia"/>
                <w:sz w:val="21"/>
                <w:szCs w:val="21"/>
              </w:rPr>
            </w:pPr>
            <w:r w:rsidRPr="00602F87">
              <w:rPr>
                <w:rFonts w:ascii="宋体" w:hAnsi="宋体" w:hint="eastAsia"/>
                <w:sz w:val="21"/>
                <w:szCs w:val="21"/>
              </w:rPr>
              <w:t>七、暂无外包过程。</w:t>
            </w:r>
          </w:p>
          <w:p w:rsidR="005B46B4" w:rsidRDefault="00602F87" w:rsidP="00537153">
            <w:pPr>
              <w:spacing w:line="240" w:lineRule="exact"/>
              <w:ind w:leftChars="42" w:left="206" w:hangingChars="50" w:hanging="105"/>
              <w:jc w:val="left"/>
              <w:rPr>
                <w:rFonts w:ascii="宋体" w:hAnsi="宋体"/>
                <w:sz w:val="21"/>
                <w:szCs w:val="21"/>
              </w:rPr>
            </w:pPr>
            <w:r w:rsidRPr="00602F87">
              <w:rPr>
                <w:rFonts w:ascii="宋体" w:hAnsi="宋体" w:hint="eastAsia"/>
                <w:sz w:val="21"/>
                <w:szCs w:val="21"/>
              </w:rPr>
              <w:t>策划适合组织体系运行需要，未发生更改，策划情况符合标准要求</w:t>
            </w:r>
          </w:p>
          <w:p w:rsidR="008A0078" w:rsidRDefault="008A0078" w:rsidP="00537153">
            <w:pPr>
              <w:spacing w:line="240" w:lineRule="exact"/>
              <w:ind w:leftChars="42" w:left="206" w:hangingChars="50" w:hanging="105"/>
              <w:jc w:val="left"/>
              <w:rPr>
                <w:rFonts w:ascii="宋体" w:hAnsi="宋体"/>
                <w:sz w:val="21"/>
                <w:szCs w:val="21"/>
              </w:rPr>
            </w:pPr>
          </w:p>
          <w:p w:rsidR="008A0078" w:rsidRDefault="008A0078" w:rsidP="008A0078">
            <w:pPr>
              <w:spacing w:line="240" w:lineRule="exact"/>
              <w:ind w:leftChars="42" w:left="221" w:hangingChars="50" w:hanging="120"/>
              <w:rPr>
                <w:b/>
                <w:color w:val="000000" w:themeColor="text1"/>
                <w:szCs w:val="21"/>
              </w:rPr>
            </w:pPr>
            <w:r>
              <w:rPr>
                <w:rFonts w:hint="eastAsia"/>
                <w:b/>
                <w:color w:val="000000" w:themeColor="text1"/>
                <w:szCs w:val="21"/>
              </w:rPr>
              <w:t>设计开发：</w:t>
            </w:r>
          </w:p>
          <w:p w:rsidR="008A0078" w:rsidRDefault="008A0078" w:rsidP="00602F87">
            <w:pPr>
              <w:spacing w:line="240" w:lineRule="exact"/>
              <w:ind w:leftChars="42" w:left="206" w:hangingChars="50" w:hanging="105"/>
              <w:rPr>
                <w:rFonts w:hint="eastAsia"/>
                <w:color w:val="000000" w:themeColor="text1"/>
                <w:sz w:val="21"/>
                <w:szCs w:val="21"/>
              </w:rPr>
            </w:pPr>
            <w:proofErr w:type="gramStart"/>
            <w:r w:rsidRPr="008A0078">
              <w:rPr>
                <w:rFonts w:hint="eastAsia"/>
                <w:color w:val="000000" w:themeColor="text1"/>
                <w:sz w:val="21"/>
                <w:szCs w:val="21"/>
              </w:rPr>
              <w:t>抽项目</w:t>
            </w:r>
            <w:proofErr w:type="gramEnd"/>
            <w:r w:rsidRPr="008A0078">
              <w:rPr>
                <w:rFonts w:hint="eastAsia"/>
                <w:color w:val="000000" w:themeColor="text1"/>
                <w:sz w:val="21"/>
                <w:szCs w:val="21"/>
              </w:rPr>
              <w:t>设计开发策划，输入、输出、评审、验证、确认、更改记录，符合要求</w:t>
            </w:r>
          </w:p>
          <w:p w:rsidR="00602F87" w:rsidRDefault="00602F87" w:rsidP="00602F87">
            <w:pPr>
              <w:spacing w:line="240" w:lineRule="exact"/>
              <w:ind w:leftChars="42" w:left="206" w:hangingChars="50" w:hanging="105"/>
              <w:rPr>
                <w:rFonts w:hint="eastAsia"/>
                <w:color w:val="000000" w:themeColor="text1"/>
                <w:sz w:val="21"/>
                <w:szCs w:val="21"/>
              </w:rPr>
            </w:pPr>
          </w:p>
          <w:p w:rsidR="00602F87" w:rsidRDefault="00602F87" w:rsidP="00602F87">
            <w:pPr>
              <w:spacing w:line="240" w:lineRule="exact"/>
              <w:ind w:leftChars="42" w:left="221" w:hangingChars="50" w:hanging="120"/>
              <w:rPr>
                <w:rFonts w:hint="eastAsia"/>
                <w:b/>
                <w:color w:val="000000" w:themeColor="text1"/>
                <w:szCs w:val="24"/>
              </w:rPr>
            </w:pPr>
            <w:r w:rsidRPr="00602F87">
              <w:rPr>
                <w:rFonts w:hint="eastAsia"/>
                <w:b/>
                <w:color w:val="000000" w:themeColor="text1"/>
                <w:szCs w:val="24"/>
              </w:rPr>
              <w:t>开发过程控制</w:t>
            </w:r>
            <w:r w:rsidRPr="00602F87">
              <w:rPr>
                <w:rFonts w:hint="eastAsia"/>
                <w:b/>
                <w:color w:val="000000" w:themeColor="text1"/>
                <w:szCs w:val="24"/>
              </w:rPr>
              <w:t>/</w:t>
            </w:r>
            <w:r w:rsidRPr="00602F87">
              <w:rPr>
                <w:rFonts w:hint="eastAsia"/>
                <w:b/>
                <w:color w:val="000000" w:themeColor="text1"/>
                <w:szCs w:val="24"/>
              </w:rPr>
              <w:t>放行控制</w:t>
            </w:r>
          </w:p>
          <w:p w:rsidR="00602F87" w:rsidRPr="00602F87" w:rsidRDefault="00602F87" w:rsidP="00602F87">
            <w:pPr>
              <w:spacing w:line="240" w:lineRule="exact"/>
              <w:jc w:val="left"/>
              <w:rPr>
                <w:color w:val="000000" w:themeColor="text1"/>
                <w:sz w:val="21"/>
                <w:szCs w:val="21"/>
              </w:rPr>
            </w:pPr>
            <w:r w:rsidRPr="00602F87">
              <w:rPr>
                <w:rFonts w:hint="eastAsia"/>
                <w:color w:val="000000" w:themeColor="text1"/>
                <w:sz w:val="21"/>
                <w:szCs w:val="21"/>
              </w:rPr>
              <w:t>公司按照手册《设计开发控制程序》《项目实施和验收控制程序》《软件开发管理程序》数据资产管理制度、研发服务器管理制度等进行控制。</w:t>
            </w:r>
          </w:p>
          <w:p w:rsidR="00602F87" w:rsidRPr="00602F87" w:rsidRDefault="00602F87" w:rsidP="00602F87">
            <w:pPr>
              <w:spacing w:line="240" w:lineRule="exact"/>
              <w:jc w:val="left"/>
              <w:rPr>
                <w:rFonts w:hint="eastAsia"/>
                <w:color w:val="000000" w:themeColor="text1"/>
                <w:sz w:val="21"/>
                <w:szCs w:val="21"/>
              </w:rPr>
            </w:pPr>
            <w:r w:rsidRPr="00602F87">
              <w:rPr>
                <w:rFonts w:hint="eastAsia"/>
                <w:color w:val="000000" w:themeColor="text1"/>
                <w:sz w:val="21"/>
                <w:szCs w:val="21"/>
              </w:rPr>
              <w:t xml:space="preserve">a </w:t>
            </w:r>
            <w:r w:rsidRPr="00602F87">
              <w:rPr>
                <w:rFonts w:hint="eastAsia"/>
                <w:color w:val="000000" w:themeColor="text1"/>
                <w:sz w:val="21"/>
                <w:szCs w:val="21"/>
              </w:rPr>
              <w:t>）获得的文件化信息</w:t>
            </w:r>
          </w:p>
          <w:p w:rsidR="00602F87" w:rsidRPr="00602F87" w:rsidRDefault="00602F87" w:rsidP="00602F87">
            <w:pPr>
              <w:spacing w:line="240" w:lineRule="exact"/>
              <w:ind w:leftChars="20" w:left="48"/>
              <w:jc w:val="left"/>
              <w:rPr>
                <w:rFonts w:hint="eastAsia"/>
                <w:color w:val="000000" w:themeColor="text1"/>
                <w:sz w:val="21"/>
                <w:szCs w:val="21"/>
              </w:rPr>
            </w:pPr>
            <w:r w:rsidRPr="00602F87">
              <w:rPr>
                <w:rFonts w:hint="eastAsia"/>
                <w:color w:val="000000" w:themeColor="text1"/>
                <w:sz w:val="21"/>
                <w:szCs w:val="21"/>
              </w:rPr>
              <w:t>1</w:t>
            </w:r>
            <w:r w:rsidRPr="00602F87">
              <w:rPr>
                <w:rFonts w:hint="eastAsia"/>
                <w:color w:val="000000" w:themeColor="text1"/>
                <w:sz w:val="21"/>
                <w:szCs w:val="21"/>
              </w:rPr>
              <w:t>）编制了质量《管理手册》中</w:t>
            </w:r>
            <w:r w:rsidRPr="00602F87">
              <w:rPr>
                <w:rFonts w:hint="eastAsia"/>
                <w:color w:val="000000" w:themeColor="text1"/>
                <w:sz w:val="21"/>
                <w:szCs w:val="21"/>
              </w:rPr>
              <w:t>8.5.1</w:t>
            </w:r>
            <w:r w:rsidRPr="00602F87">
              <w:rPr>
                <w:rFonts w:hint="eastAsia"/>
                <w:color w:val="000000" w:themeColor="text1"/>
                <w:sz w:val="21"/>
                <w:szCs w:val="21"/>
              </w:rPr>
              <w:t>明确了控制的过程、活动、要求以及控制的职责和方法。编制了《产品和服务的设计开发控制程序》等作业文件，能够软件开发、技术咨询过程起指导作用。</w:t>
            </w:r>
          </w:p>
          <w:p w:rsidR="00602F87" w:rsidRPr="00602F87" w:rsidRDefault="00602F87" w:rsidP="00602F87">
            <w:pPr>
              <w:spacing w:line="240" w:lineRule="exact"/>
              <w:ind w:leftChars="42" w:left="206" w:hangingChars="50" w:hanging="105"/>
              <w:jc w:val="left"/>
              <w:rPr>
                <w:rFonts w:hint="eastAsia"/>
                <w:color w:val="000000" w:themeColor="text1"/>
                <w:sz w:val="21"/>
                <w:szCs w:val="21"/>
              </w:rPr>
            </w:pPr>
            <w:r w:rsidRPr="00602F87">
              <w:rPr>
                <w:rFonts w:hint="eastAsia"/>
                <w:color w:val="000000" w:themeColor="text1"/>
                <w:sz w:val="21"/>
                <w:szCs w:val="21"/>
              </w:rPr>
              <w:t>提供《配置管理计划》</w:t>
            </w:r>
          </w:p>
          <w:p w:rsidR="00602F87" w:rsidRPr="00602F87" w:rsidRDefault="00602F87" w:rsidP="00602F87">
            <w:pPr>
              <w:spacing w:line="240" w:lineRule="exact"/>
              <w:ind w:leftChars="42" w:left="206" w:hangingChars="50" w:hanging="105"/>
              <w:jc w:val="left"/>
              <w:rPr>
                <w:rFonts w:hint="eastAsia"/>
                <w:color w:val="000000" w:themeColor="text1"/>
                <w:sz w:val="21"/>
                <w:szCs w:val="21"/>
              </w:rPr>
            </w:pPr>
            <w:r w:rsidRPr="00602F87">
              <w:rPr>
                <w:rFonts w:hint="eastAsia"/>
                <w:color w:val="000000" w:themeColor="text1"/>
                <w:sz w:val="21"/>
                <w:szCs w:val="21"/>
              </w:rPr>
              <w:t>对人员职责、软硬件资源、配置项和基线计划、配置</w:t>
            </w:r>
            <w:proofErr w:type="gramStart"/>
            <w:r w:rsidRPr="00602F87">
              <w:rPr>
                <w:rFonts w:hint="eastAsia"/>
                <w:color w:val="000000" w:themeColor="text1"/>
                <w:sz w:val="21"/>
                <w:szCs w:val="21"/>
              </w:rPr>
              <w:t>库结构</w:t>
            </w:r>
            <w:proofErr w:type="gramEnd"/>
            <w:r w:rsidRPr="00602F87">
              <w:rPr>
                <w:rFonts w:hint="eastAsia"/>
                <w:color w:val="000000" w:themeColor="text1"/>
                <w:sz w:val="21"/>
                <w:szCs w:val="21"/>
              </w:rPr>
              <w:t>及权限设置、备份计划等进行了规定。</w:t>
            </w:r>
          </w:p>
          <w:p w:rsidR="00602F87" w:rsidRPr="00602F87" w:rsidRDefault="00602F87" w:rsidP="00602F87">
            <w:pPr>
              <w:spacing w:line="240" w:lineRule="exact"/>
              <w:jc w:val="left"/>
              <w:rPr>
                <w:rFonts w:hint="eastAsia"/>
                <w:color w:val="000000" w:themeColor="text1"/>
                <w:sz w:val="21"/>
                <w:szCs w:val="21"/>
              </w:rPr>
            </w:pPr>
            <w:r w:rsidRPr="00602F87">
              <w:rPr>
                <w:rFonts w:hint="eastAsia"/>
                <w:color w:val="000000" w:themeColor="text1"/>
                <w:sz w:val="21"/>
                <w:szCs w:val="21"/>
              </w:rPr>
              <w:t>2</w:t>
            </w:r>
            <w:r w:rsidRPr="00602F87">
              <w:rPr>
                <w:rFonts w:hint="eastAsia"/>
                <w:color w:val="000000" w:themeColor="text1"/>
                <w:sz w:val="21"/>
                <w:szCs w:val="21"/>
              </w:rPr>
              <w:t>）公司的软件开发是依据需求进行。同时符合相关法律法规要求：《中华人民共和国著作权法》《中华人民共和国合同法》《中华人民共和国消费者权益保护法》</w:t>
            </w:r>
            <w:r w:rsidRPr="00602F87">
              <w:rPr>
                <w:rFonts w:hint="eastAsia"/>
                <w:color w:val="000000" w:themeColor="text1"/>
                <w:sz w:val="21"/>
                <w:szCs w:val="21"/>
              </w:rPr>
              <w:t xml:space="preserve"> GB/T20157-2006</w:t>
            </w:r>
            <w:r w:rsidRPr="00602F87">
              <w:rPr>
                <w:rFonts w:hint="eastAsia"/>
                <w:color w:val="000000" w:themeColor="text1"/>
                <w:sz w:val="21"/>
                <w:szCs w:val="21"/>
              </w:rPr>
              <w:t>《信息技术</w:t>
            </w:r>
            <w:r w:rsidRPr="00602F87">
              <w:rPr>
                <w:rFonts w:hint="eastAsia"/>
                <w:color w:val="000000" w:themeColor="text1"/>
                <w:sz w:val="21"/>
                <w:szCs w:val="21"/>
              </w:rPr>
              <w:t xml:space="preserve"> </w:t>
            </w:r>
            <w:r w:rsidRPr="00602F87">
              <w:rPr>
                <w:rFonts w:hint="eastAsia"/>
                <w:color w:val="000000" w:themeColor="text1"/>
                <w:sz w:val="21"/>
                <w:szCs w:val="21"/>
              </w:rPr>
              <w:t>软件维护》</w:t>
            </w:r>
            <w:r w:rsidRPr="00602F87">
              <w:rPr>
                <w:rFonts w:hint="eastAsia"/>
                <w:color w:val="000000" w:themeColor="text1"/>
                <w:sz w:val="21"/>
                <w:szCs w:val="21"/>
              </w:rPr>
              <w:t>GB/T20158-2006</w:t>
            </w:r>
            <w:r w:rsidRPr="00602F87">
              <w:rPr>
                <w:rFonts w:hint="eastAsia"/>
                <w:color w:val="000000" w:themeColor="text1"/>
                <w:sz w:val="21"/>
                <w:szCs w:val="21"/>
              </w:rPr>
              <w:t>《信息技术</w:t>
            </w:r>
            <w:r w:rsidRPr="00602F87">
              <w:rPr>
                <w:rFonts w:hint="eastAsia"/>
                <w:color w:val="000000" w:themeColor="text1"/>
                <w:sz w:val="21"/>
                <w:szCs w:val="21"/>
              </w:rPr>
              <w:t xml:space="preserve"> </w:t>
            </w:r>
            <w:r w:rsidRPr="00602F87">
              <w:rPr>
                <w:rFonts w:hint="eastAsia"/>
                <w:color w:val="000000" w:themeColor="text1"/>
                <w:sz w:val="21"/>
                <w:szCs w:val="21"/>
              </w:rPr>
              <w:t>软件生存周期过程配置管理》</w:t>
            </w:r>
            <w:r w:rsidRPr="00602F87">
              <w:rPr>
                <w:rFonts w:hint="eastAsia"/>
                <w:color w:val="000000" w:themeColor="text1"/>
                <w:sz w:val="21"/>
                <w:szCs w:val="21"/>
              </w:rPr>
              <w:t>GB/T8567-2006</w:t>
            </w:r>
            <w:r w:rsidRPr="00602F87">
              <w:rPr>
                <w:rFonts w:hint="eastAsia"/>
                <w:color w:val="000000" w:themeColor="text1"/>
                <w:sz w:val="21"/>
                <w:szCs w:val="21"/>
              </w:rPr>
              <w:t>《计算机软件文档编制规范》</w:t>
            </w:r>
            <w:r w:rsidRPr="00602F87">
              <w:rPr>
                <w:rFonts w:hint="eastAsia"/>
                <w:color w:val="000000" w:themeColor="text1"/>
                <w:sz w:val="21"/>
                <w:szCs w:val="21"/>
              </w:rPr>
              <w:t>GB/T9385-2008</w:t>
            </w:r>
            <w:r w:rsidRPr="00602F87">
              <w:rPr>
                <w:rFonts w:hint="eastAsia"/>
                <w:color w:val="000000" w:themeColor="text1"/>
                <w:sz w:val="21"/>
                <w:szCs w:val="21"/>
              </w:rPr>
              <w:t>《计算机软件需求规格说明规范》</w:t>
            </w:r>
            <w:r w:rsidRPr="00602F87">
              <w:rPr>
                <w:rFonts w:hint="eastAsia"/>
                <w:color w:val="000000" w:themeColor="text1"/>
                <w:sz w:val="21"/>
                <w:szCs w:val="21"/>
              </w:rPr>
              <w:t>GB/T 15532-2008</w:t>
            </w:r>
            <w:r w:rsidRPr="00602F87">
              <w:rPr>
                <w:rFonts w:hint="eastAsia"/>
                <w:color w:val="000000" w:themeColor="text1"/>
                <w:sz w:val="21"/>
                <w:szCs w:val="21"/>
              </w:rPr>
              <w:t xml:space="preserve">　《计算机软件测试规范》</w:t>
            </w:r>
            <w:r w:rsidRPr="00602F87">
              <w:rPr>
                <w:rFonts w:hint="eastAsia"/>
                <w:color w:val="000000" w:themeColor="text1"/>
                <w:sz w:val="21"/>
                <w:szCs w:val="21"/>
              </w:rPr>
              <w:t>GB/T9386-2008</w:t>
            </w:r>
            <w:proofErr w:type="gramStart"/>
            <w:r w:rsidRPr="00602F87">
              <w:rPr>
                <w:rFonts w:hint="eastAsia"/>
                <w:color w:val="000000" w:themeColor="text1"/>
                <w:sz w:val="21"/>
                <w:szCs w:val="21"/>
              </w:rPr>
              <w:t>《</w:t>
            </w:r>
            <w:proofErr w:type="gramEnd"/>
            <w:r w:rsidRPr="00602F87">
              <w:rPr>
                <w:rFonts w:hint="eastAsia"/>
                <w:color w:val="000000" w:themeColor="text1"/>
                <w:sz w:val="21"/>
                <w:szCs w:val="21"/>
              </w:rPr>
              <w:t>计算机软件测试</w:t>
            </w:r>
          </w:p>
          <w:p w:rsidR="00602F87" w:rsidRPr="00602F87" w:rsidRDefault="00602F87" w:rsidP="00602F87">
            <w:pPr>
              <w:spacing w:line="240" w:lineRule="exact"/>
              <w:rPr>
                <w:rFonts w:hint="eastAsia"/>
                <w:color w:val="000000" w:themeColor="text1"/>
                <w:sz w:val="21"/>
                <w:szCs w:val="21"/>
              </w:rPr>
            </w:pPr>
            <w:r w:rsidRPr="00602F87">
              <w:rPr>
                <w:rFonts w:hint="eastAsia"/>
                <w:color w:val="000000" w:themeColor="text1"/>
                <w:sz w:val="21"/>
                <w:szCs w:val="21"/>
              </w:rPr>
              <w:t>文档编制规范</w:t>
            </w:r>
            <w:proofErr w:type="gramStart"/>
            <w:r w:rsidRPr="00602F87">
              <w:rPr>
                <w:rFonts w:hint="eastAsia"/>
                <w:color w:val="000000" w:themeColor="text1"/>
                <w:sz w:val="21"/>
                <w:szCs w:val="21"/>
              </w:rPr>
              <w:t>》</w:t>
            </w:r>
            <w:proofErr w:type="gramEnd"/>
            <w:r w:rsidRPr="00602F87">
              <w:rPr>
                <w:rFonts w:hint="eastAsia"/>
                <w:color w:val="000000" w:themeColor="text1"/>
                <w:sz w:val="21"/>
                <w:szCs w:val="21"/>
              </w:rPr>
              <w:t>GB/T28035-2011</w:t>
            </w:r>
            <w:r w:rsidRPr="00602F87">
              <w:rPr>
                <w:rFonts w:hint="eastAsia"/>
                <w:color w:val="000000" w:themeColor="text1"/>
                <w:sz w:val="21"/>
                <w:szCs w:val="21"/>
              </w:rPr>
              <w:t>《软件系统验收规范》等国家法律法规、标准要求；</w:t>
            </w:r>
          </w:p>
          <w:p w:rsidR="00602F87" w:rsidRDefault="00602F87" w:rsidP="00602F87">
            <w:pPr>
              <w:spacing w:line="240" w:lineRule="exact"/>
              <w:rPr>
                <w:rFonts w:hint="eastAsia"/>
                <w:color w:val="000000" w:themeColor="text1"/>
                <w:sz w:val="21"/>
                <w:szCs w:val="21"/>
              </w:rPr>
            </w:pPr>
            <w:r w:rsidRPr="00602F87">
              <w:rPr>
                <w:rFonts w:hint="eastAsia"/>
                <w:color w:val="000000" w:themeColor="text1"/>
                <w:sz w:val="21"/>
                <w:szCs w:val="21"/>
              </w:rPr>
              <w:t>3</w:t>
            </w:r>
            <w:r w:rsidRPr="00602F87">
              <w:rPr>
                <w:rFonts w:hint="eastAsia"/>
                <w:color w:val="000000" w:themeColor="text1"/>
                <w:sz w:val="21"/>
                <w:szCs w:val="21"/>
              </w:rPr>
              <w:t>）策划了编码风格企业内网安全说明、内网测试集群</w:t>
            </w:r>
            <w:r w:rsidRPr="00602F87">
              <w:rPr>
                <w:rFonts w:hint="eastAsia"/>
                <w:color w:val="000000" w:themeColor="text1"/>
                <w:sz w:val="21"/>
                <w:szCs w:val="21"/>
              </w:rPr>
              <w:t xml:space="preserve"> Docker</w:t>
            </w:r>
            <w:r w:rsidRPr="00602F87">
              <w:rPr>
                <w:rFonts w:hint="eastAsia"/>
                <w:color w:val="000000" w:themeColor="text1"/>
                <w:sz w:val="21"/>
                <w:szCs w:val="21"/>
              </w:rPr>
              <w:t>操作指南、数据资产管理制度、研发服务器管理制度等等作业指导书和《设计说明书》等记录。</w:t>
            </w:r>
          </w:p>
          <w:p w:rsidR="00602F87" w:rsidRPr="00602F87" w:rsidRDefault="00602F87" w:rsidP="00602F87">
            <w:pPr>
              <w:spacing w:line="240" w:lineRule="exact"/>
              <w:rPr>
                <w:rFonts w:hint="eastAsia"/>
                <w:color w:val="000000" w:themeColor="text1"/>
                <w:sz w:val="21"/>
                <w:szCs w:val="21"/>
              </w:rPr>
            </w:pPr>
            <w:r w:rsidRPr="00602F87">
              <w:rPr>
                <w:rFonts w:hint="eastAsia"/>
                <w:color w:val="000000" w:themeColor="text1"/>
                <w:sz w:val="21"/>
                <w:szCs w:val="21"/>
              </w:rPr>
              <w:t>b</w:t>
            </w:r>
            <w:r w:rsidRPr="00602F87">
              <w:rPr>
                <w:rFonts w:hint="eastAsia"/>
                <w:color w:val="000000" w:themeColor="text1"/>
                <w:sz w:val="21"/>
                <w:szCs w:val="21"/>
              </w:rPr>
              <w:t>）获得和使用监视和测量资源：</w:t>
            </w:r>
          </w:p>
          <w:p w:rsidR="00602F87" w:rsidRPr="00602F87" w:rsidRDefault="00602F87" w:rsidP="00537153">
            <w:pPr>
              <w:spacing w:line="240" w:lineRule="exact"/>
              <w:rPr>
                <w:color w:val="000000" w:themeColor="text1"/>
                <w:sz w:val="21"/>
                <w:szCs w:val="21"/>
              </w:rPr>
            </w:pPr>
            <w:r w:rsidRPr="00602F87">
              <w:rPr>
                <w:rFonts w:hint="eastAsia"/>
                <w:color w:val="000000" w:themeColor="text1"/>
                <w:sz w:val="21"/>
                <w:szCs w:val="21"/>
              </w:rPr>
              <w:t>公司软件开发过程中涉及的监视和测量工具主要是设计用到</w:t>
            </w:r>
            <w:r w:rsidRPr="00602F87">
              <w:rPr>
                <w:rFonts w:hint="eastAsia"/>
                <w:color w:val="000000" w:themeColor="text1"/>
                <w:sz w:val="21"/>
                <w:szCs w:val="21"/>
              </w:rPr>
              <w:t xml:space="preserve"> Photoshop</w:t>
            </w:r>
            <w:r w:rsidRPr="00602F87">
              <w:rPr>
                <w:rFonts w:hint="eastAsia"/>
                <w:color w:val="000000" w:themeColor="text1"/>
                <w:sz w:val="21"/>
                <w:szCs w:val="21"/>
              </w:rPr>
              <w:t>，开发用到</w:t>
            </w:r>
            <w:r w:rsidRPr="00602F87">
              <w:rPr>
                <w:rFonts w:hint="eastAsia"/>
                <w:color w:val="000000" w:themeColor="text1"/>
                <w:sz w:val="21"/>
                <w:szCs w:val="21"/>
              </w:rPr>
              <w:t>eclipse</w:t>
            </w:r>
            <w:r w:rsidRPr="00602F87">
              <w:rPr>
                <w:rFonts w:hint="eastAsia"/>
                <w:color w:val="000000" w:themeColor="text1"/>
                <w:sz w:val="21"/>
                <w:szCs w:val="21"/>
              </w:rPr>
              <w:t>，</w:t>
            </w:r>
            <w:proofErr w:type="spellStart"/>
            <w:r w:rsidRPr="00602F87">
              <w:rPr>
                <w:rFonts w:hint="eastAsia"/>
                <w:color w:val="000000" w:themeColor="text1"/>
                <w:sz w:val="21"/>
                <w:szCs w:val="21"/>
              </w:rPr>
              <w:t>etl</w:t>
            </w:r>
            <w:proofErr w:type="spellEnd"/>
            <w:r w:rsidRPr="00602F87">
              <w:rPr>
                <w:rFonts w:hint="eastAsia"/>
                <w:color w:val="000000" w:themeColor="text1"/>
                <w:sz w:val="21"/>
                <w:szCs w:val="21"/>
              </w:rPr>
              <w:t>等软</w:t>
            </w:r>
          </w:p>
        </w:tc>
      </w:tr>
      <w:tr w:rsidR="008A0078" w:rsidTr="00602F87">
        <w:trPr>
          <w:cantSplit/>
          <w:trHeight w:val="2758"/>
          <w:jc w:val="center"/>
        </w:trPr>
        <w:tc>
          <w:tcPr>
            <w:tcW w:w="720" w:type="dxa"/>
            <w:vMerge/>
            <w:vAlign w:val="center"/>
          </w:tcPr>
          <w:p w:rsidR="008A0078" w:rsidRDefault="008A0078">
            <w:pPr>
              <w:spacing w:line="240" w:lineRule="exact"/>
              <w:jc w:val="center"/>
              <w:rPr>
                <w:b/>
                <w:szCs w:val="21"/>
              </w:rPr>
            </w:pPr>
          </w:p>
        </w:tc>
        <w:tc>
          <w:tcPr>
            <w:tcW w:w="9198" w:type="dxa"/>
          </w:tcPr>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 xml:space="preserve">件工具，运维用到oracle，及 </w:t>
            </w:r>
            <w:proofErr w:type="spellStart"/>
            <w:r w:rsidRPr="00537153">
              <w:rPr>
                <w:rFonts w:ascii="宋体" w:hAnsi="宋体" w:hint="eastAsia"/>
                <w:sz w:val="21"/>
                <w:szCs w:val="21"/>
              </w:rPr>
              <w:t>plsql</w:t>
            </w:r>
            <w:proofErr w:type="spellEnd"/>
            <w:r w:rsidRPr="00537153">
              <w:rPr>
                <w:rFonts w:ascii="宋体" w:hAnsi="宋体" w:hint="eastAsia"/>
                <w:sz w:val="21"/>
                <w:szCs w:val="21"/>
              </w:rPr>
              <w:t xml:space="preserve"> developer 工具，对于测试用例在编制完成后使用前均进行了验证确认。可满足策划需要。</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c） 实施监视和测量</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按《测试计划》对软件开发结果进行测试，通过代码走查及时发生代码问题 。</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d)使用适宜的基础设施，保持适宜的环境</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提供主要办公设备有电脑、打印机、传真机、扫描仪等，办公设备的局域网维护、灰尘清扫、电脑杀毒和一些设备的耗材等工作有专人负责，基本可满足日常办公需要。</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e)配备胜任的人员，包括所要求的资格</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提供了岗位职责与任职要求。对员工岗位、学历、教育及培训经历、技能、经验方面进行了评价。软件开发人员均为计算机相关专业本科学历，多年工作经验，可满足软件策划需要。</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f) 需确认过程，经确认，维护服务过程、技术咨询服务为需要确认的过程。本年度无变更，未进行再确认</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g)采取措施，防止人为错误</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定期对用例及脚本进行阶段备份，内部局域网进行定期杀毒，测试用例及脚本进行加密管理.</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定期对服务器内容进行备份。</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h）实施放行、交付和交付后的活动</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软件开发完成后由工程师将系统程序文件夹分类制作光盘，进行运行安装验收；部分软件源代码、软件说明书等均采取移动存储设备拷贝形式进行。</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抽查正在研发项目需求规格说明书、开发计划、概要设计、详细设计等文档，按策划要求编制。</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现场人员按客户要求进行软件开发，现场基础设备完善，人员各司其职，参与项目人员</w:t>
            </w:r>
            <w:proofErr w:type="gramStart"/>
            <w:r w:rsidRPr="00537153">
              <w:rPr>
                <w:rFonts w:ascii="宋体" w:hAnsi="宋体" w:hint="eastAsia"/>
                <w:sz w:val="21"/>
                <w:szCs w:val="21"/>
              </w:rPr>
              <w:t>均签署</w:t>
            </w:r>
            <w:proofErr w:type="gramEnd"/>
            <w:r w:rsidRPr="00537153">
              <w:rPr>
                <w:rFonts w:ascii="宋体" w:hAnsi="宋体" w:hint="eastAsia"/>
                <w:sz w:val="21"/>
                <w:szCs w:val="21"/>
              </w:rPr>
              <w:t>保密协议，不能透露项目信息。</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提供《配置管理计划》</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对人员职责、软硬件资源、配置项和基线计划、配置</w:t>
            </w:r>
            <w:proofErr w:type="gramStart"/>
            <w:r w:rsidRPr="00537153">
              <w:rPr>
                <w:rFonts w:ascii="宋体" w:hAnsi="宋体" w:hint="eastAsia"/>
                <w:sz w:val="21"/>
                <w:szCs w:val="21"/>
              </w:rPr>
              <w:t>库结构</w:t>
            </w:r>
            <w:proofErr w:type="gramEnd"/>
            <w:r w:rsidRPr="00537153">
              <w:rPr>
                <w:rFonts w:ascii="宋体" w:hAnsi="宋体" w:hint="eastAsia"/>
                <w:sz w:val="21"/>
                <w:szCs w:val="21"/>
              </w:rPr>
              <w:t>及权限设置、备份计划等进行了规定，配置管理计划较合理，满足要求。</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抽查其他项目需求规格说明书、开发计划、概要设计、详细设计、数据库设计说明书、测试计划、测试报告、测试用例、用户手册等文档，按策划要求编制。</w:t>
            </w:r>
          </w:p>
          <w:p w:rsidR="008A0078" w:rsidRPr="008A0078" w:rsidRDefault="00537153" w:rsidP="00537153">
            <w:pPr>
              <w:spacing w:line="240" w:lineRule="exact"/>
              <w:rPr>
                <w:rFonts w:ascii="宋体" w:hAnsi="宋体"/>
                <w:b/>
                <w:sz w:val="21"/>
                <w:szCs w:val="21"/>
              </w:rPr>
            </w:pPr>
            <w:proofErr w:type="gramStart"/>
            <w:r w:rsidRPr="00537153">
              <w:rPr>
                <w:rFonts w:ascii="宋体" w:hAnsi="宋体" w:hint="eastAsia"/>
                <w:sz w:val="21"/>
                <w:szCs w:val="21"/>
              </w:rPr>
              <w:t>抽维护</w:t>
            </w:r>
            <w:proofErr w:type="gramEnd"/>
            <w:r w:rsidRPr="00537153">
              <w:rPr>
                <w:rFonts w:ascii="宋体" w:hAnsi="宋体" w:hint="eastAsia"/>
                <w:sz w:val="21"/>
                <w:szCs w:val="21"/>
              </w:rPr>
              <w:t>记录</w:t>
            </w:r>
            <w:r>
              <w:rPr>
                <w:rFonts w:ascii="宋体" w:hAnsi="宋体" w:hint="eastAsia"/>
                <w:sz w:val="21"/>
                <w:szCs w:val="21"/>
              </w:rPr>
              <w:t>、测试报告、验收报告，均符合要求。</w:t>
            </w:r>
          </w:p>
        </w:tc>
      </w:tr>
      <w:tr w:rsidR="00B62069" w:rsidTr="00537153">
        <w:trPr>
          <w:cantSplit/>
          <w:trHeight w:val="1093"/>
          <w:jc w:val="center"/>
        </w:trPr>
        <w:tc>
          <w:tcPr>
            <w:tcW w:w="720" w:type="dxa"/>
            <w:vMerge/>
            <w:vAlign w:val="center"/>
          </w:tcPr>
          <w:p w:rsidR="005B46B4" w:rsidRDefault="00B942D0">
            <w:pPr>
              <w:spacing w:line="240" w:lineRule="exact"/>
              <w:jc w:val="center"/>
              <w:rPr>
                <w:b/>
                <w:szCs w:val="21"/>
              </w:rPr>
            </w:pPr>
          </w:p>
        </w:tc>
        <w:tc>
          <w:tcPr>
            <w:tcW w:w="9198" w:type="dxa"/>
          </w:tcPr>
          <w:p w:rsidR="00537153" w:rsidRPr="00537153" w:rsidRDefault="00B04F64" w:rsidP="00537153">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1815B6" w:rsidRPr="001815B6" w:rsidRDefault="00537153" w:rsidP="001815B6">
            <w:pPr>
              <w:spacing w:line="240" w:lineRule="exact"/>
              <w:rPr>
                <w:rFonts w:ascii="宋体" w:hAnsi="宋体"/>
                <w:sz w:val="21"/>
                <w:szCs w:val="21"/>
              </w:rPr>
            </w:pPr>
            <w:r>
              <w:rPr>
                <w:rFonts w:ascii="宋体" w:hAnsi="宋体"/>
                <w:sz w:val="21"/>
                <w:szCs w:val="21"/>
              </w:rPr>
              <w:t>本次监督不涉及此条款</w:t>
            </w:r>
          </w:p>
        </w:tc>
      </w:tr>
      <w:tr w:rsidR="00B62069" w:rsidTr="00537153">
        <w:trPr>
          <w:cantSplit/>
          <w:trHeight w:val="839"/>
          <w:jc w:val="center"/>
        </w:trPr>
        <w:tc>
          <w:tcPr>
            <w:tcW w:w="720" w:type="dxa"/>
            <w:vMerge/>
            <w:vAlign w:val="center"/>
          </w:tcPr>
          <w:p w:rsidR="005B46B4" w:rsidRDefault="00B942D0">
            <w:pPr>
              <w:spacing w:line="240" w:lineRule="exact"/>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BF15A2" w:rsidP="00BF15A2">
            <w:pPr>
              <w:spacing w:line="300" w:lineRule="exact"/>
              <w:rPr>
                <w:rFonts w:ascii="宋体" w:hAnsi="宋体"/>
                <w:b/>
                <w:sz w:val="21"/>
                <w:szCs w:val="21"/>
              </w:rPr>
            </w:pPr>
            <w:r>
              <w:rPr>
                <w:b/>
                <w:color w:val="000000" w:themeColor="text1"/>
                <w:sz w:val="20"/>
              </w:rPr>
              <w:t>无</w:t>
            </w:r>
          </w:p>
        </w:tc>
      </w:tr>
      <w:tr w:rsidR="00BF15A2" w:rsidTr="00BF15A2">
        <w:trPr>
          <w:cantSplit/>
          <w:trHeight w:val="1908"/>
          <w:jc w:val="center"/>
        </w:trPr>
        <w:tc>
          <w:tcPr>
            <w:tcW w:w="720" w:type="dxa"/>
            <w:vMerge/>
            <w:vAlign w:val="center"/>
          </w:tcPr>
          <w:p w:rsidR="00BF15A2" w:rsidRDefault="00BF15A2">
            <w:pPr>
              <w:spacing w:line="240" w:lineRule="exact"/>
              <w:jc w:val="center"/>
              <w:rPr>
                <w:b/>
                <w:szCs w:val="21"/>
              </w:rPr>
            </w:pPr>
          </w:p>
        </w:tc>
        <w:tc>
          <w:tcPr>
            <w:tcW w:w="9198" w:type="dxa"/>
          </w:tcPr>
          <w:p w:rsidR="00BF15A2" w:rsidRPr="005D6D93" w:rsidRDefault="00BF15A2">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1815B6" w:rsidRPr="001815B6" w:rsidRDefault="001815B6" w:rsidP="001815B6">
            <w:pPr>
              <w:spacing w:line="240" w:lineRule="exact"/>
              <w:rPr>
                <w:rFonts w:ascii="宋体" w:hAnsi="宋体"/>
                <w:sz w:val="21"/>
                <w:szCs w:val="21"/>
              </w:rPr>
            </w:pPr>
            <w:r w:rsidRPr="001815B6">
              <w:rPr>
                <w:rFonts w:ascii="宋体" w:hAnsi="宋体" w:hint="eastAsia"/>
                <w:sz w:val="21"/>
                <w:szCs w:val="21"/>
              </w:rPr>
              <w:t>查有《不合格输出控制程序》，对不合格输出进行识别和控制，防止不合格输出的非预期使用或交付。</w:t>
            </w:r>
          </w:p>
          <w:p w:rsidR="001815B6" w:rsidRPr="001815B6" w:rsidRDefault="001815B6" w:rsidP="001815B6">
            <w:pPr>
              <w:spacing w:line="240" w:lineRule="exact"/>
              <w:rPr>
                <w:rFonts w:ascii="宋体" w:hAnsi="宋体"/>
                <w:sz w:val="21"/>
                <w:szCs w:val="21"/>
              </w:rPr>
            </w:pPr>
            <w:r w:rsidRPr="001815B6">
              <w:rPr>
                <w:rFonts w:ascii="宋体" w:hAnsi="宋体" w:hint="eastAsia"/>
                <w:sz w:val="21"/>
                <w:szCs w:val="21"/>
              </w:rPr>
              <w:t>询问部门负责人称目前没有不合格的非预期使用情况。未发生投诉所引起的不合格。</w:t>
            </w:r>
          </w:p>
          <w:p w:rsidR="001815B6" w:rsidRPr="001815B6" w:rsidRDefault="001815B6" w:rsidP="001815B6">
            <w:pPr>
              <w:spacing w:line="240" w:lineRule="exact"/>
              <w:rPr>
                <w:rFonts w:ascii="宋体" w:hAnsi="宋体"/>
                <w:sz w:val="21"/>
                <w:szCs w:val="21"/>
              </w:rPr>
            </w:pPr>
            <w:r w:rsidRPr="001815B6">
              <w:rPr>
                <w:rFonts w:ascii="宋体" w:hAnsi="宋体" w:hint="eastAsia"/>
                <w:sz w:val="21"/>
                <w:szCs w:val="21"/>
              </w:rPr>
              <w:t>查《不合格处理记录》，除bug处理外无其他不符合记录</w:t>
            </w:r>
          </w:p>
          <w:p w:rsidR="00BF15A2" w:rsidRPr="00BF15A2" w:rsidRDefault="001815B6" w:rsidP="001815B6">
            <w:pPr>
              <w:spacing w:line="240" w:lineRule="exact"/>
              <w:rPr>
                <w:rFonts w:ascii="宋体" w:hAnsi="宋体"/>
                <w:b/>
                <w:sz w:val="21"/>
                <w:szCs w:val="21"/>
              </w:rPr>
            </w:pPr>
            <w:r w:rsidRPr="001815B6">
              <w:rPr>
                <w:rFonts w:ascii="宋体" w:hAnsi="宋体" w:hint="eastAsia"/>
                <w:sz w:val="21"/>
                <w:szCs w:val="21"/>
              </w:rPr>
              <w:t>针对内审中发现的不合格，采取了纠正措施，并进行验证合格。询问部门负责人称服务过程中未发现严重不合格或同类不合格屡次发生情况，因此未采取纠正措施。</w:t>
            </w:r>
          </w:p>
        </w:tc>
      </w:tr>
      <w:tr w:rsidR="00B62069">
        <w:trPr>
          <w:cantSplit/>
          <w:trHeight w:val="961"/>
          <w:jc w:val="center"/>
        </w:trPr>
        <w:tc>
          <w:tcPr>
            <w:tcW w:w="720" w:type="dxa"/>
            <w:vMerge/>
            <w:vAlign w:val="center"/>
          </w:tcPr>
          <w:p w:rsidR="005B46B4" w:rsidRDefault="00B942D0">
            <w:pPr>
              <w:spacing w:line="240" w:lineRule="exact"/>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BF15A2" w:rsidP="00EE76BC">
            <w:pPr>
              <w:ind w:leftChars="100" w:left="240" w:firstLineChars="50" w:firstLine="105"/>
              <w:jc w:val="left"/>
              <w:rPr>
                <w:rFonts w:ascii="宋体" w:hAnsi="宋体"/>
                <w:b/>
                <w:sz w:val="21"/>
                <w:szCs w:val="21"/>
              </w:rPr>
            </w:pPr>
            <w:r>
              <w:rPr>
                <w:rFonts w:ascii="宋体" w:hAnsi="宋体"/>
                <w:b/>
                <w:sz w:val="21"/>
                <w:szCs w:val="21"/>
              </w:rPr>
              <w:t>无</w:t>
            </w:r>
          </w:p>
        </w:tc>
      </w:tr>
      <w:tr w:rsidR="00B62069" w:rsidTr="00BF15A2">
        <w:trPr>
          <w:cantSplit/>
          <w:trHeight w:val="998"/>
          <w:jc w:val="center"/>
        </w:trPr>
        <w:tc>
          <w:tcPr>
            <w:tcW w:w="720" w:type="dxa"/>
            <w:vMerge/>
            <w:vAlign w:val="center"/>
          </w:tcPr>
          <w:p w:rsidR="005B46B4" w:rsidRDefault="00B942D0">
            <w:pPr>
              <w:spacing w:line="240" w:lineRule="exact"/>
              <w:jc w:val="center"/>
              <w:rPr>
                <w:b/>
                <w:szCs w:val="21"/>
              </w:rPr>
            </w:pPr>
          </w:p>
        </w:tc>
        <w:tc>
          <w:tcPr>
            <w:tcW w:w="9198" w:type="dxa"/>
          </w:tcPr>
          <w:p w:rsidR="005B46B4" w:rsidRDefault="00B04F64">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BF15A2" w:rsidRDefault="00BF15A2">
            <w:pPr>
              <w:spacing w:line="240" w:lineRule="exact"/>
              <w:rPr>
                <w:rFonts w:ascii="宋体" w:hAnsi="宋体"/>
                <w:b/>
                <w:sz w:val="21"/>
                <w:szCs w:val="21"/>
              </w:rPr>
            </w:pPr>
          </w:p>
          <w:p w:rsidR="00BF15A2" w:rsidRPr="005D6D93" w:rsidRDefault="00BF15A2">
            <w:pPr>
              <w:spacing w:line="240" w:lineRule="exact"/>
              <w:rPr>
                <w:rFonts w:ascii="宋体" w:hAnsi="宋体"/>
                <w:b/>
                <w:sz w:val="21"/>
                <w:szCs w:val="21"/>
              </w:rPr>
            </w:pPr>
            <w:r>
              <w:rPr>
                <w:rFonts w:ascii="宋体" w:hAnsi="宋体" w:hint="eastAsia"/>
                <w:b/>
                <w:sz w:val="21"/>
                <w:szCs w:val="21"/>
              </w:rPr>
              <w:t>无</w:t>
            </w:r>
          </w:p>
        </w:tc>
      </w:tr>
      <w:tr w:rsidR="00B62069" w:rsidTr="001815B6">
        <w:trPr>
          <w:cantSplit/>
          <w:trHeight w:val="1184"/>
          <w:jc w:val="center"/>
        </w:trPr>
        <w:tc>
          <w:tcPr>
            <w:tcW w:w="720" w:type="dxa"/>
            <w:vMerge w:val="restart"/>
            <w:textDirection w:val="tbRlV"/>
            <w:vAlign w:val="center"/>
          </w:tcPr>
          <w:p w:rsidR="005B46B4" w:rsidRPr="005D6D93" w:rsidRDefault="00B04F64">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B04F64" w:rsidP="00EE76BC">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Default="00B942D0" w:rsidP="00EE76BC">
            <w:pPr>
              <w:spacing w:line="240" w:lineRule="exact"/>
              <w:ind w:firstLineChars="50" w:firstLine="105"/>
              <w:rPr>
                <w:rFonts w:ascii="宋体" w:hAnsi="宋体"/>
                <w:b/>
                <w:sz w:val="21"/>
                <w:szCs w:val="21"/>
              </w:rPr>
            </w:pPr>
          </w:p>
          <w:p w:rsidR="00BF15A2" w:rsidRPr="005D6D93" w:rsidRDefault="00BF15A2" w:rsidP="00EE76BC">
            <w:pPr>
              <w:spacing w:line="240" w:lineRule="exact"/>
              <w:ind w:firstLineChars="50" w:firstLine="105"/>
              <w:rPr>
                <w:rFonts w:ascii="宋体" w:hAnsi="宋体"/>
                <w:b/>
                <w:sz w:val="21"/>
                <w:szCs w:val="21"/>
              </w:rPr>
            </w:pPr>
            <w:r>
              <w:rPr>
                <w:rFonts w:ascii="宋体" w:hAnsi="宋体" w:hint="eastAsia"/>
                <w:b/>
                <w:sz w:val="21"/>
                <w:szCs w:val="21"/>
              </w:rPr>
              <w:t>对质量目标进行分解，</w:t>
            </w:r>
            <w:proofErr w:type="gramStart"/>
            <w:r>
              <w:rPr>
                <w:rFonts w:ascii="宋体" w:hAnsi="宋体" w:hint="eastAsia"/>
                <w:b/>
                <w:sz w:val="21"/>
                <w:szCs w:val="21"/>
              </w:rPr>
              <w:t>抽各部门</w:t>
            </w:r>
            <w:proofErr w:type="gramEnd"/>
            <w:r>
              <w:rPr>
                <w:rFonts w:ascii="宋体" w:hAnsi="宋体" w:hint="eastAsia"/>
                <w:b/>
                <w:sz w:val="21"/>
                <w:szCs w:val="21"/>
              </w:rPr>
              <w:t>质量目标完成情况，各部门质量目标均完成。</w:t>
            </w:r>
          </w:p>
        </w:tc>
      </w:tr>
      <w:tr w:rsidR="00B62069" w:rsidTr="00BF15A2">
        <w:trPr>
          <w:cantSplit/>
          <w:trHeight w:val="1432"/>
          <w:jc w:val="center"/>
        </w:trPr>
        <w:tc>
          <w:tcPr>
            <w:tcW w:w="720" w:type="dxa"/>
            <w:vMerge/>
            <w:textDirection w:val="tbRlV"/>
            <w:vAlign w:val="center"/>
          </w:tcPr>
          <w:p w:rsidR="005B46B4" w:rsidRDefault="00B942D0">
            <w:pPr>
              <w:spacing w:line="240" w:lineRule="exact"/>
              <w:ind w:left="113" w:right="113"/>
              <w:jc w:val="center"/>
              <w:rPr>
                <w:b/>
                <w:szCs w:val="21"/>
              </w:rPr>
            </w:pPr>
          </w:p>
        </w:tc>
        <w:tc>
          <w:tcPr>
            <w:tcW w:w="9198" w:type="dxa"/>
          </w:tcPr>
          <w:p w:rsidR="005B46B4" w:rsidRDefault="00B04F64" w:rsidP="00EE76BC">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BF15A2" w:rsidRPr="00BF15A2" w:rsidRDefault="00537153" w:rsidP="00537153">
            <w:pPr>
              <w:spacing w:line="240" w:lineRule="exact"/>
              <w:ind w:left="105" w:hangingChars="50" w:hanging="105"/>
              <w:rPr>
                <w:rFonts w:ascii="宋体" w:hAnsi="宋体"/>
                <w:sz w:val="21"/>
                <w:szCs w:val="21"/>
              </w:rPr>
            </w:pPr>
            <w:r w:rsidRPr="00537153">
              <w:rPr>
                <w:rFonts w:ascii="宋体" w:hAnsi="宋体" w:hint="eastAsia"/>
                <w:sz w:val="21"/>
                <w:szCs w:val="21"/>
              </w:rPr>
              <w:t>企业对顾客对产品是否满意的信息进行监视，并编制《顾客满意情况调查表》。对调查表中各项目进行测算，公司于2021年5月对主要客户进行了电话问卷调查，分别对产品质量和使用方面、服务方面等内容进行调查，客户均对相关内容进行了反馈，从统计数据中可以看出，顾客满意度平均分为97%，超过了质量目标要求，目标完成</w:t>
            </w:r>
          </w:p>
        </w:tc>
      </w:tr>
      <w:tr w:rsidR="00B62069" w:rsidTr="005D6D93">
        <w:trPr>
          <w:cantSplit/>
          <w:trHeight w:val="1624"/>
          <w:jc w:val="center"/>
        </w:trPr>
        <w:tc>
          <w:tcPr>
            <w:tcW w:w="720" w:type="dxa"/>
            <w:vMerge/>
            <w:textDirection w:val="tbRlV"/>
            <w:vAlign w:val="center"/>
          </w:tcPr>
          <w:p w:rsidR="005B46B4" w:rsidRDefault="00B942D0">
            <w:pPr>
              <w:spacing w:line="240" w:lineRule="exact"/>
              <w:ind w:left="113" w:right="113"/>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提供《内部审核控制程序》，文件编制符合要求。</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公司对审核方案进行了有效策划，内容包括:目的、范围、审核频次、方法，策划内容齐全有效。</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内审时间：2021年6月15日，依据策划的要求实施了审核。</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内审员：审核组长: 黄信富      组员: 苏昌</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内审人员资格：以上人员均为内审员，并提供培训记录及内审员任命书，提供内审文件：</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“2020-2021年内部审核计划”，包括审核的时间、依据、审核范围、审核组成员等内容；</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“内部日程安排（通知）”；“首末次会议签到表”和“内审检查表”；</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按照审核计划对各部门实施了审核，</w:t>
            </w:r>
            <w:proofErr w:type="gramStart"/>
            <w:r w:rsidRPr="00537153">
              <w:rPr>
                <w:rFonts w:ascii="宋体" w:hAnsi="宋体" w:hint="eastAsia"/>
                <w:sz w:val="21"/>
                <w:szCs w:val="21"/>
              </w:rPr>
              <w:t>经查未发现</w:t>
            </w:r>
            <w:proofErr w:type="gramEnd"/>
            <w:r w:rsidRPr="00537153">
              <w:rPr>
                <w:rFonts w:ascii="宋体" w:hAnsi="宋体" w:hint="eastAsia"/>
                <w:sz w:val="21"/>
                <w:szCs w:val="21"/>
              </w:rPr>
              <w:t>本部门人员审核本部门的情况，审核公正。</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内部</w:t>
            </w:r>
            <w:proofErr w:type="gramStart"/>
            <w:r w:rsidRPr="00537153">
              <w:rPr>
                <w:rFonts w:ascii="宋体" w:hAnsi="宋体" w:hint="eastAsia"/>
                <w:sz w:val="21"/>
                <w:szCs w:val="21"/>
              </w:rPr>
              <w:t>审核共</w:t>
            </w:r>
            <w:proofErr w:type="gramEnd"/>
            <w:r w:rsidRPr="00537153">
              <w:rPr>
                <w:rFonts w:ascii="宋体" w:hAnsi="宋体" w:hint="eastAsia"/>
                <w:sz w:val="21"/>
                <w:szCs w:val="21"/>
              </w:rPr>
              <w:t>发现1个不符合项，属于一般性质的不符合，对此制定了纠正措施，并记录了纠正措施的结果。</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提供“审核报告”，内容包括：审核目的、范围、审核组成员、审核日期、审核过程、审核评价、内审结论：综合来看，</w:t>
            </w:r>
            <w:proofErr w:type="gramStart"/>
            <w:r w:rsidRPr="00537153">
              <w:rPr>
                <w:rFonts w:ascii="宋体" w:hAnsi="宋体" w:hint="eastAsia"/>
                <w:sz w:val="21"/>
                <w:szCs w:val="21"/>
              </w:rPr>
              <w:t>这次内审</w:t>
            </w:r>
            <w:proofErr w:type="gramEnd"/>
            <w:r w:rsidRPr="00537153">
              <w:rPr>
                <w:rFonts w:ascii="宋体" w:hAnsi="宋体" w:hint="eastAsia"/>
                <w:sz w:val="21"/>
                <w:szCs w:val="21"/>
              </w:rPr>
              <w:t>是比较成功的审核，同时也发现我公司的质量管理体系运行基本是正常的、有效的。</w:t>
            </w:r>
          </w:p>
          <w:p w:rsidR="005B46B4" w:rsidRPr="00BF15A2" w:rsidRDefault="00537153" w:rsidP="00537153">
            <w:pPr>
              <w:spacing w:line="240" w:lineRule="exact"/>
              <w:rPr>
                <w:rFonts w:ascii="宋体" w:hAnsi="宋体"/>
                <w:sz w:val="21"/>
                <w:szCs w:val="21"/>
              </w:rPr>
            </w:pPr>
            <w:r>
              <w:rPr>
                <w:rFonts w:ascii="宋体" w:hAnsi="宋体" w:hint="eastAsia"/>
                <w:sz w:val="21"/>
                <w:szCs w:val="21"/>
              </w:rPr>
              <w:t>对内</w:t>
            </w:r>
            <w:proofErr w:type="gramStart"/>
            <w:r>
              <w:rPr>
                <w:rFonts w:ascii="宋体" w:hAnsi="宋体" w:hint="eastAsia"/>
                <w:sz w:val="21"/>
                <w:szCs w:val="21"/>
              </w:rPr>
              <w:t>审控制</w:t>
            </w:r>
            <w:proofErr w:type="gramEnd"/>
            <w:r>
              <w:rPr>
                <w:rFonts w:ascii="宋体" w:hAnsi="宋体" w:hint="eastAsia"/>
                <w:sz w:val="21"/>
                <w:szCs w:val="21"/>
              </w:rPr>
              <w:t>满足要求</w:t>
            </w:r>
            <w:r w:rsidR="001815B6" w:rsidRPr="001815B6">
              <w:rPr>
                <w:rFonts w:ascii="宋体" w:hAnsi="宋体" w:hint="eastAsia"/>
                <w:sz w:val="21"/>
                <w:szCs w:val="21"/>
              </w:rPr>
              <w:t>。</w:t>
            </w:r>
          </w:p>
        </w:tc>
      </w:tr>
      <w:tr w:rsidR="00BF15A2" w:rsidTr="00BF15A2">
        <w:trPr>
          <w:cantSplit/>
          <w:trHeight w:val="3467"/>
          <w:jc w:val="center"/>
        </w:trPr>
        <w:tc>
          <w:tcPr>
            <w:tcW w:w="720" w:type="dxa"/>
            <w:vMerge/>
            <w:textDirection w:val="tbRlV"/>
            <w:vAlign w:val="center"/>
          </w:tcPr>
          <w:p w:rsidR="00BF15A2" w:rsidRDefault="00BF15A2">
            <w:pPr>
              <w:spacing w:line="240" w:lineRule="exact"/>
              <w:ind w:left="113" w:right="113"/>
              <w:jc w:val="center"/>
              <w:rPr>
                <w:b/>
                <w:szCs w:val="21"/>
              </w:rPr>
            </w:pPr>
          </w:p>
        </w:tc>
        <w:tc>
          <w:tcPr>
            <w:tcW w:w="9198" w:type="dxa"/>
          </w:tcPr>
          <w:p w:rsidR="00BF15A2" w:rsidRPr="005D6D93" w:rsidRDefault="00BF15A2">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公司文件规定每年至少进行一次管理评审。总经理于2021年6月28日组织进行了一次管理评审。</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管理评审输入</w:t>
            </w:r>
            <w:proofErr w:type="gramStart"/>
            <w:r w:rsidRPr="00537153">
              <w:rPr>
                <w:rFonts w:ascii="宋体" w:hAnsi="宋体" w:hint="eastAsia"/>
                <w:sz w:val="21"/>
                <w:szCs w:val="21"/>
              </w:rPr>
              <w:t>由管代和</w:t>
            </w:r>
            <w:proofErr w:type="gramEnd"/>
            <w:r w:rsidRPr="00537153">
              <w:rPr>
                <w:rFonts w:ascii="宋体" w:hAnsi="宋体" w:hint="eastAsia"/>
                <w:sz w:val="21"/>
                <w:szCs w:val="21"/>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提供《管理评审报告》，对评审情况进行了总结，各部门对各过程和活动进行了总结和讨论，对内审、客户投诉、方针和目标等方面进行了评审。</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评审结论：管理体系运行稳定、适宜。</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改进建议:本年度未提出需改进措施</w:t>
            </w:r>
          </w:p>
          <w:p w:rsidR="00537153" w:rsidRPr="00537153" w:rsidRDefault="00537153" w:rsidP="00537153">
            <w:pPr>
              <w:spacing w:line="240" w:lineRule="exact"/>
              <w:rPr>
                <w:rFonts w:ascii="宋体" w:hAnsi="宋体" w:hint="eastAsia"/>
                <w:sz w:val="21"/>
                <w:szCs w:val="21"/>
              </w:rPr>
            </w:pPr>
            <w:r w:rsidRPr="00537153">
              <w:rPr>
                <w:rFonts w:ascii="宋体" w:hAnsi="宋体" w:hint="eastAsia"/>
                <w:sz w:val="21"/>
                <w:szCs w:val="21"/>
              </w:rPr>
              <w:t>抽上年度管理评审改进措施完成情况，已完成，符合要求。</w:t>
            </w:r>
          </w:p>
          <w:p w:rsidR="00BF15A2" w:rsidRPr="005D6D93" w:rsidRDefault="00537153" w:rsidP="00537153">
            <w:pPr>
              <w:spacing w:line="240" w:lineRule="exact"/>
              <w:rPr>
                <w:rFonts w:ascii="宋体" w:hAnsi="宋体"/>
                <w:b/>
                <w:sz w:val="21"/>
                <w:szCs w:val="21"/>
              </w:rPr>
            </w:pPr>
            <w:r w:rsidRPr="00537153">
              <w:rPr>
                <w:rFonts w:ascii="宋体" w:hAnsi="宋体" w:hint="eastAsia"/>
                <w:sz w:val="21"/>
                <w:szCs w:val="21"/>
              </w:rPr>
              <w:t>质量管理体系无变更需求</w:t>
            </w:r>
            <w:r w:rsidR="00BF15A2" w:rsidRPr="00BF15A2">
              <w:rPr>
                <w:rFonts w:ascii="宋体" w:hAnsi="宋体" w:hint="eastAsia"/>
                <w:sz w:val="21"/>
                <w:szCs w:val="21"/>
              </w:rPr>
              <w:t>。</w:t>
            </w:r>
          </w:p>
        </w:tc>
      </w:tr>
      <w:tr w:rsidR="00B62069">
        <w:trPr>
          <w:cantSplit/>
          <w:trHeight w:val="850"/>
          <w:jc w:val="center"/>
        </w:trPr>
        <w:tc>
          <w:tcPr>
            <w:tcW w:w="720" w:type="dxa"/>
            <w:vMerge/>
            <w:vAlign w:val="center"/>
          </w:tcPr>
          <w:p w:rsidR="005B46B4" w:rsidRDefault="00B942D0">
            <w:pPr>
              <w:spacing w:line="240" w:lineRule="exact"/>
              <w:jc w:val="center"/>
              <w:rPr>
                <w:b/>
                <w:sz w:val="20"/>
              </w:rPr>
            </w:pPr>
          </w:p>
        </w:tc>
        <w:tc>
          <w:tcPr>
            <w:tcW w:w="9198" w:type="dxa"/>
          </w:tcPr>
          <w:p w:rsidR="005B46B4" w:rsidRPr="005D6D93" w:rsidRDefault="00B04F64">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sidR="00BF15A2">
              <w:rPr>
                <w:rFonts w:ascii="宋体" w:hAnsi="宋体" w:hint="eastAsia"/>
                <w:b/>
                <w:sz w:val="21"/>
                <w:szCs w:val="21"/>
              </w:rPr>
              <w:t>无</w:t>
            </w:r>
          </w:p>
        </w:tc>
      </w:tr>
      <w:tr w:rsidR="00B62069" w:rsidTr="005D6D93">
        <w:trPr>
          <w:cantSplit/>
          <w:trHeight w:val="1050"/>
          <w:jc w:val="center"/>
        </w:trPr>
        <w:tc>
          <w:tcPr>
            <w:tcW w:w="720" w:type="dxa"/>
            <w:vMerge w:val="restart"/>
            <w:vAlign w:val="center"/>
          </w:tcPr>
          <w:p w:rsidR="005D6D93" w:rsidRPr="005D6D93" w:rsidRDefault="00B04F64"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B04F64"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B04F64"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B04F64"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B04F64">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BF15A2" w:rsidRPr="00BF15A2" w:rsidRDefault="00BF15A2" w:rsidP="00BF15A2">
            <w:pPr>
              <w:spacing w:line="240" w:lineRule="exact"/>
              <w:rPr>
                <w:rFonts w:ascii="宋体" w:hAnsi="宋体"/>
                <w:sz w:val="21"/>
                <w:szCs w:val="21"/>
              </w:rPr>
            </w:pPr>
            <w:r w:rsidRPr="00BF15A2">
              <w:rPr>
                <w:rFonts w:ascii="宋体" w:hAnsi="宋体" w:hint="eastAsia"/>
                <w:sz w:val="21"/>
                <w:szCs w:val="21"/>
              </w:rPr>
              <w:t>公司为不断改进体系、产品和服务创造氛围，使每个员工都有参与改进的意识和机会，通过使用质量方针、质量目标、审核结果、数据分析、纠正措施以及管理评审等提高QMS的有效性。</w:t>
            </w:r>
          </w:p>
          <w:p w:rsidR="005D6D93" w:rsidRPr="005D6D93" w:rsidRDefault="00BF15A2" w:rsidP="00BF15A2">
            <w:pPr>
              <w:spacing w:line="240" w:lineRule="exact"/>
              <w:rPr>
                <w:rFonts w:ascii="宋体" w:hAnsi="宋体"/>
                <w:b/>
                <w:sz w:val="21"/>
                <w:szCs w:val="21"/>
              </w:rPr>
            </w:pPr>
            <w:r w:rsidRPr="00BF15A2">
              <w:rPr>
                <w:rFonts w:ascii="宋体" w:hAnsi="宋体" w:hint="eastAsia"/>
                <w:sz w:val="21"/>
                <w:szCs w:val="21"/>
              </w:rPr>
              <w:t>管代：为了保证质量管理体系的符合</w:t>
            </w:r>
            <w:proofErr w:type="gramStart"/>
            <w:r w:rsidRPr="00BF15A2">
              <w:rPr>
                <w:rFonts w:ascii="宋体" w:hAnsi="宋体" w:hint="eastAsia"/>
                <w:sz w:val="21"/>
                <w:szCs w:val="21"/>
              </w:rPr>
              <w:t>性按照</w:t>
            </w:r>
            <w:proofErr w:type="gramEnd"/>
            <w:r w:rsidRPr="00BF15A2">
              <w:rPr>
                <w:rFonts w:ascii="宋体" w:hAnsi="宋体" w:hint="eastAsia"/>
                <w:sz w:val="21"/>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B62069" w:rsidTr="001815B6">
        <w:trPr>
          <w:cantSplit/>
          <w:trHeight w:val="979"/>
          <w:jc w:val="center"/>
        </w:trPr>
        <w:tc>
          <w:tcPr>
            <w:tcW w:w="720" w:type="dxa"/>
            <w:vMerge/>
            <w:vAlign w:val="center"/>
          </w:tcPr>
          <w:p w:rsidR="005D6D93" w:rsidRDefault="00B942D0">
            <w:pPr>
              <w:spacing w:line="240" w:lineRule="exact"/>
              <w:jc w:val="center"/>
              <w:rPr>
                <w:b/>
                <w:sz w:val="20"/>
              </w:rPr>
            </w:pPr>
          </w:p>
        </w:tc>
        <w:tc>
          <w:tcPr>
            <w:tcW w:w="9198" w:type="dxa"/>
          </w:tcPr>
          <w:p w:rsidR="005D6D93" w:rsidRPr="005D6D93" w:rsidRDefault="00B04F64">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B942D0">
            <w:pPr>
              <w:spacing w:line="240" w:lineRule="exact"/>
              <w:rPr>
                <w:rFonts w:ascii="宋体" w:hAnsi="宋体"/>
                <w:b/>
                <w:sz w:val="21"/>
                <w:szCs w:val="21"/>
              </w:rPr>
            </w:pPr>
          </w:p>
          <w:p w:rsidR="005D6D93" w:rsidRPr="005D6D93" w:rsidRDefault="00BF15A2">
            <w:pPr>
              <w:spacing w:line="240" w:lineRule="exact"/>
              <w:rPr>
                <w:rFonts w:ascii="宋体" w:hAnsi="宋体"/>
                <w:b/>
                <w:sz w:val="21"/>
                <w:szCs w:val="21"/>
              </w:rPr>
            </w:pPr>
            <w:r>
              <w:rPr>
                <w:rFonts w:ascii="宋体" w:hAnsi="宋体"/>
                <w:b/>
                <w:sz w:val="21"/>
                <w:szCs w:val="21"/>
              </w:rPr>
              <w:t>无</w:t>
            </w:r>
          </w:p>
        </w:tc>
      </w:tr>
      <w:tr w:rsidR="00B62069">
        <w:trPr>
          <w:cantSplit/>
          <w:trHeight w:val="1259"/>
          <w:jc w:val="center"/>
        </w:trPr>
        <w:tc>
          <w:tcPr>
            <w:tcW w:w="720" w:type="dxa"/>
            <w:vMerge/>
            <w:vAlign w:val="center"/>
          </w:tcPr>
          <w:p w:rsidR="005D6D93" w:rsidRDefault="00B942D0">
            <w:pPr>
              <w:spacing w:line="240" w:lineRule="exact"/>
              <w:jc w:val="center"/>
              <w:rPr>
                <w:b/>
                <w:sz w:val="20"/>
              </w:rPr>
            </w:pPr>
          </w:p>
        </w:tc>
        <w:tc>
          <w:tcPr>
            <w:tcW w:w="9198" w:type="dxa"/>
          </w:tcPr>
          <w:p w:rsidR="005D6D93" w:rsidRDefault="00B04F64">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BF15A2" w:rsidRDefault="00BF15A2">
            <w:pPr>
              <w:spacing w:line="240" w:lineRule="exact"/>
              <w:rPr>
                <w:rFonts w:ascii="宋体" w:hAnsi="宋体"/>
                <w:b/>
                <w:sz w:val="21"/>
                <w:szCs w:val="21"/>
              </w:rPr>
            </w:pPr>
          </w:p>
          <w:p w:rsidR="00BF15A2" w:rsidRPr="005D6D93" w:rsidRDefault="00BF15A2">
            <w:pPr>
              <w:spacing w:line="240" w:lineRule="exact"/>
              <w:rPr>
                <w:rFonts w:ascii="宋体" w:hAnsi="宋体"/>
                <w:b/>
                <w:sz w:val="21"/>
                <w:szCs w:val="21"/>
              </w:rPr>
            </w:pPr>
            <w:r>
              <w:rPr>
                <w:rFonts w:ascii="宋体" w:hAnsi="宋体" w:hint="eastAsia"/>
                <w:b/>
                <w:sz w:val="21"/>
                <w:szCs w:val="21"/>
              </w:rPr>
              <w:t>无重大技术创新</w:t>
            </w:r>
          </w:p>
        </w:tc>
      </w:tr>
      <w:tr w:rsidR="00B62069">
        <w:trPr>
          <w:cantSplit/>
          <w:trHeight w:val="980"/>
          <w:jc w:val="center"/>
        </w:trPr>
        <w:tc>
          <w:tcPr>
            <w:tcW w:w="720" w:type="dxa"/>
            <w:vMerge/>
            <w:vAlign w:val="center"/>
          </w:tcPr>
          <w:p w:rsidR="005D6D93" w:rsidRDefault="00B942D0">
            <w:pPr>
              <w:spacing w:line="240" w:lineRule="exact"/>
              <w:jc w:val="center"/>
              <w:rPr>
                <w:b/>
                <w:sz w:val="20"/>
              </w:rPr>
            </w:pPr>
          </w:p>
        </w:tc>
        <w:tc>
          <w:tcPr>
            <w:tcW w:w="9198" w:type="dxa"/>
          </w:tcPr>
          <w:p w:rsidR="005D6D93" w:rsidRDefault="00B04F64">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BF15A2" w:rsidRDefault="00BF15A2">
            <w:pPr>
              <w:spacing w:line="240" w:lineRule="exact"/>
              <w:rPr>
                <w:rFonts w:ascii="宋体" w:hAnsi="宋体"/>
                <w:b/>
                <w:sz w:val="21"/>
                <w:szCs w:val="21"/>
              </w:rPr>
            </w:pPr>
          </w:p>
          <w:p w:rsidR="00BF15A2" w:rsidRPr="005D6D93" w:rsidRDefault="00BF15A2">
            <w:pPr>
              <w:spacing w:line="240" w:lineRule="exact"/>
              <w:rPr>
                <w:rFonts w:ascii="宋体" w:hAnsi="宋体"/>
                <w:b/>
                <w:sz w:val="21"/>
                <w:szCs w:val="21"/>
              </w:rPr>
            </w:pPr>
            <w:r>
              <w:rPr>
                <w:rFonts w:ascii="宋体" w:hAnsi="宋体"/>
                <w:b/>
                <w:sz w:val="21"/>
                <w:szCs w:val="21"/>
              </w:rPr>
              <w:t>不符合一整改</w:t>
            </w:r>
            <w:r>
              <w:rPr>
                <w:rFonts w:ascii="宋体" w:hAnsi="宋体" w:hint="eastAsia"/>
                <w:b/>
                <w:sz w:val="21"/>
                <w:szCs w:val="21"/>
              </w:rPr>
              <w:t>，</w:t>
            </w:r>
            <w:r>
              <w:rPr>
                <w:rFonts w:ascii="宋体" w:hAnsi="宋体"/>
                <w:b/>
                <w:sz w:val="21"/>
                <w:szCs w:val="21"/>
              </w:rPr>
              <w:t>符合要求</w:t>
            </w:r>
          </w:p>
        </w:tc>
      </w:tr>
    </w:tbl>
    <w:p w:rsidR="005B46B4" w:rsidRDefault="00B942D0" w:rsidP="005B280D">
      <w:pPr>
        <w:tabs>
          <w:tab w:val="left" w:pos="645"/>
        </w:tabs>
        <w:spacing w:afterLines="50" w:after="163" w:line="360" w:lineRule="exact"/>
        <w:rPr>
          <w:b/>
          <w:sz w:val="26"/>
          <w:szCs w:val="26"/>
        </w:rPr>
      </w:pPr>
    </w:p>
    <w:p w:rsidR="005B46B4" w:rsidRDefault="00B04F64" w:rsidP="005B280D">
      <w:pPr>
        <w:tabs>
          <w:tab w:val="left" w:pos="645"/>
        </w:tabs>
        <w:spacing w:afterLines="50" w:after="163" w:line="360" w:lineRule="exact"/>
        <w:rPr>
          <w:b/>
          <w:sz w:val="16"/>
          <w:szCs w:val="16"/>
        </w:rPr>
      </w:pPr>
      <w:r>
        <w:rPr>
          <w:rFonts w:hint="eastAsia"/>
          <w:b/>
          <w:sz w:val="26"/>
          <w:szCs w:val="26"/>
        </w:rPr>
        <w:t>七、其它需要说明的问题</w:t>
      </w:r>
    </w:p>
    <w:p w:rsidR="005B46B4" w:rsidRDefault="00B04F64" w:rsidP="00EE76B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B62069" w:rsidTr="00BA3D59">
        <w:tc>
          <w:tcPr>
            <w:tcW w:w="5353" w:type="dxa"/>
          </w:tcPr>
          <w:p w:rsidR="005B46B4" w:rsidRPr="00BA3D59" w:rsidRDefault="00B04F64" w:rsidP="00EE76BC">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B04F64" w:rsidP="00EE76BC">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B62069" w:rsidTr="00BA3D59">
        <w:tc>
          <w:tcPr>
            <w:tcW w:w="5353" w:type="dxa"/>
          </w:tcPr>
          <w:p w:rsidR="005B46B4" w:rsidRPr="00BA3D59" w:rsidRDefault="00B04F64" w:rsidP="00EE76BC">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B942D0" w:rsidP="00EE76BC">
            <w:pPr>
              <w:snapToGrid w:val="0"/>
              <w:spacing w:line="360" w:lineRule="auto"/>
              <w:ind w:leftChars="-88" w:left="-211" w:firstLineChars="223" w:firstLine="537"/>
              <w:rPr>
                <w:rFonts w:ascii="宋体"/>
                <w:b/>
                <w:szCs w:val="21"/>
              </w:rPr>
            </w:pPr>
          </w:p>
        </w:tc>
      </w:tr>
      <w:tr w:rsidR="00B62069" w:rsidTr="00BA3D59">
        <w:tc>
          <w:tcPr>
            <w:tcW w:w="5353" w:type="dxa"/>
          </w:tcPr>
          <w:p w:rsidR="005B46B4" w:rsidRPr="00BA3D59" w:rsidRDefault="00B04F64" w:rsidP="00EE76B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B942D0" w:rsidP="00EE76BC">
            <w:pPr>
              <w:snapToGrid w:val="0"/>
              <w:spacing w:line="360" w:lineRule="auto"/>
              <w:ind w:leftChars="-88" w:left="-211" w:firstLineChars="223" w:firstLine="537"/>
              <w:rPr>
                <w:rFonts w:ascii="宋体"/>
                <w:b/>
                <w:color w:val="FF0000"/>
                <w:szCs w:val="21"/>
              </w:rPr>
            </w:pPr>
          </w:p>
        </w:tc>
      </w:tr>
      <w:tr w:rsidR="00B62069" w:rsidTr="00BA3D59">
        <w:tc>
          <w:tcPr>
            <w:tcW w:w="5353" w:type="dxa"/>
          </w:tcPr>
          <w:p w:rsidR="005B46B4" w:rsidRPr="00BA3D59" w:rsidRDefault="00B04F64" w:rsidP="00EE76B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B942D0" w:rsidP="00EE76BC">
            <w:pPr>
              <w:snapToGrid w:val="0"/>
              <w:spacing w:line="360" w:lineRule="auto"/>
              <w:ind w:leftChars="-88" w:left="-211" w:firstLineChars="223" w:firstLine="537"/>
              <w:rPr>
                <w:rFonts w:ascii="宋体"/>
                <w:b/>
                <w:color w:val="FF0000"/>
                <w:szCs w:val="21"/>
              </w:rPr>
            </w:pPr>
          </w:p>
        </w:tc>
      </w:tr>
    </w:tbl>
    <w:p w:rsidR="005B46B4" w:rsidRDefault="00B942D0" w:rsidP="00EE76BC">
      <w:pPr>
        <w:snapToGrid w:val="0"/>
        <w:spacing w:line="360" w:lineRule="auto"/>
        <w:ind w:leftChars="-88" w:left="-211" w:firstLineChars="223" w:firstLine="493"/>
        <w:rPr>
          <w:b/>
          <w:spacing w:val="-10"/>
          <w:szCs w:val="21"/>
        </w:rPr>
      </w:pPr>
    </w:p>
    <w:p w:rsidR="005B46B4" w:rsidRDefault="00BF15A2" w:rsidP="00BF15A2">
      <w:pPr>
        <w:snapToGrid w:val="0"/>
        <w:spacing w:line="360" w:lineRule="auto"/>
        <w:ind w:leftChars="-88" w:left="-211" w:firstLineChars="223" w:firstLine="493"/>
        <w:rPr>
          <w:rFonts w:ascii="宋体"/>
          <w:b/>
          <w:szCs w:val="21"/>
        </w:rPr>
      </w:pPr>
      <w:r w:rsidRPr="00BF15A2">
        <w:rPr>
          <w:rFonts w:hint="eastAsia"/>
          <w:b/>
          <w:spacing w:val="-10"/>
          <w:szCs w:val="21"/>
        </w:rPr>
        <w:t>■</w:t>
      </w:r>
      <w:r w:rsidR="00B04F64">
        <w:rPr>
          <w:rFonts w:ascii="宋体" w:hAnsi="宋体" w:hint="eastAsia"/>
          <w:b/>
          <w:szCs w:val="21"/>
        </w:rPr>
        <w:t>达到审核目的</w:t>
      </w:r>
    </w:p>
    <w:p w:rsidR="005B46B4" w:rsidRDefault="00B04F64" w:rsidP="00EE76BC">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B04F64" w:rsidP="005B280D">
      <w:pPr>
        <w:tabs>
          <w:tab w:val="left" w:pos="645"/>
        </w:tabs>
        <w:spacing w:beforeLines="50" w:before="163" w:afterLines="50" w:after="163" w:line="360" w:lineRule="exact"/>
        <w:rPr>
          <w:b/>
          <w:sz w:val="16"/>
          <w:szCs w:val="16"/>
        </w:rPr>
      </w:pPr>
      <w:r>
        <w:rPr>
          <w:rFonts w:hint="eastAsia"/>
          <w:b/>
          <w:sz w:val="26"/>
          <w:szCs w:val="26"/>
        </w:rPr>
        <w:t>八、本次审核不符合项</w:t>
      </w:r>
    </w:p>
    <w:p w:rsidR="005B46B4" w:rsidRPr="005D6D93" w:rsidRDefault="00B04F64"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开具不符合项报告项；其中</w:t>
      </w:r>
      <w:r w:rsidR="00B942D0">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B04F64" w:rsidP="005B280D">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B62069">
        <w:trPr>
          <w:cantSplit/>
          <w:trHeight w:val="510"/>
          <w:jc w:val="center"/>
        </w:trPr>
        <w:tc>
          <w:tcPr>
            <w:tcW w:w="9523" w:type="dxa"/>
            <w:vAlign w:val="center"/>
          </w:tcPr>
          <w:p w:rsidR="00DD10A9" w:rsidRPr="001808D4" w:rsidRDefault="00B04F64" w:rsidP="00DD10A9">
            <w:pPr>
              <w:ind w:leftChars="100" w:left="240" w:firstLineChars="50" w:firstLine="120"/>
              <w:jc w:val="left"/>
              <w:rPr>
                <w:rFonts w:ascii="宋体" w:hAnsi="宋体"/>
                <w:b/>
                <w:szCs w:val="21"/>
              </w:rPr>
            </w:pPr>
            <w:r w:rsidRPr="001808D4">
              <w:rPr>
                <w:rFonts w:ascii="宋体" w:hAnsi="宋体"/>
                <w:b/>
                <w:szCs w:val="21"/>
              </w:rPr>
              <w:t>1.</w:t>
            </w:r>
            <w:r w:rsidR="00BF15A2" w:rsidRPr="00BF15A2">
              <w:rPr>
                <w:rFonts w:hint="eastAsia"/>
                <w:b/>
                <w:spacing w:val="-10"/>
                <w:szCs w:val="21"/>
              </w:rPr>
              <w:t xml:space="preserve"> </w:t>
            </w:r>
            <w:r w:rsidR="00BF15A2" w:rsidRPr="00BF15A2">
              <w:rPr>
                <w:rFonts w:hint="eastAsia"/>
                <w:b/>
                <w:spacing w:val="-10"/>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B04F6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B04F64" w:rsidP="00BF15A2">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B942D0">
            <w:pPr>
              <w:spacing w:line="240" w:lineRule="exact"/>
              <w:rPr>
                <w:rFonts w:ascii="宋体" w:hAnsi="宋体"/>
                <w:b/>
                <w:szCs w:val="21"/>
              </w:rPr>
            </w:pPr>
          </w:p>
        </w:tc>
      </w:tr>
      <w:tr w:rsidR="00B62069">
        <w:trPr>
          <w:cantSplit/>
          <w:trHeight w:val="510"/>
          <w:jc w:val="center"/>
        </w:trPr>
        <w:tc>
          <w:tcPr>
            <w:tcW w:w="9523" w:type="dxa"/>
          </w:tcPr>
          <w:p w:rsidR="005B46B4" w:rsidRPr="001808D4" w:rsidRDefault="00B04F6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BF15A2" w:rsidP="00BF15A2">
            <w:pPr>
              <w:spacing w:line="280" w:lineRule="exact"/>
              <w:ind w:firstLineChars="150" w:firstLine="331"/>
              <w:rPr>
                <w:rFonts w:ascii="宋体" w:hAnsi="宋体"/>
                <w:b/>
                <w:szCs w:val="21"/>
              </w:rPr>
            </w:pPr>
            <w:r w:rsidRPr="00BF15A2">
              <w:rPr>
                <w:rFonts w:hint="eastAsia"/>
                <w:b/>
                <w:spacing w:val="-10"/>
                <w:szCs w:val="21"/>
              </w:rPr>
              <w:t>■</w:t>
            </w:r>
            <w:r w:rsidR="00B04F64" w:rsidRPr="001808D4">
              <w:rPr>
                <w:rFonts w:ascii="宋体" w:hAnsi="宋体" w:hint="eastAsia"/>
                <w:b/>
                <w:szCs w:val="21"/>
              </w:rPr>
              <w:t>推荐保持（</w:t>
            </w:r>
            <w:r w:rsidRPr="00BF15A2">
              <w:rPr>
                <w:rFonts w:hint="eastAsia"/>
                <w:b/>
                <w:spacing w:val="-10"/>
                <w:szCs w:val="21"/>
              </w:rPr>
              <w:t>■</w:t>
            </w:r>
            <w:r w:rsidR="00B04F64" w:rsidRPr="001808D4">
              <w:rPr>
                <w:rFonts w:ascii="宋体" w:hAnsi="宋体"/>
                <w:b/>
                <w:szCs w:val="21"/>
              </w:rPr>
              <w:t>QMS</w:t>
            </w:r>
            <w:r w:rsidR="00B04F64" w:rsidRPr="001808D4">
              <w:rPr>
                <w:rFonts w:ascii="宋体" w:hAnsi="宋体" w:hint="eastAsia"/>
                <w:b/>
                <w:szCs w:val="21"/>
              </w:rPr>
              <w:t>□50430□</w:t>
            </w:r>
            <w:r w:rsidR="00B04F64" w:rsidRPr="001808D4">
              <w:rPr>
                <w:rFonts w:ascii="宋体" w:hAnsi="宋体"/>
                <w:b/>
                <w:szCs w:val="21"/>
              </w:rPr>
              <w:t xml:space="preserve">EMS  </w:t>
            </w:r>
            <w:r w:rsidR="00B04F64" w:rsidRPr="001808D4">
              <w:rPr>
                <w:rFonts w:ascii="宋体" w:hAnsi="宋体" w:hint="eastAsia"/>
                <w:b/>
                <w:szCs w:val="21"/>
              </w:rPr>
              <w:t>□</w:t>
            </w:r>
            <w:r w:rsidR="00B04F64" w:rsidRPr="001808D4">
              <w:rPr>
                <w:rFonts w:ascii="宋体" w:hAnsi="宋体"/>
                <w:b/>
                <w:szCs w:val="21"/>
              </w:rPr>
              <w:t>OHSMS</w:t>
            </w:r>
          </w:p>
          <w:p w:rsidR="00DD10A9" w:rsidRPr="001808D4" w:rsidRDefault="00B04F64" w:rsidP="00EE76BC">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B04F64" w:rsidP="00EE76BC">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B04F64" w:rsidP="00EE76BC">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B04F64" w:rsidP="00EE76BC">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B942D0" w:rsidP="00EE76BC">
            <w:pPr>
              <w:spacing w:line="280" w:lineRule="exact"/>
              <w:ind w:firstLineChars="150" w:firstLine="361"/>
              <w:rPr>
                <w:rFonts w:ascii="宋体" w:hAnsi="宋体"/>
                <w:b/>
                <w:szCs w:val="21"/>
              </w:rPr>
            </w:pPr>
          </w:p>
          <w:p w:rsidR="001808D4" w:rsidRDefault="00B942D0" w:rsidP="00EE76BC">
            <w:pPr>
              <w:spacing w:line="280" w:lineRule="exact"/>
              <w:ind w:firstLineChars="150" w:firstLine="361"/>
              <w:rPr>
                <w:rFonts w:ascii="宋体" w:hAnsi="宋体"/>
                <w:b/>
                <w:szCs w:val="21"/>
              </w:rPr>
            </w:pPr>
          </w:p>
          <w:p w:rsidR="001808D4" w:rsidRDefault="00B942D0" w:rsidP="00EE76BC">
            <w:pPr>
              <w:spacing w:line="280" w:lineRule="exact"/>
              <w:ind w:firstLineChars="150" w:firstLine="392"/>
              <w:rPr>
                <w:b/>
                <w:sz w:val="26"/>
                <w:szCs w:val="26"/>
              </w:rPr>
            </w:pPr>
          </w:p>
        </w:tc>
      </w:tr>
    </w:tbl>
    <w:p w:rsidR="005B46B4" w:rsidRDefault="00B942D0">
      <w:pPr>
        <w:snapToGrid w:val="0"/>
        <w:spacing w:line="240" w:lineRule="exact"/>
        <w:rPr>
          <w:b/>
          <w:sz w:val="21"/>
          <w:szCs w:val="21"/>
        </w:rPr>
      </w:pPr>
    </w:p>
    <w:p w:rsidR="005B46B4" w:rsidRDefault="00B04F64" w:rsidP="005B280D">
      <w:pPr>
        <w:tabs>
          <w:tab w:val="left" w:pos="645"/>
        </w:tabs>
        <w:spacing w:afterLines="50" w:after="163" w:line="360" w:lineRule="exact"/>
        <w:rPr>
          <w:b/>
          <w:sz w:val="16"/>
          <w:szCs w:val="16"/>
        </w:rPr>
      </w:pPr>
      <w:r>
        <w:rPr>
          <w:rFonts w:hint="eastAsia"/>
          <w:b/>
          <w:sz w:val="26"/>
          <w:szCs w:val="26"/>
        </w:rPr>
        <w:t>十、不符合项纠正措施要求</w:t>
      </w:r>
    </w:p>
    <w:p w:rsidR="005B46B4" w:rsidRDefault="00B04F64"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B46B4" w:rsidRPr="005D6D93" w:rsidRDefault="00B04F64" w:rsidP="00EE76BC">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w:t>
      </w:r>
      <w:bookmarkStart w:id="12" w:name="_GoBack"/>
      <w:bookmarkEnd w:id="12"/>
      <w:r>
        <w:rPr>
          <w:rFonts w:ascii="仿宋" w:eastAsia="仿宋" w:hAnsi="仿宋" w:hint="eastAsia"/>
          <w:kern w:val="24"/>
          <w:sz w:val="28"/>
          <w:szCs w:val="28"/>
        </w:rPr>
        <w:t>响审核方案的重要事项</w:t>
      </w:r>
      <w:r>
        <w:rPr>
          <w:rFonts w:hint="eastAsia"/>
          <w:b/>
          <w:sz w:val="26"/>
          <w:szCs w:val="26"/>
        </w:rPr>
        <w:t>：</w:t>
      </w:r>
      <w:r w:rsidR="00BF15A2">
        <w:rPr>
          <w:rFonts w:hint="eastAsia"/>
          <w:b/>
          <w:sz w:val="26"/>
          <w:szCs w:val="26"/>
        </w:rPr>
        <w:t>无</w:t>
      </w:r>
    </w:p>
    <w:p w:rsidR="005B46B4" w:rsidRDefault="00B942D0">
      <w:pPr>
        <w:snapToGrid w:val="0"/>
        <w:spacing w:line="360" w:lineRule="exact"/>
        <w:rPr>
          <w:b/>
          <w:bCs/>
          <w:sz w:val="21"/>
          <w:szCs w:val="28"/>
        </w:rPr>
      </w:pPr>
    </w:p>
    <w:p w:rsidR="005B46B4" w:rsidRDefault="00B04F64" w:rsidP="005B280D">
      <w:pPr>
        <w:tabs>
          <w:tab w:val="left" w:pos="645"/>
        </w:tabs>
        <w:spacing w:afterLines="50" w:after="163" w:line="360" w:lineRule="exact"/>
        <w:rPr>
          <w:b/>
          <w:sz w:val="16"/>
          <w:szCs w:val="16"/>
        </w:rPr>
      </w:pPr>
      <w:r>
        <w:rPr>
          <w:rFonts w:hint="eastAsia"/>
          <w:b/>
          <w:sz w:val="26"/>
          <w:szCs w:val="26"/>
        </w:rPr>
        <w:t>十二、审核组签字</w:t>
      </w:r>
    </w:p>
    <w:p w:rsidR="005B46B4" w:rsidRDefault="00B04F64" w:rsidP="00EE76BC">
      <w:pPr>
        <w:snapToGrid w:val="0"/>
        <w:spacing w:line="320" w:lineRule="exact"/>
        <w:ind w:firstLineChars="250" w:firstLine="527"/>
        <w:rPr>
          <w:b/>
          <w:sz w:val="21"/>
        </w:rPr>
      </w:pPr>
      <w:r>
        <w:rPr>
          <w:rFonts w:hint="eastAsia"/>
          <w:b/>
          <w:sz w:val="21"/>
        </w:rPr>
        <w:lastRenderedPageBreak/>
        <w:t>审核组组长（签名）：</w:t>
      </w:r>
      <w:r w:rsidR="00BF15A2">
        <w:rPr>
          <w:rFonts w:hint="eastAsia"/>
          <w:b/>
          <w:sz w:val="21"/>
        </w:rPr>
        <w:t>朱晓丽</w:t>
      </w:r>
    </w:p>
    <w:p w:rsidR="005B46B4" w:rsidRDefault="00B04F64" w:rsidP="00EE76BC">
      <w:pPr>
        <w:snapToGrid w:val="0"/>
        <w:spacing w:beforeLines="50" w:before="163" w:line="320" w:lineRule="exact"/>
        <w:ind w:firstLineChars="250" w:firstLine="527"/>
        <w:rPr>
          <w:b/>
          <w:sz w:val="21"/>
        </w:rPr>
      </w:pPr>
      <w:r>
        <w:rPr>
          <w:rFonts w:hint="eastAsia"/>
          <w:b/>
          <w:sz w:val="21"/>
        </w:rPr>
        <w:t>审核组组员（签名）：</w:t>
      </w:r>
      <w:r w:rsidR="00BF15A2">
        <w:rPr>
          <w:rFonts w:hint="eastAsia"/>
          <w:b/>
          <w:sz w:val="21"/>
        </w:rPr>
        <w:t>/</w:t>
      </w:r>
    </w:p>
    <w:p w:rsidR="005B46B4" w:rsidRDefault="00B04F64" w:rsidP="00EE76BC">
      <w:pPr>
        <w:snapToGrid w:val="0"/>
        <w:spacing w:line="280" w:lineRule="exact"/>
        <w:ind w:firstLineChars="3000" w:firstLine="6325"/>
        <w:rPr>
          <w:b/>
          <w:sz w:val="21"/>
        </w:rPr>
      </w:pPr>
      <w:r>
        <w:rPr>
          <w:rFonts w:hint="eastAsia"/>
          <w:b/>
          <w:sz w:val="21"/>
        </w:rPr>
        <w:t>日期：</w:t>
      </w:r>
      <w:r w:rsidR="00BF15A2">
        <w:rPr>
          <w:rFonts w:hint="eastAsia"/>
          <w:b/>
          <w:sz w:val="21"/>
        </w:rPr>
        <w:t>2021</w:t>
      </w:r>
      <w:r w:rsidR="00BF15A2">
        <w:rPr>
          <w:rFonts w:hint="eastAsia"/>
          <w:b/>
          <w:sz w:val="21"/>
        </w:rPr>
        <w:t>年</w:t>
      </w:r>
      <w:r w:rsidR="00BF15A2">
        <w:rPr>
          <w:rFonts w:hint="eastAsia"/>
          <w:b/>
          <w:sz w:val="21"/>
        </w:rPr>
        <w:t>7</w:t>
      </w:r>
      <w:r w:rsidR="00BF15A2">
        <w:rPr>
          <w:rFonts w:hint="eastAsia"/>
          <w:b/>
          <w:sz w:val="21"/>
        </w:rPr>
        <w:t>月</w:t>
      </w:r>
      <w:r w:rsidR="00537153">
        <w:rPr>
          <w:rFonts w:hint="eastAsia"/>
          <w:b/>
          <w:sz w:val="21"/>
        </w:rPr>
        <w:t>21</w:t>
      </w:r>
      <w:r w:rsidR="00BF15A2">
        <w:rPr>
          <w:rFonts w:hint="eastAsia"/>
          <w:b/>
          <w:sz w:val="21"/>
        </w:rPr>
        <w:t>日</w:t>
      </w:r>
    </w:p>
    <w:p w:rsidR="005B46B4" w:rsidRDefault="00B942D0" w:rsidP="00EE76BC">
      <w:pPr>
        <w:snapToGrid w:val="0"/>
        <w:spacing w:line="200" w:lineRule="exact"/>
        <w:ind w:firstLineChars="300" w:firstLine="482"/>
        <w:rPr>
          <w:b/>
          <w:sz w:val="16"/>
          <w:szCs w:val="16"/>
        </w:rPr>
      </w:pPr>
    </w:p>
    <w:p w:rsidR="005B46B4" w:rsidRDefault="00B04F64" w:rsidP="005B280D">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B04F64" w:rsidP="00EE76BC">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BF15A2" w:rsidRPr="00BF15A2">
        <w:rPr>
          <w:rFonts w:hint="eastAsia"/>
          <w:b/>
          <w:spacing w:val="-10"/>
          <w:szCs w:val="21"/>
        </w:rPr>
        <w:t>■</w:t>
      </w:r>
      <w:r>
        <w:rPr>
          <w:b/>
          <w:sz w:val="21"/>
          <w:szCs w:val="21"/>
        </w:rPr>
        <w:t>QMS (</w:t>
      </w:r>
      <w:r w:rsidR="00BF15A2">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BF15A2">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D6308" w:rsidRDefault="00B04F64" w:rsidP="00EE76BC">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B04F64" w:rsidP="00EE76BC">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5B46B4" w:rsidRPr="00DD10A9" w:rsidRDefault="00B04F64" w:rsidP="001815B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5B46B4" w:rsidRDefault="00B04F64" w:rsidP="001815B6">
      <w:pPr>
        <w:spacing w:beforeLines="50" w:before="163" w:line="400" w:lineRule="exact"/>
        <w:rPr>
          <w:b/>
          <w:sz w:val="21"/>
          <w:szCs w:val="21"/>
          <w:u w:val="single"/>
        </w:rPr>
      </w:pPr>
      <w:r>
        <w:rPr>
          <w:rFonts w:hint="eastAsia"/>
          <w:b/>
          <w:sz w:val="21"/>
          <w:szCs w:val="21"/>
        </w:rPr>
        <w:t>存在问题说明及意见：</w:t>
      </w:r>
      <w:r w:rsidR="00BF15A2">
        <w:rPr>
          <w:rFonts w:hint="eastAsia"/>
          <w:b/>
          <w:sz w:val="21"/>
          <w:szCs w:val="21"/>
        </w:rPr>
        <w:t>无</w:t>
      </w:r>
    </w:p>
    <w:p w:rsidR="005B46B4" w:rsidRDefault="00B04F64" w:rsidP="00EE76BC">
      <w:pPr>
        <w:spacing w:beforeLines="50" w:before="163"/>
        <w:ind w:firstLineChars="300" w:firstLine="632"/>
        <w:rPr>
          <w:b/>
          <w:sz w:val="21"/>
          <w:szCs w:val="21"/>
        </w:rPr>
      </w:pPr>
      <w:r>
        <w:rPr>
          <w:b/>
          <w:sz w:val="21"/>
          <w:szCs w:val="21"/>
        </w:rPr>
        <w:t>2.</w:t>
      </w:r>
      <w:r>
        <w:rPr>
          <w:rFonts w:hint="eastAsia"/>
          <w:b/>
          <w:sz w:val="21"/>
          <w:szCs w:val="21"/>
        </w:rPr>
        <w:t>验证结论：</w:t>
      </w:r>
    </w:p>
    <w:p w:rsidR="009D6308" w:rsidRDefault="00B04F64" w:rsidP="00EE76BC">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RDefault="00B04F64" w:rsidP="00EE76BC">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5B46B4" w:rsidRDefault="00B04F64" w:rsidP="00EE76BC">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B04F64" w:rsidP="005B280D">
      <w:pPr>
        <w:snapToGrid w:val="0"/>
        <w:spacing w:beforeLines="50" w:before="163" w:afterLines="50" w:after="163" w:line="360" w:lineRule="exact"/>
        <w:rPr>
          <w:b/>
          <w:sz w:val="26"/>
          <w:szCs w:val="26"/>
        </w:rPr>
      </w:pPr>
      <w:r>
        <w:rPr>
          <w:rFonts w:hint="eastAsia"/>
          <w:b/>
          <w:sz w:val="26"/>
          <w:szCs w:val="26"/>
        </w:rPr>
        <w:t>十五、审核报告的发放范围：</w:t>
      </w:r>
    </w:p>
    <w:p w:rsidR="005B46B4" w:rsidRDefault="00B04F64" w:rsidP="00EE76BC">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B04F64" w:rsidP="00EE76BC">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B04F64" w:rsidP="005B280D">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B46B4" w:rsidRDefault="00B04F6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B04F6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B04F64">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B04F64" w:rsidP="005B280D">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RDefault="00B04F64" w:rsidP="00EE76BC">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B04F64" w:rsidP="00EE76BC">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B04F64" w:rsidP="00EE76BC">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B04F64" w:rsidP="00EE76BC">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B942D0">
      <w:pPr>
        <w:snapToGrid w:val="0"/>
        <w:jc w:val="left"/>
        <w:rPr>
          <w:b/>
          <w:sz w:val="21"/>
          <w:szCs w:val="21"/>
        </w:rPr>
      </w:pPr>
    </w:p>
    <w:p w:rsidR="005B46B4" w:rsidRDefault="00B04F6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B942D0" w:rsidP="00EE76BC">
      <w:pPr>
        <w:snapToGrid w:val="0"/>
        <w:ind w:firstLineChars="147" w:firstLine="354"/>
        <w:jc w:val="left"/>
        <w:rPr>
          <w:rFonts w:ascii="方正仿宋简体" w:eastAsia="方正仿宋简体"/>
          <w:b/>
        </w:rPr>
      </w:pPr>
    </w:p>
    <w:p w:rsidR="005B46B4" w:rsidRPr="001815B6" w:rsidRDefault="00B04F64" w:rsidP="001815B6">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sectPr w:rsidR="005B46B4" w:rsidRPr="001815B6"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2D0" w:rsidRDefault="00B942D0">
      <w:r>
        <w:separator/>
      </w:r>
    </w:p>
  </w:endnote>
  <w:endnote w:type="continuationSeparator" w:id="0">
    <w:p w:rsidR="00B942D0" w:rsidRDefault="00B9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2D0" w:rsidRDefault="00B942D0">
      <w:r>
        <w:separator/>
      </w:r>
    </w:p>
  </w:footnote>
  <w:footnote w:type="continuationSeparator" w:id="0">
    <w:p w:rsidR="00B942D0" w:rsidRDefault="00B94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B942D0" w:rsidP="00EE76B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B04F64" w:rsidRPr="00390345">
      <w:rPr>
        <w:rStyle w:val="CharChar1"/>
        <w:rFonts w:hint="default"/>
      </w:rPr>
      <w:t>北京国标联合认证有限公司</w:t>
    </w:r>
    <w:r w:rsidR="00B04F64" w:rsidRPr="00390345">
      <w:rPr>
        <w:rStyle w:val="CharChar1"/>
        <w:rFonts w:hint="default"/>
      </w:rPr>
      <w:tab/>
    </w:r>
    <w:r w:rsidR="00B04F64" w:rsidRPr="00390345">
      <w:rPr>
        <w:rStyle w:val="CharChar1"/>
        <w:rFonts w:hint="default"/>
      </w:rPr>
      <w:tab/>
    </w:r>
    <w:r w:rsidR="00B04F64">
      <w:rPr>
        <w:rStyle w:val="CharChar1"/>
        <w:rFonts w:hint="default"/>
      </w:rPr>
      <w:tab/>
    </w:r>
  </w:p>
  <w:p w:rsidR="004209E6" w:rsidRPr="004209E6" w:rsidRDefault="00B942D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04F6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04F64" w:rsidRPr="00390345">
      <w:rPr>
        <w:rStyle w:val="CharChar1"/>
        <w:rFonts w:hint="default"/>
        <w:w w:val="90"/>
      </w:rPr>
      <w:t>Beijing International Standard united Certification Co.</w:t>
    </w:r>
    <w:proofErr w:type="gramStart"/>
    <w:r w:rsidR="00B04F64" w:rsidRPr="00390345">
      <w:rPr>
        <w:rStyle w:val="CharChar1"/>
        <w:rFonts w:hint="default"/>
        <w:w w:val="90"/>
      </w:rPr>
      <w:t>,Ltd.</w:t>
    </w:r>
    <w:r w:rsidR="00B04F64" w:rsidRPr="007757F3">
      <w:rPr>
        <w:rFonts w:hint="eastAsia"/>
        <w:sz w:val="18"/>
        <w:szCs w:val="18"/>
      </w:rPr>
      <w:t>ISC</w:t>
    </w:r>
    <w:proofErr w:type="gramEnd"/>
    <w:r w:rsidR="00B04F64" w:rsidRPr="007757F3">
      <w:rPr>
        <w:rFonts w:hint="eastAsia"/>
        <w:sz w:val="18"/>
        <w:szCs w:val="18"/>
      </w:rPr>
      <w:t>-B-I</w:t>
    </w:r>
    <w:r w:rsidR="00B04F64">
      <w:rPr>
        <w:rFonts w:hint="eastAsia"/>
        <w:sz w:val="18"/>
        <w:szCs w:val="18"/>
      </w:rPr>
      <w:t>I-1</w:t>
    </w:r>
    <w:r w:rsidR="00B04F64">
      <w:rPr>
        <w:sz w:val="18"/>
        <w:szCs w:val="18"/>
      </w:rPr>
      <w:t>3</w:t>
    </w:r>
    <w:r w:rsidR="00B04F64" w:rsidRPr="007757F3">
      <w:rPr>
        <w:rFonts w:hint="eastAsia"/>
        <w:sz w:val="18"/>
        <w:szCs w:val="18"/>
      </w:rPr>
      <w:t>管理体系审核记录表</w:t>
    </w:r>
    <w:r w:rsidR="00B04F64">
      <w:rPr>
        <w:rFonts w:hint="eastAsia"/>
        <w:sz w:val="18"/>
        <w:szCs w:val="18"/>
      </w:rPr>
      <w:t>(03</w:t>
    </w:r>
    <w:r w:rsidR="00B04F64">
      <w:rPr>
        <w:rFonts w:hint="eastAsia"/>
        <w:sz w:val="18"/>
        <w:szCs w:val="18"/>
      </w:rPr>
      <w:t>版</w:t>
    </w:r>
    <w:r w:rsidR="00B04F6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2069"/>
    <w:rsid w:val="001815B6"/>
    <w:rsid w:val="00537153"/>
    <w:rsid w:val="00602F87"/>
    <w:rsid w:val="008A0078"/>
    <w:rsid w:val="00B04F64"/>
    <w:rsid w:val="00B56CB2"/>
    <w:rsid w:val="00B62069"/>
    <w:rsid w:val="00B942D0"/>
    <w:rsid w:val="00BF15A2"/>
    <w:rsid w:val="00BF758A"/>
    <w:rsid w:val="00EE7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9</Pages>
  <Words>1424</Words>
  <Characters>8122</Characters>
  <Application>Microsoft Office Word</Application>
  <DocSecurity>0</DocSecurity>
  <Lines>67</Lines>
  <Paragraphs>19</Paragraphs>
  <ScaleCrop>false</ScaleCrop>
  <Company>微软中国</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47</cp:revision>
  <cp:lastPrinted>2019-04-18T08:15:00Z</cp:lastPrinted>
  <dcterms:created xsi:type="dcterms:W3CDTF">2016-02-29T05:10:00Z</dcterms:created>
  <dcterms:modified xsi:type="dcterms:W3CDTF">2021-07-21T02:35:00Z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