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</w:rPr>
      </w:pPr>
    </w:p>
    <w:p>
      <w:pPr>
        <w:jc w:val="center"/>
        <w:rPr>
          <w:rFonts w:hint="eastAsia"/>
          <w:b/>
          <w:bCs/>
          <w:sz w:val="36"/>
          <w:szCs w:val="36"/>
        </w:rPr>
      </w:pPr>
      <w:bookmarkStart w:id="0" w:name="组织名称"/>
      <w:r>
        <w:rPr>
          <w:rFonts w:hint="eastAsia"/>
          <w:b/>
          <w:bCs/>
          <w:sz w:val="36"/>
          <w:szCs w:val="36"/>
        </w:rPr>
        <w:t>广东腾彩科技有限公司</w:t>
      </w:r>
    </w:p>
    <w:bookmarkEnd w:id="0"/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审核声明</w:t>
      </w:r>
    </w:p>
    <w:p>
      <w:pPr>
        <w:jc w:val="center"/>
        <w:rPr>
          <w:rFonts w:hint="eastAsia"/>
          <w:b/>
          <w:bCs/>
          <w:sz w:val="36"/>
          <w:szCs w:val="36"/>
        </w:rPr>
      </w:pPr>
    </w:p>
    <w:p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一、审核时间</w:t>
      </w:r>
    </w:p>
    <w:p>
      <w:pPr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此次北京国标联合认证有限公司的Q</w:t>
      </w:r>
      <w:r>
        <w:rPr>
          <w:b/>
          <w:bCs/>
          <w:sz w:val="24"/>
          <w:szCs w:val="24"/>
        </w:rPr>
        <w:t>E</w:t>
      </w:r>
      <w:r>
        <w:rPr>
          <w:rFonts w:hint="eastAsia"/>
          <w:b/>
          <w:bCs/>
          <w:sz w:val="24"/>
          <w:szCs w:val="24"/>
          <w:lang w:val="en-US" w:eastAsia="zh-CN"/>
        </w:rPr>
        <w:t>初次</w:t>
      </w:r>
      <w:r>
        <w:rPr>
          <w:rFonts w:hint="eastAsia"/>
          <w:b/>
          <w:bCs/>
          <w:sz w:val="24"/>
          <w:szCs w:val="24"/>
        </w:rPr>
        <w:t>审核</w:t>
      </w:r>
      <w:r>
        <w:rPr>
          <w:rFonts w:hint="eastAsia"/>
          <w:sz w:val="24"/>
          <w:szCs w:val="24"/>
        </w:rPr>
        <w:t>，</w:t>
      </w:r>
    </w:p>
    <w:p>
      <w:pPr>
        <w:rPr>
          <w:color w:val="000000"/>
          <w:szCs w:val="21"/>
        </w:rPr>
      </w:pPr>
      <w:r>
        <w:rPr>
          <w:rFonts w:hint="eastAsia"/>
          <w:sz w:val="24"/>
          <w:szCs w:val="24"/>
          <w:lang w:val="en-US" w:eastAsia="zh-CN"/>
        </w:rPr>
        <w:t>审核时间</w:t>
      </w:r>
      <w:r>
        <w:rPr>
          <w:rFonts w:hint="eastAsia"/>
          <w:sz w:val="24"/>
          <w:szCs w:val="24"/>
        </w:rPr>
        <w:t>：</w:t>
      </w:r>
      <w:r>
        <w:rPr>
          <w:color w:val="000000"/>
          <w:szCs w:val="21"/>
        </w:rPr>
        <w:t xml:space="preserve"> </w:t>
      </w:r>
    </w:p>
    <w:p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  <w:lang w:val="en-US" w:eastAsia="zh-CN"/>
        </w:rPr>
        <w:t>一阶段：</w:t>
      </w:r>
      <w:r>
        <w:rPr>
          <w:color w:val="000000"/>
          <w:szCs w:val="21"/>
        </w:rPr>
        <w:t xml:space="preserve"> </w:t>
      </w:r>
      <w:bookmarkStart w:id="1" w:name="审核开始日"/>
      <w:r>
        <w:rPr>
          <w:rFonts w:hint="eastAsia"/>
          <w:color w:val="000000"/>
          <w:szCs w:val="21"/>
        </w:rPr>
        <w:t>2020年09月05日 上午</w:t>
      </w:r>
      <w:bookmarkEnd w:id="1"/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  <w:lang w:val="en-US" w:eastAsia="zh-CN"/>
        </w:rPr>
        <w:t xml:space="preserve">至 </w:t>
      </w:r>
      <w:bookmarkStart w:id="2" w:name="审核结束日"/>
      <w:r>
        <w:rPr>
          <w:rFonts w:hint="eastAsia"/>
          <w:color w:val="000000"/>
          <w:szCs w:val="21"/>
        </w:rPr>
        <w:t>2020年09月05日 下午</w:t>
      </w:r>
      <w:bookmarkEnd w:id="2"/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>二阶段：</w:t>
      </w:r>
      <w:r>
        <w:rPr>
          <w:rFonts w:hint="eastAsia"/>
          <w:color w:val="000000"/>
          <w:szCs w:val="21"/>
        </w:rPr>
        <w:t>2020年09月06日 下午</w:t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  <w:lang w:val="en-US" w:eastAsia="zh-CN"/>
        </w:rPr>
        <w:t xml:space="preserve">至 </w:t>
      </w:r>
      <w:r>
        <w:rPr>
          <w:rFonts w:hint="eastAsia"/>
          <w:color w:val="000000"/>
          <w:szCs w:val="21"/>
        </w:rPr>
        <w:t>2020年09月08日 下午</w:t>
      </w:r>
    </w:p>
    <w:p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在此期间的审核，</w:t>
      </w:r>
      <w:r>
        <w:rPr>
          <w:rFonts w:hint="eastAsia"/>
          <w:sz w:val="24"/>
          <w:szCs w:val="24"/>
          <w:u w:val="single"/>
          <w:lang w:val="en-US" w:eastAsia="zh-CN"/>
        </w:rPr>
        <w:t>审核组（李京田、龚璇、文耀辉</w:t>
      </w:r>
      <w:r>
        <w:rPr>
          <w:rFonts w:hint="eastAsia"/>
          <w:sz w:val="24"/>
          <w:szCs w:val="24"/>
          <w:u w:val="single"/>
          <w:lang w:val="en-US" w:eastAsia="zh-CN"/>
        </w:rPr>
        <w:t>）</w:t>
      </w:r>
      <w:r>
        <w:rPr>
          <w:rFonts w:hint="eastAsia"/>
          <w:sz w:val="24"/>
          <w:szCs w:val="24"/>
        </w:rPr>
        <w:t>严格按照审核计划执行，未出现迟到早退</w:t>
      </w:r>
      <w:r>
        <w:rPr>
          <w:rFonts w:hint="eastAsia"/>
          <w:sz w:val="24"/>
          <w:szCs w:val="24"/>
          <w:lang w:val="en-US" w:eastAsia="zh-CN"/>
        </w:rPr>
        <w:t>情况</w:t>
      </w:r>
    </w:p>
    <w:p>
      <w:pPr>
        <w:rPr>
          <w:sz w:val="24"/>
          <w:szCs w:val="24"/>
        </w:rPr>
      </w:pPr>
    </w:p>
    <w:p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二、审核证据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此次</w:t>
      </w:r>
      <w:r>
        <w:rPr>
          <w:rFonts w:hint="eastAsia"/>
          <w:sz w:val="24"/>
          <w:szCs w:val="24"/>
          <w:lang w:val="en-US" w:eastAsia="zh-CN"/>
        </w:rPr>
        <w:t>审核</w:t>
      </w:r>
      <w:r>
        <w:rPr>
          <w:rFonts w:hint="eastAsia"/>
          <w:sz w:val="24"/>
          <w:szCs w:val="24"/>
        </w:rPr>
        <w:t>我公司提供的</w:t>
      </w:r>
      <w:r>
        <w:rPr>
          <w:rFonts w:hint="eastAsia"/>
          <w:sz w:val="24"/>
          <w:szCs w:val="24"/>
          <w:lang w:val="en-US" w:eastAsia="zh-CN"/>
        </w:rPr>
        <w:t>企业资质、</w:t>
      </w:r>
      <w:r>
        <w:rPr>
          <w:rFonts w:hint="eastAsia"/>
          <w:sz w:val="24"/>
          <w:szCs w:val="24"/>
        </w:rPr>
        <w:t>人员</w:t>
      </w:r>
      <w:r>
        <w:rPr>
          <w:rFonts w:hint="eastAsia"/>
          <w:sz w:val="24"/>
          <w:szCs w:val="24"/>
          <w:lang w:val="en-US" w:eastAsia="zh-CN"/>
        </w:rPr>
        <w:t>资质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  <w:lang w:val="en-US" w:eastAsia="zh-CN"/>
        </w:rPr>
        <w:t>设备检验报告、环评报告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  <w:lang w:val="en-US" w:eastAsia="zh-CN"/>
        </w:rPr>
        <w:t>环境监测报告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产品质量合格证明</w:t>
      </w:r>
      <w:r>
        <w:rPr>
          <w:rFonts w:hint="eastAsia"/>
          <w:sz w:val="24"/>
          <w:szCs w:val="24"/>
        </w:rPr>
        <w:t>等</w:t>
      </w:r>
      <w:r>
        <w:rPr>
          <w:rFonts w:hint="eastAsia"/>
          <w:sz w:val="24"/>
          <w:szCs w:val="24"/>
          <w:lang w:val="en-US" w:eastAsia="zh-CN"/>
        </w:rPr>
        <w:t>相关</w:t>
      </w:r>
      <w:r>
        <w:rPr>
          <w:rFonts w:hint="eastAsia"/>
          <w:sz w:val="24"/>
          <w:szCs w:val="24"/>
        </w:rPr>
        <w:t>均为本公司的真实材料，本公司对材料的真实性负责，并承担相应的责任。</w:t>
      </w:r>
    </w:p>
    <w:p>
      <w:pPr>
        <w:ind w:firstLine="480" w:firstLineChars="200"/>
        <w:rPr>
          <w:sz w:val="24"/>
          <w:szCs w:val="24"/>
        </w:rPr>
      </w:pPr>
    </w:p>
    <w:p>
      <w:pPr>
        <w:ind w:firstLine="1680" w:firstLineChars="700"/>
        <w:rPr>
          <w:sz w:val="24"/>
          <w:szCs w:val="24"/>
        </w:rPr>
      </w:pPr>
      <w:r>
        <w:rPr>
          <w:rFonts w:hint="eastAsia"/>
          <w:sz w:val="24"/>
          <w:szCs w:val="24"/>
        </w:rPr>
        <w:t>特此声明</w:t>
      </w:r>
    </w:p>
    <w:p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签字（盖章）：</w:t>
      </w:r>
    </w:p>
    <w:p>
      <w:pPr>
        <w:ind w:left="4284" w:leftChars="1140" w:hanging="1890" w:hangingChars="900"/>
        <w:rPr>
          <w:color w:val="000000"/>
          <w:szCs w:val="21"/>
        </w:rPr>
      </w:pPr>
      <w:r>
        <w:rPr>
          <w:color w:val="000000"/>
          <w:szCs w:val="21"/>
        </w:rPr>
        <w:t>广东腾彩科技有限公司</w:t>
      </w:r>
    </w:p>
    <w:p>
      <w:pPr>
        <w:ind w:left="4554" w:leftChars="1140" w:hanging="2160" w:hangingChars="900"/>
        <w:rPr>
          <w:rFonts w:hint="default" w:eastAsiaTheme="minorEastAsia"/>
          <w:sz w:val="24"/>
          <w:szCs w:val="24"/>
          <w:lang w:val="en-US" w:eastAsia="zh-CN"/>
        </w:rPr>
      </w:pPr>
      <w:r>
        <w:rPr>
          <w:sz w:val="24"/>
          <w:szCs w:val="24"/>
        </w:rPr>
        <w:t xml:space="preserve">         </w:t>
      </w:r>
      <w:r>
        <w:rPr>
          <w:rFonts w:hint="eastAsia"/>
          <w:sz w:val="24"/>
          <w:szCs w:val="24"/>
          <w:lang w:val="en-US" w:eastAsia="zh-CN"/>
        </w:rPr>
        <w:t>2020.9.8</w:t>
      </w:r>
      <w:bookmarkStart w:id="3" w:name="_GoBack"/>
      <w:bookmarkEnd w:id="3"/>
      <w:r>
        <w:rPr>
          <w:sz w:val="24"/>
          <w:szCs w:val="24"/>
        </w:rPr>
        <w:t xml:space="preserve">                                       </w:t>
      </w:r>
      <w:r>
        <w:rPr>
          <w:rFonts w:hint="eastAsia"/>
          <w:sz w:val="24"/>
          <w:szCs w:val="24"/>
          <w:lang w:val="en-US" w:eastAsia="zh-CN"/>
        </w:rPr>
        <w:t xml:space="preserve">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30C"/>
    <w:rsid w:val="001C38CA"/>
    <w:rsid w:val="001E35EE"/>
    <w:rsid w:val="006273EA"/>
    <w:rsid w:val="006B730C"/>
    <w:rsid w:val="008E7D52"/>
    <w:rsid w:val="00A63854"/>
    <w:rsid w:val="00A90C27"/>
    <w:rsid w:val="00CC3C3F"/>
    <w:rsid w:val="00FB4F11"/>
    <w:rsid w:val="108749D8"/>
    <w:rsid w:val="2CB77C0C"/>
    <w:rsid w:val="2E167A80"/>
    <w:rsid w:val="33D5701E"/>
    <w:rsid w:val="33FD0A56"/>
    <w:rsid w:val="347A5D9F"/>
    <w:rsid w:val="35713DE9"/>
    <w:rsid w:val="36265B4C"/>
    <w:rsid w:val="4B87621E"/>
    <w:rsid w:val="4F882F38"/>
    <w:rsid w:val="5AD76C08"/>
    <w:rsid w:val="5BF24E19"/>
    <w:rsid w:val="63E75C0F"/>
    <w:rsid w:val="65626392"/>
    <w:rsid w:val="6FE1331A"/>
    <w:rsid w:val="7E0A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286</Characters>
  <Lines>2</Lines>
  <Paragraphs>1</Paragraphs>
  <TotalTime>0</TotalTime>
  <ScaleCrop>false</ScaleCrop>
  <LinksUpToDate>false</LinksUpToDate>
  <CharactersWithSpaces>335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2019-12-25T07:46:00Z</dcterms:created>
  <dc:creator>86136</dc:creator>
  <cp:lastModifiedBy>叶子</cp:lastModifiedBy>
  <dcterms:modified xsi:type="dcterms:W3CDTF">2020-09-07T03:39:22Z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