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174C2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E577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襄阳捷富迅轨道交通设备有限公司</w:t>
            </w:r>
            <w:bookmarkEnd w:id="0"/>
          </w:p>
        </w:tc>
      </w:tr>
      <w:tr w:rsidR="000E577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E577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曹可禹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0710--3606452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2158148601@qq.com</w:t>
            </w:r>
            <w:bookmarkEnd w:id="7"/>
          </w:p>
        </w:tc>
      </w:tr>
      <w:tr w:rsidR="000E577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74C2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74C2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74C24"/>
        </w:tc>
        <w:tc>
          <w:tcPr>
            <w:tcW w:w="2079" w:type="dxa"/>
            <w:gridSpan w:val="3"/>
            <w:vMerge/>
            <w:vAlign w:val="center"/>
          </w:tcPr>
          <w:p w:rsidR="004A38E5" w:rsidRDefault="00174C24"/>
        </w:tc>
      </w:tr>
      <w:tr w:rsidR="000E577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74C2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74C24" w:rsidP="00FD345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74C2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E577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74C24">
            <w:bookmarkStart w:id="10" w:name="审核范围"/>
            <w:r>
              <w:t>火车司机座椅、火车机车休息床的制造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74C24">
            <w:r>
              <w:rPr>
                <w:rFonts w:hint="eastAsia"/>
              </w:rPr>
              <w:t>专业</w:t>
            </w:r>
          </w:p>
          <w:p w:rsidR="004A38E5" w:rsidRDefault="00174C2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74C24">
            <w:bookmarkStart w:id="11" w:name="专业代码"/>
            <w:r>
              <w:t>22.04.00</w:t>
            </w:r>
            <w:bookmarkEnd w:id="11"/>
          </w:p>
        </w:tc>
      </w:tr>
      <w:tr w:rsidR="000E577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74C2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0E577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74C24" w:rsidP="00FD34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E577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74C2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D34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174C24">
              <w:rPr>
                <w:rFonts w:hint="eastAsia"/>
                <w:b/>
                <w:sz w:val="21"/>
                <w:szCs w:val="21"/>
              </w:rPr>
              <w:t>普通话</w:t>
            </w:r>
            <w:r w:rsidR="00174C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74C24">
              <w:rPr>
                <w:rFonts w:hint="eastAsia"/>
                <w:b/>
                <w:sz w:val="21"/>
                <w:szCs w:val="21"/>
              </w:rPr>
              <w:t>英语</w:t>
            </w:r>
            <w:r w:rsidR="00174C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74C2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E577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74C2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E577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E577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0E577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曹瑞龙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174C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18671951810</w:t>
            </w:r>
          </w:p>
        </w:tc>
        <w:tc>
          <w:tcPr>
            <w:tcW w:w="1229" w:type="dxa"/>
            <w:vAlign w:val="center"/>
          </w:tcPr>
          <w:p w:rsidR="004A38E5" w:rsidRDefault="00174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ISC-JSZJ-143</w:t>
            </w:r>
          </w:p>
        </w:tc>
      </w:tr>
      <w:tr w:rsidR="000E577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74C24"/>
        </w:tc>
        <w:tc>
          <w:tcPr>
            <w:tcW w:w="780" w:type="dxa"/>
            <w:gridSpan w:val="2"/>
            <w:vAlign w:val="center"/>
          </w:tcPr>
          <w:p w:rsidR="004A38E5" w:rsidRDefault="00174C24"/>
        </w:tc>
        <w:tc>
          <w:tcPr>
            <w:tcW w:w="720" w:type="dxa"/>
            <w:vAlign w:val="center"/>
          </w:tcPr>
          <w:p w:rsidR="004A38E5" w:rsidRDefault="00174C24"/>
        </w:tc>
        <w:tc>
          <w:tcPr>
            <w:tcW w:w="1141" w:type="dxa"/>
            <w:gridSpan w:val="2"/>
            <w:vAlign w:val="center"/>
          </w:tcPr>
          <w:p w:rsidR="004A38E5" w:rsidRDefault="00174C24"/>
        </w:tc>
        <w:tc>
          <w:tcPr>
            <w:tcW w:w="3402" w:type="dxa"/>
            <w:gridSpan w:val="4"/>
            <w:vAlign w:val="center"/>
          </w:tcPr>
          <w:p w:rsidR="004A38E5" w:rsidRDefault="00174C24"/>
        </w:tc>
        <w:tc>
          <w:tcPr>
            <w:tcW w:w="1559" w:type="dxa"/>
            <w:gridSpan w:val="4"/>
            <w:vAlign w:val="center"/>
          </w:tcPr>
          <w:p w:rsidR="004A38E5" w:rsidRDefault="00174C24"/>
        </w:tc>
        <w:tc>
          <w:tcPr>
            <w:tcW w:w="1229" w:type="dxa"/>
            <w:vAlign w:val="center"/>
          </w:tcPr>
          <w:p w:rsidR="004A38E5" w:rsidRDefault="00174C24"/>
        </w:tc>
      </w:tr>
      <w:tr w:rsidR="000E577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74C24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E577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D345C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451485" cy="134620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D3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74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74C24"/>
        </w:tc>
      </w:tr>
      <w:tr w:rsidR="000E577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D345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74C24">
            <w:pPr>
              <w:spacing w:line="360" w:lineRule="auto"/>
            </w:pPr>
          </w:p>
        </w:tc>
      </w:tr>
      <w:tr w:rsidR="000E577E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D345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D345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174C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D345C">
            <w:pPr>
              <w:spacing w:line="360" w:lineRule="auto"/>
            </w:pPr>
            <w:r>
              <w:rPr>
                <w:rFonts w:hint="eastAsia"/>
              </w:rPr>
              <w:t>2020.8.28</w:t>
            </w:r>
          </w:p>
        </w:tc>
      </w:tr>
    </w:tbl>
    <w:p w:rsidR="004A38E5" w:rsidRDefault="00174C24">
      <w:pPr>
        <w:widowControl/>
        <w:jc w:val="left"/>
      </w:pPr>
    </w:p>
    <w:p w:rsidR="004A38E5" w:rsidRDefault="00174C24" w:rsidP="00FD345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D345C" w:rsidRDefault="00FD345C" w:rsidP="00FD345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381"/>
        <w:gridCol w:w="1480"/>
      </w:tblGrid>
      <w:tr w:rsidR="00FD345C" w:rsidTr="008F520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D345C" w:rsidTr="00FD345C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81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D345C" w:rsidTr="00FD345C">
        <w:trPr>
          <w:cantSplit/>
          <w:trHeight w:val="67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2020.8.28</w:t>
            </w:r>
          </w:p>
        </w:tc>
        <w:tc>
          <w:tcPr>
            <w:tcW w:w="1415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381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ISC-JSZJ-143</w:t>
            </w:r>
          </w:p>
        </w:tc>
      </w:tr>
      <w:tr w:rsidR="00FD345C" w:rsidTr="00FD345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2020.8.28</w:t>
            </w:r>
          </w:p>
        </w:tc>
        <w:tc>
          <w:tcPr>
            <w:tcW w:w="1415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381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FD345C" w:rsidRDefault="00FD345C" w:rsidP="00FD345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D345C" w:rsidRDefault="00FD345C" w:rsidP="00FD34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ISC-JSZJ-143</w:t>
            </w:r>
          </w:p>
        </w:tc>
      </w:tr>
      <w:tr w:rsidR="00FD345C" w:rsidTr="00FD345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2020.8.28</w:t>
            </w:r>
          </w:p>
        </w:tc>
        <w:tc>
          <w:tcPr>
            <w:tcW w:w="1415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381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要求的符合性、法律法规的收集与有效性）；顾客满意</w:t>
            </w:r>
          </w:p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  <w:r>
              <w:rPr>
                <w:rFonts w:hint="eastAsia"/>
                <w:b/>
                <w:sz w:val="20"/>
              </w:rPr>
              <w:t>/9.1.2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FD345C" w:rsidRDefault="00FD345C" w:rsidP="00FD345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D345C" w:rsidRDefault="00FD345C" w:rsidP="00FD34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ISC-JSZJ-143</w:t>
            </w:r>
          </w:p>
        </w:tc>
      </w:tr>
      <w:tr w:rsidR="00FD345C" w:rsidTr="00FD345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2020.8.29</w:t>
            </w:r>
          </w:p>
        </w:tc>
        <w:tc>
          <w:tcPr>
            <w:tcW w:w="1415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381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</w:t>
            </w:r>
            <w:r>
              <w:rPr>
                <w:rFonts w:hint="eastAsia"/>
                <w:b/>
                <w:sz w:val="20"/>
              </w:rPr>
              <w:t>/7.1.4/7.1.5/8.1/8.3/8.5.1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FD345C" w:rsidRDefault="00FD345C" w:rsidP="00FD345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D345C" w:rsidRDefault="00FD345C" w:rsidP="00FD34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ISC-JSZJ-143</w:t>
            </w:r>
          </w:p>
        </w:tc>
      </w:tr>
      <w:tr w:rsidR="00FD345C" w:rsidTr="00FD345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2020.8.29</w:t>
            </w:r>
          </w:p>
        </w:tc>
        <w:tc>
          <w:tcPr>
            <w:tcW w:w="1415" w:type="dxa"/>
            <w:vAlign w:val="center"/>
          </w:tcPr>
          <w:p w:rsidR="00FD345C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381" w:type="dxa"/>
            <w:vAlign w:val="center"/>
          </w:tcPr>
          <w:p w:rsidR="00FD345C" w:rsidRPr="004C06DA" w:rsidRDefault="00FD345C" w:rsidP="008F52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FD345C" w:rsidRDefault="00FD345C" w:rsidP="00FD345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D345C" w:rsidRDefault="00FD345C" w:rsidP="00FD34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ISC-JSZJ-143</w:t>
            </w:r>
          </w:p>
        </w:tc>
      </w:tr>
    </w:tbl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174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174C24" w:rsidP="00FD345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174C24" w:rsidP="00FD345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174C24" w:rsidP="00FD345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74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174C24" w:rsidP="00FD345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74C2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24" w:rsidRDefault="00174C24" w:rsidP="000E577E">
      <w:r>
        <w:separator/>
      </w:r>
    </w:p>
  </w:endnote>
  <w:endnote w:type="continuationSeparator" w:id="1">
    <w:p w:rsidR="00174C24" w:rsidRDefault="00174C24" w:rsidP="000E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E577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74C2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345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74C2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4C2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345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74C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24" w:rsidRDefault="00174C24" w:rsidP="000E577E">
      <w:r>
        <w:separator/>
      </w:r>
    </w:p>
  </w:footnote>
  <w:footnote w:type="continuationSeparator" w:id="1">
    <w:p w:rsidR="00174C24" w:rsidRDefault="00174C24" w:rsidP="000E5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174C24" w:rsidP="00FD34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E577E" w:rsidP="00FD345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174C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4C24">
      <w:rPr>
        <w:rStyle w:val="CharChar1"/>
        <w:rFonts w:hint="default"/>
        <w:w w:val="90"/>
      </w:rPr>
      <w:t xml:space="preserve">Beijing </w:t>
    </w:r>
    <w:r w:rsidR="00174C24">
      <w:rPr>
        <w:rStyle w:val="CharChar1"/>
        <w:rFonts w:hint="default"/>
        <w:w w:val="90"/>
      </w:rPr>
      <w:t>International Standard united Certification Co.,Ltd.</w:t>
    </w:r>
  </w:p>
  <w:p w:rsidR="004A38E5" w:rsidRDefault="00174C2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77E"/>
    <w:rsid w:val="000E577E"/>
    <w:rsid w:val="00174C24"/>
    <w:rsid w:val="00FD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300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cp:lastPrinted>2019-03-27T03:10:00Z</cp:lastPrinted>
  <dcterms:created xsi:type="dcterms:W3CDTF">2015-06-17T12:16:00Z</dcterms:created>
  <dcterms:modified xsi:type="dcterms:W3CDTF">2020-08-29T01:06:00Z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