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  No：02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sz w:val="21"/>
                <w:szCs w:val="21"/>
              </w:rPr>
              <w:t>南京派格测控科技有限公司</w:t>
            </w:r>
            <w:bookmarkEnd w:id="0"/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sz w:val="21"/>
                <w:szCs w:val="21"/>
                <w:lang w:val="en-US" w:eastAsia="zh-CN"/>
              </w:rPr>
              <w:t>伊雪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原材料仓库，半成品、成品存放区未作标识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以上纠正措施有效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5"/>
    <w:rsid w:val="0054535A"/>
    <w:rsid w:val="00653E65"/>
    <w:rsid w:val="00FF1E61"/>
    <w:rsid w:val="06466C2F"/>
    <w:rsid w:val="07F7192E"/>
    <w:rsid w:val="0BF97741"/>
    <w:rsid w:val="0FAE0426"/>
    <w:rsid w:val="18520118"/>
    <w:rsid w:val="24942CEC"/>
    <w:rsid w:val="25D0542A"/>
    <w:rsid w:val="26956B19"/>
    <w:rsid w:val="2A8475F9"/>
    <w:rsid w:val="34605F90"/>
    <w:rsid w:val="3AC3201E"/>
    <w:rsid w:val="3F5E7551"/>
    <w:rsid w:val="405B3F21"/>
    <w:rsid w:val="4583175E"/>
    <w:rsid w:val="4E7C365E"/>
    <w:rsid w:val="4FE52869"/>
    <w:rsid w:val="5BBA0A3E"/>
    <w:rsid w:val="5DEC50FD"/>
    <w:rsid w:val="5F4229DC"/>
    <w:rsid w:val="643A78AE"/>
    <w:rsid w:val="659B4E12"/>
    <w:rsid w:val="6A333705"/>
    <w:rsid w:val="6BC61617"/>
    <w:rsid w:val="6CDF04EE"/>
    <w:rsid w:val="6E0A3BDB"/>
    <w:rsid w:val="75073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2020-08-20T03:33:42Z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