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中瑞世联资产评估集团有限公司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Q:监查2,E:监查2,O:监查2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