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9B" w:rsidRDefault="0042519B" w:rsidP="004125A0">
      <w:pPr>
        <w:snapToGrid w:val="0"/>
        <w:spacing w:afterLines="30"/>
        <w:jc w:val="center"/>
        <w:rPr>
          <w:rFonts w:ascii="楷体" w:eastAsia="楷体" w:hAnsi="楷体"/>
          <w:b/>
          <w:color w:val="000000" w:themeColor="text1"/>
          <w:sz w:val="84"/>
          <w:szCs w:val="84"/>
        </w:rPr>
      </w:pPr>
    </w:p>
    <w:p w:rsidR="0042519B" w:rsidRDefault="0090439C" w:rsidP="004125A0">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42519B" w:rsidRDefault="0042519B" w:rsidP="004125A0">
      <w:pPr>
        <w:snapToGrid w:val="0"/>
        <w:spacing w:afterLines="30"/>
        <w:jc w:val="center"/>
        <w:rPr>
          <w:rFonts w:ascii="楷体" w:eastAsia="楷体" w:hAnsi="楷体"/>
          <w:b/>
          <w:color w:val="000000" w:themeColor="text1"/>
          <w:sz w:val="52"/>
          <w:szCs w:val="52"/>
        </w:rPr>
      </w:pPr>
    </w:p>
    <w:p w:rsidR="0042519B" w:rsidRDefault="0042519B" w:rsidP="004125A0">
      <w:pPr>
        <w:snapToGrid w:val="0"/>
        <w:spacing w:afterLines="30"/>
        <w:jc w:val="center"/>
        <w:rPr>
          <w:rFonts w:ascii="楷体" w:eastAsia="楷体" w:hAnsi="楷体"/>
          <w:b/>
          <w:color w:val="000000" w:themeColor="text1"/>
          <w:sz w:val="52"/>
          <w:szCs w:val="52"/>
        </w:rPr>
      </w:pPr>
    </w:p>
    <w:p w:rsidR="0042519B" w:rsidRDefault="0090439C" w:rsidP="004125A0">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42519B" w:rsidRDefault="0042519B" w:rsidP="004125A0">
      <w:pPr>
        <w:snapToGrid w:val="0"/>
        <w:spacing w:afterLines="30"/>
        <w:jc w:val="center"/>
        <w:rPr>
          <w:rFonts w:ascii="楷体" w:eastAsia="楷体" w:hAnsi="楷体"/>
          <w:b/>
          <w:color w:val="000000" w:themeColor="text1"/>
          <w:sz w:val="36"/>
          <w:szCs w:val="36"/>
        </w:rPr>
      </w:pPr>
    </w:p>
    <w:p w:rsidR="0042519B" w:rsidRDefault="0042519B" w:rsidP="004125A0">
      <w:pPr>
        <w:snapToGrid w:val="0"/>
        <w:spacing w:afterLines="30"/>
        <w:jc w:val="center"/>
        <w:rPr>
          <w:rFonts w:ascii="楷体" w:eastAsia="楷体" w:hAnsi="楷体"/>
          <w:b/>
          <w:color w:val="000000" w:themeColor="text1"/>
          <w:sz w:val="36"/>
          <w:szCs w:val="36"/>
        </w:rPr>
      </w:pPr>
    </w:p>
    <w:p w:rsidR="0042519B" w:rsidRDefault="0042519B" w:rsidP="004125A0">
      <w:pPr>
        <w:snapToGrid w:val="0"/>
        <w:spacing w:afterLines="30"/>
        <w:jc w:val="center"/>
        <w:rPr>
          <w:rFonts w:ascii="楷体" w:eastAsia="楷体" w:hAnsi="楷体"/>
          <w:b/>
          <w:color w:val="000000" w:themeColor="text1"/>
          <w:sz w:val="32"/>
          <w:szCs w:val="32"/>
        </w:rPr>
      </w:pPr>
    </w:p>
    <w:p w:rsidR="0042519B" w:rsidRDefault="0090439C" w:rsidP="004125A0">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四川中恒腾达电气有限公司</w:t>
      </w:r>
      <w:bookmarkEnd w:id="0"/>
    </w:p>
    <w:p w:rsidR="0042519B" w:rsidRDefault="0042519B" w:rsidP="004125A0">
      <w:pPr>
        <w:snapToGrid w:val="0"/>
        <w:spacing w:afterLines="30"/>
        <w:ind w:firstLineChars="600" w:firstLine="1928"/>
        <w:rPr>
          <w:rFonts w:ascii="楷体" w:eastAsia="楷体" w:hAnsi="楷体"/>
          <w:b/>
          <w:color w:val="000000" w:themeColor="text1"/>
          <w:sz w:val="32"/>
          <w:szCs w:val="32"/>
        </w:rPr>
      </w:pPr>
    </w:p>
    <w:p w:rsidR="0042519B" w:rsidRDefault="0090439C" w:rsidP="004125A0">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42519B" w:rsidRDefault="0090439C" w:rsidP="004125A0">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42519B" w:rsidRDefault="0090439C" w:rsidP="004125A0">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r w:rsidR="000A0D1E">
        <w:rPr>
          <w:rFonts w:ascii="楷体" w:eastAsia="楷体" w:hAnsi="楷体" w:hint="eastAsia"/>
          <w:b/>
          <w:color w:val="000000" w:themeColor="text1"/>
          <w:sz w:val="32"/>
          <w:szCs w:val="32"/>
        </w:rPr>
        <w:t xml:space="preserve">  第1次监督</w:t>
      </w:r>
    </w:p>
    <w:p w:rsidR="0042519B" w:rsidRDefault="0090439C" w:rsidP="004125A0">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r w:rsidR="000A0D1E">
        <w:rPr>
          <w:rFonts w:ascii="楷体" w:eastAsia="楷体" w:hAnsi="楷体" w:hint="eastAsia"/>
          <w:b/>
          <w:color w:val="000000" w:themeColor="text1"/>
          <w:sz w:val="32"/>
          <w:szCs w:val="32"/>
        </w:rPr>
        <w:t>第1次监督</w:t>
      </w:r>
    </w:p>
    <w:p w:rsidR="0042519B" w:rsidRDefault="0042519B" w:rsidP="004125A0">
      <w:pPr>
        <w:snapToGrid w:val="0"/>
        <w:spacing w:afterLines="30"/>
        <w:jc w:val="center"/>
        <w:rPr>
          <w:rFonts w:ascii="楷体" w:eastAsia="楷体" w:hAnsi="楷体"/>
          <w:b/>
          <w:color w:val="000000" w:themeColor="text1"/>
          <w:sz w:val="84"/>
          <w:szCs w:val="84"/>
        </w:rPr>
      </w:pPr>
    </w:p>
    <w:p w:rsidR="0042519B" w:rsidRDefault="0090439C" w:rsidP="004125A0">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42519B" w:rsidRDefault="0090439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C33E77">
        <w:fldChar w:fldCharType="begin"/>
      </w:r>
      <w:r>
        <w:instrText xml:space="preserve"> HYPERLINK "http://www.china-isc.org.cn" </w:instrText>
      </w:r>
      <w:r w:rsidR="00C33E77">
        <w:fldChar w:fldCharType="separate"/>
      </w:r>
      <w:r>
        <w:rPr>
          <w:rStyle w:val="a8"/>
          <w:rFonts w:ascii="楷体" w:eastAsia="楷体" w:hAnsi="楷体" w:hint="eastAsia"/>
          <w:b/>
          <w:sz w:val="36"/>
          <w:szCs w:val="36"/>
        </w:rPr>
        <w:t>www.china-isc.org.cn</w:t>
      </w:r>
      <w:r w:rsidR="00C33E77">
        <w:fldChar w:fldCharType="end"/>
      </w:r>
    </w:p>
    <w:p w:rsidR="0042519B" w:rsidRDefault="0090439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42519B">
        <w:trPr>
          <w:trHeight w:val="354"/>
        </w:trPr>
        <w:tc>
          <w:tcPr>
            <w:tcW w:w="1697" w:type="dxa"/>
            <w:vAlign w:val="center"/>
          </w:tcPr>
          <w:p w:rsidR="0042519B" w:rsidRDefault="0090439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42519B" w:rsidRDefault="0090439C">
            <w:pPr>
              <w:rPr>
                <w:b/>
                <w:color w:val="000000" w:themeColor="text1"/>
                <w:sz w:val="20"/>
                <w:szCs w:val="20"/>
              </w:rPr>
            </w:pPr>
            <w:r>
              <w:rPr>
                <w:rFonts w:hint="eastAsia"/>
                <w:b/>
                <w:color w:val="000000" w:themeColor="text1"/>
                <w:sz w:val="20"/>
                <w:szCs w:val="20"/>
              </w:rPr>
              <w:t>北京国标联合认证有限公司</w:t>
            </w:r>
          </w:p>
        </w:tc>
      </w:tr>
      <w:tr w:rsidR="0042519B">
        <w:trPr>
          <w:trHeight w:val="377"/>
        </w:trPr>
        <w:tc>
          <w:tcPr>
            <w:tcW w:w="1697" w:type="dxa"/>
            <w:vAlign w:val="center"/>
          </w:tcPr>
          <w:p w:rsidR="0042519B" w:rsidRDefault="0090439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42519B" w:rsidRDefault="0090439C">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42519B" w:rsidRDefault="0090439C">
            <w:pPr>
              <w:rPr>
                <w:b/>
                <w:color w:val="000000" w:themeColor="text1"/>
                <w:sz w:val="20"/>
                <w:szCs w:val="20"/>
              </w:rPr>
            </w:pPr>
            <w:r>
              <w:rPr>
                <w:rFonts w:hint="eastAsia"/>
                <w:b/>
                <w:color w:val="000000" w:themeColor="text1"/>
                <w:sz w:val="20"/>
                <w:szCs w:val="20"/>
              </w:rPr>
              <w:t>邮编</w:t>
            </w:r>
          </w:p>
        </w:tc>
        <w:tc>
          <w:tcPr>
            <w:tcW w:w="1641" w:type="dxa"/>
            <w:vAlign w:val="center"/>
          </w:tcPr>
          <w:p w:rsidR="0042519B" w:rsidRDefault="0090439C">
            <w:pPr>
              <w:rPr>
                <w:b/>
                <w:color w:val="000000" w:themeColor="text1"/>
                <w:sz w:val="20"/>
                <w:szCs w:val="20"/>
              </w:rPr>
            </w:pPr>
            <w:r>
              <w:rPr>
                <w:rFonts w:hint="eastAsia"/>
                <w:b/>
                <w:color w:val="000000" w:themeColor="text1"/>
                <w:sz w:val="20"/>
                <w:szCs w:val="20"/>
              </w:rPr>
              <w:t>100101</w:t>
            </w:r>
          </w:p>
        </w:tc>
      </w:tr>
      <w:tr w:rsidR="0042519B">
        <w:trPr>
          <w:trHeight w:val="377"/>
        </w:trPr>
        <w:tc>
          <w:tcPr>
            <w:tcW w:w="1697" w:type="dxa"/>
            <w:vAlign w:val="center"/>
          </w:tcPr>
          <w:p w:rsidR="0042519B" w:rsidRDefault="0090439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42519B" w:rsidRDefault="0090439C">
            <w:pPr>
              <w:rPr>
                <w:color w:val="000000" w:themeColor="text1"/>
                <w:sz w:val="20"/>
                <w:szCs w:val="20"/>
              </w:rPr>
            </w:pPr>
            <w:r>
              <w:rPr>
                <w:rFonts w:hint="eastAsia"/>
                <w:color w:val="000000" w:themeColor="text1"/>
                <w:sz w:val="20"/>
                <w:szCs w:val="20"/>
              </w:rPr>
              <w:t>010-5351 6278</w:t>
            </w:r>
          </w:p>
        </w:tc>
        <w:tc>
          <w:tcPr>
            <w:tcW w:w="1134" w:type="dxa"/>
            <w:vAlign w:val="center"/>
          </w:tcPr>
          <w:p w:rsidR="0042519B" w:rsidRDefault="0090439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42519B" w:rsidRDefault="0090439C">
            <w:pPr>
              <w:rPr>
                <w:color w:val="000000" w:themeColor="text1"/>
                <w:sz w:val="18"/>
                <w:szCs w:val="18"/>
              </w:rPr>
            </w:pPr>
            <w:r>
              <w:rPr>
                <w:color w:val="000000" w:themeColor="text1"/>
                <w:sz w:val="18"/>
                <w:szCs w:val="18"/>
              </w:rPr>
              <w:t>service@china-isc.org.cn</w:t>
            </w:r>
          </w:p>
        </w:tc>
      </w:tr>
      <w:tr w:rsidR="0042519B">
        <w:trPr>
          <w:trHeight w:val="428"/>
        </w:trPr>
        <w:tc>
          <w:tcPr>
            <w:tcW w:w="9863" w:type="dxa"/>
            <w:gridSpan w:val="9"/>
            <w:vAlign w:val="center"/>
          </w:tcPr>
          <w:p w:rsidR="0042519B" w:rsidRDefault="0090439C">
            <w:pPr>
              <w:rPr>
                <w:b/>
                <w:color w:val="000000" w:themeColor="text1"/>
                <w:sz w:val="20"/>
                <w:szCs w:val="20"/>
              </w:rPr>
            </w:pPr>
            <w:r>
              <w:rPr>
                <w:rFonts w:hint="eastAsia"/>
                <w:b/>
                <w:color w:val="000000" w:themeColor="text1"/>
                <w:sz w:val="20"/>
                <w:szCs w:val="20"/>
              </w:rPr>
              <w:t>审核组成员</w:t>
            </w:r>
          </w:p>
        </w:tc>
      </w:tr>
      <w:tr w:rsidR="0042519B">
        <w:trPr>
          <w:trHeight w:val="645"/>
        </w:trPr>
        <w:tc>
          <w:tcPr>
            <w:tcW w:w="1844" w:type="dxa"/>
            <w:gridSpan w:val="2"/>
            <w:vAlign w:val="center"/>
          </w:tcPr>
          <w:p w:rsidR="0042519B" w:rsidRDefault="0090439C">
            <w:pPr>
              <w:spacing w:line="240" w:lineRule="exact"/>
              <w:jc w:val="center"/>
              <w:rPr>
                <w:b/>
                <w:color w:val="000000" w:themeColor="text1"/>
                <w:sz w:val="20"/>
                <w:szCs w:val="20"/>
              </w:rPr>
            </w:pPr>
            <w:r>
              <w:rPr>
                <w:rFonts w:hint="eastAsia"/>
                <w:sz w:val="18"/>
                <w:szCs w:val="18"/>
              </w:rPr>
              <w:t>姓名</w:t>
            </w:r>
          </w:p>
        </w:tc>
        <w:tc>
          <w:tcPr>
            <w:tcW w:w="992" w:type="dxa"/>
            <w:vAlign w:val="center"/>
          </w:tcPr>
          <w:p w:rsidR="0042519B" w:rsidRDefault="0090439C">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42519B" w:rsidRDefault="0090439C">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42519B" w:rsidRDefault="0090439C">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42519B" w:rsidRDefault="0090439C">
            <w:pPr>
              <w:spacing w:line="240" w:lineRule="exact"/>
              <w:jc w:val="center"/>
              <w:rPr>
                <w:b/>
                <w:color w:val="000000" w:themeColor="text1"/>
                <w:sz w:val="20"/>
                <w:szCs w:val="20"/>
              </w:rPr>
            </w:pPr>
            <w:r>
              <w:rPr>
                <w:rFonts w:hint="eastAsia"/>
                <w:sz w:val="18"/>
                <w:szCs w:val="18"/>
              </w:rPr>
              <w:t>专业代码</w:t>
            </w:r>
          </w:p>
        </w:tc>
      </w:tr>
      <w:tr w:rsidR="0042519B">
        <w:trPr>
          <w:trHeight w:val="645"/>
        </w:trPr>
        <w:tc>
          <w:tcPr>
            <w:tcW w:w="1844" w:type="dxa"/>
            <w:gridSpan w:val="2"/>
            <w:vAlign w:val="center"/>
          </w:tcPr>
          <w:p w:rsidR="0042519B" w:rsidRDefault="0090439C">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42519B" w:rsidRDefault="0090439C">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42519B" w:rsidRDefault="0090439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42519B" w:rsidRDefault="0090439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42519B" w:rsidRDefault="0090439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p w:rsidR="0042519B" w:rsidRDefault="0090439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42519B" w:rsidRDefault="0090439C">
            <w:pPr>
              <w:spacing w:line="240" w:lineRule="exact"/>
              <w:jc w:val="center"/>
              <w:rPr>
                <w:b/>
                <w:color w:val="000000" w:themeColor="text1"/>
                <w:sz w:val="20"/>
                <w:szCs w:val="20"/>
              </w:rPr>
            </w:pPr>
            <w:r>
              <w:rPr>
                <w:b/>
                <w:color w:val="000000" w:themeColor="text1"/>
                <w:sz w:val="20"/>
                <w:szCs w:val="20"/>
              </w:rPr>
              <w:t>E:17.06.01,17.10.02</w:t>
            </w:r>
          </w:p>
          <w:p w:rsidR="0042519B" w:rsidRDefault="0090439C">
            <w:pPr>
              <w:spacing w:line="240" w:lineRule="exact"/>
              <w:jc w:val="center"/>
              <w:rPr>
                <w:b/>
                <w:color w:val="000000" w:themeColor="text1"/>
                <w:sz w:val="20"/>
                <w:szCs w:val="20"/>
              </w:rPr>
            </w:pPr>
            <w:r>
              <w:rPr>
                <w:b/>
                <w:color w:val="000000" w:themeColor="text1"/>
                <w:sz w:val="20"/>
                <w:szCs w:val="20"/>
              </w:rPr>
              <w:t>O:17.06.01,17.10.02</w:t>
            </w:r>
          </w:p>
          <w:p w:rsidR="0042519B" w:rsidRDefault="0090439C">
            <w:pPr>
              <w:spacing w:line="240" w:lineRule="exact"/>
              <w:jc w:val="center"/>
              <w:rPr>
                <w:b/>
                <w:color w:val="000000" w:themeColor="text1"/>
                <w:sz w:val="20"/>
                <w:szCs w:val="20"/>
              </w:rPr>
            </w:pPr>
            <w:r>
              <w:rPr>
                <w:b/>
                <w:color w:val="000000" w:themeColor="text1"/>
                <w:sz w:val="20"/>
                <w:szCs w:val="20"/>
              </w:rPr>
              <w:t>Q:17.06.01,17.10.02</w:t>
            </w:r>
          </w:p>
        </w:tc>
      </w:tr>
      <w:tr w:rsidR="0042519B">
        <w:trPr>
          <w:trHeight w:val="645"/>
        </w:trPr>
        <w:tc>
          <w:tcPr>
            <w:tcW w:w="1844" w:type="dxa"/>
            <w:gridSpan w:val="2"/>
            <w:vAlign w:val="center"/>
          </w:tcPr>
          <w:p w:rsidR="0042519B" w:rsidRDefault="0090439C">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42519B" w:rsidRDefault="0090439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42519B" w:rsidRDefault="0090439C">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42519B" w:rsidRDefault="0090439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p w:rsidR="0042519B" w:rsidRDefault="0090439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42519B" w:rsidRDefault="0090439C">
            <w:pPr>
              <w:spacing w:line="240" w:lineRule="exact"/>
              <w:jc w:val="center"/>
              <w:rPr>
                <w:b/>
                <w:color w:val="000000" w:themeColor="text1"/>
                <w:sz w:val="20"/>
                <w:szCs w:val="20"/>
              </w:rPr>
            </w:pPr>
            <w:r>
              <w:rPr>
                <w:b/>
                <w:color w:val="000000" w:themeColor="text1"/>
                <w:sz w:val="20"/>
                <w:szCs w:val="20"/>
              </w:rPr>
              <w:t>E:17.10.02</w:t>
            </w:r>
          </w:p>
          <w:p w:rsidR="0042519B" w:rsidRDefault="0090439C">
            <w:pPr>
              <w:spacing w:line="240" w:lineRule="exact"/>
              <w:jc w:val="center"/>
              <w:rPr>
                <w:b/>
                <w:color w:val="000000" w:themeColor="text1"/>
                <w:sz w:val="20"/>
                <w:szCs w:val="20"/>
              </w:rPr>
            </w:pPr>
            <w:r>
              <w:rPr>
                <w:b/>
                <w:color w:val="000000" w:themeColor="text1"/>
                <w:sz w:val="20"/>
                <w:szCs w:val="20"/>
              </w:rPr>
              <w:t>Q:17.06.01,17.10.02</w:t>
            </w:r>
          </w:p>
        </w:tc>
      </w:tr>
      <w:tr w:rsidR="0042519B">
        <w:trPr>
          <w:trHeight w:val="645"/>
        </w:trPr>
        <w:tc>
          <w:tcPr>
            <w:tcW w:w="1844" w:type="dxa"/>
            <w:gridSpan w:val="2"/>
            <w:vAlign w:val="center"/>
          </w:tcPr>
          <w:p w:rsidR="0042519B" w:rsidRDefault="0090439C">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42519B" w:rsidRDefault="0090439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42519B" w:rsidRDefault="0090439C">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42519B" w:rsidRDefault="0090439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p w:rsidR="0042519B" w:rsidRDefault="0090439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42519B" w:rsidRDefault="0042519B">
            <w:pPr>
              <w:spacing w:line="240" w:lineRule="exact"/>
              <w:jc w:val="center"/>
              <w:rPr>
                <w:b/>
                <w:color w:val="000000" w:themeColor="text1"/>
                <w:sz w:val="20"/>
                <w:szCs w:val="20"/>
              </w:rPr>
            </w:pPr>
          </w:p>
        </w:tc>
      </w:tr>
      <w:tr w:rsidR="0042519B">
        <w:trPr>
          <w:trHeight w:val="510"/>
        </w:trPr>
        <w:tc>
          <w:tcPr>
            <w:tcW w:w="1844" w:type="dxa"/>
            <w:gridSpan w:val="2"/>
            <w:vAlign w:val="center"/>
          </w:tcPr>
          <w:p w:rsidR="0042519B" w:rsidRDefault="0042519B">
            <w:pPr>
              <w:rPr>
                <w:b/>
                <w:color w:val="000000" w:themeColor="text1"/>
                <w:sz w:val="20"/>
                <w:szCs w:val="20"/>
              </w:rPr>
            </w:pPr>
          </w:p>
        </w:tc>
        <w:tc>
          <w:tcPr>
            <w:tcW w:w="992" w:type="dxa"/>
            <w:vAlign w:val="center"/>
          </w:tcPr>
          <w:p w:rsidR="0042519B" w:rsidRDefault="0042519B">
            <w:pPr>
              <w:rPr>
                <w:b/>
                <w:color w:val="000000" w:themeColor="text1"/>
                <w:sz w:val="20"/>
                <w:szCs w:val="20"/>
              </w:rPr>
            </w:pPr>
          </w:p>
        </w:tc>
        <w:tc>
          <w:tcPr>
            <w:tcW w:w="1216" w:type="dxa"/>
            <w:vAlign w:val="center"/>
          </w:tcPr>
          <w:p w:rsidR="0042519B" w:rsidRDefault="0042519B">
            <w:pPr>
              <w:rPr>
                <w:b/>
                <w:color w:val="000000" w:themeColor="text1"/>
                <w:sz w:val="20"/>
                <w:szCs w:val="20"/>
              </w:rPr>
            </w:pPr>
          </w:p>
        </w:tc>
        <w:tc>
          <w:tcPr>
            <w:tcW w:w="3478" w:type="dxa"/>
            <w:gridSpan w:val="3"/>
            <w:vAlign w:val="center"/>
          </w:tcPr>
          <w:p w:rsidR="0042519B" w:rsidRDefault="0042519B">
            <w:pPr>
              <w:rPr>
                <w:b/>
                <w:color w:val="000000" w:themeColor="text1"/>
                <w:sz w:val="20"/>
                <w:szCs w:val="20"/>
              </w:rPr>
            </w:pPr>
          </w:p>
        </w:tc>
        <w:tc>
          <w:tcPr>
            <w:tcW w:w="2333" w:type="dxa"/>
            <w:gridSpan w:val="2"/>
            <w:vAlign w:val="center"/>
          </w:tcPr>
          <w:p w:rsidR="0042519B" w:rsidRDefault="0042519B">
            <w:pPr>
              <w:rPr>
                <w:b/>
                <w:color w:val="000000" w:themeColor="text1"/>
                <w:sz w:val="20"/>
                <w:szCs w:val="20"/>
              </w:rPr>
            </w:pPr>
          </w:p>
        </w:tc>
      </w:tr>
      <w:tr w:rsidR="0042519B">
        <w:trPr>
          <w:trHeight w:val="465"/>
        </w:trPr>
        <w:tc>
          <w:tcPr>
            <w:tcW w:w="1844" w:type="dxa"/>
            <w:gridSpan w:val="2"/>
            <w:vAlign w:val="center"/>
          </w:tcPr>
          <w:p w:rsidR="0042519B" w:rsidRDefault="0042519B">
            <w:pPr>
              <w:rPr>
                <w:b/>
                <w:color w:val="000000" w:themeColor="text1"/>
                <w:sz w:val="20"/>
                <w:szCs w:val="20"/>
              </w:rPr>
            </w:pPr>
          </w:p>
        </w:tc>
        <w:tc>
          <w:tcPr>
            <w:tcW w:w="992" w:type="dxa"/>
            <w:vAlign w:val="center"/>
          </w:tcPr>
          <w:p w:rsidR="0042519B" w:rsidRDefault="0042519B">
            <w:pPr>
              <w:rPr>
                <w:b/>
                <w:color w:val="000000" w:themeColor="text1"/>
                <w:sz w:val="20"/>
                <w:szCs w:val="20"/>
              </w:rPr>
            </w:pPr>
          </w:p>
        </w:tc>
        <w:tc>
          <w:tcPr>
            <w:tcW w:w="1216" w:type="dxa"/>
            <w:vAlign w:val="center"/>
          </w:tcPr>
          <w:p w:rsidR="0042519B" w:rsidRDefault="0042519B">
            <w:pPr>
              <w:rPr>
                <w:b/>
                <w:color w:val="000000" w:themeColor="text1"/>
                <w:sz w:val="20"/>
                <w:szCs w:val="20"/>
              </w:rPr>
            </w:pPr>
          </w:p>
        </w:tc>
        <w:tc>
          <w:tcPr>
            <w:tcW w:w="3478" w:type="dxa"/>
            <w:gridSpan w:val="3"/>
            <w:vAlign w:val="center"/>
          </w:tcPr>
          <w:p w:rsidR="0042519B" w:rsidRDefault="0042519B">
            <w:pPr>
              <w:rPr>
                <w:b/>
                <w:color w:val="000000" w:themeColor="text1"/>
                <w:sz w:val="20"/>
                <w:szCs w:val="20"/>
              </w:rPr>
            </w:pPr>
          </w:p>
        </w:tc>
        <w:tc>
          <w:tcPr>
            <w:tcW w:w="2333" w:type="dxa"/>
            <w:gridSpan w:val="2"/>
            <w:vAlign w:val="center"/>
          </w:tcPr>
          <w:p w:rsidR="0042519B" w:rsidRDefault="0042519B">
            <w:pPr>
              <w:rPr>
                <w:b/>
                <w:color w:val="000000" w:themeColor="text1"/>
                <w:sz w:val="20"/>
                <w:szCs w:val="20"/>
              </w:rPr>
            </w:pPr>
          </w:p>
        </w:tc>
      </w:tr>
      <w:tr w:rsidR="0042519B">
        <w:trPr>
          <w:trHeight w:val="351"/>
        </w:trPr>
        <w:tc>
          <w:tcPr>
            <w:tcW w:w="1844" w:type="dxa"/>
            <w:gridSpan w:val="2"/>
            <w:vAlign w:val="center"/>
          </w:tcPr>
          <w:p w:rsidR="0042519B" w:rsidRDefault="0042519B">
            <w:pPr>
              <w:rPr>
                <w:b/>
                <w:color w:val="000000" w:themeColor="text1"/>
                <w:sz w:val="20"/>
                <w:szCs w:val="20"/>
              </w:rPr>
            </w:pPr>
          </w:p>
        </w:tc>
        <w:tc>
          <w:tcPr>
            <w:tcW w:w="992" w:type="dxa"/>
            <w:vAlign w:val="center"/>
          </w:tcPr>
          <w:p w:rsidR="0042519B" w:rsidRDefault="0042519B">
            <w:pPr>
              <w:rPr>
                <w:b/>
                <w:color w:val="000000" w:themeColor="text1"/>
                <w:sz w:val="20"/>
                <w:szCs w:val="20"/>
              </w:rPr>
            </w:pPr>
          </w:p>
        </w:tc>
        <w:tc>
          <w:tcPr>
            <w:tcW w:w="1216" w:type="dxa"/>
            <w:vAlign w:val="center"/>
          </w:tcPr>
          <w:p w:rsidR="0042519B" w:rsidRDefault="0042519B">
            <w:pPr>
              <w:rPr>
                <w:b/>
                <w:color w:val="000000" w:themeColor="text1"/>
                <w:sz w:val="20"/>
                <w:szCs w:val="20"/>
              </w:rPr>
            </w:pPr>
          </w:p>
        </w:tc>
        <w:tc>
          <w:tcPr>
            <w:tcW w:w="3478" w:type="dxa"/>
            <w:gridSpan w:val="3"/>
            <w:vAlign w:val="center"/>
          </w:tcPr>
          <w:p w:rsidR="0042519B" w:rsidRDefault="0042519B">
            <w:pPr>
              <w:rPr>
                <w:b/>
                <w:color w:val="000000" w:themeColor="text1"/>
                <w:sz w:val="20"/>
                <w:szCs w:val="20"/>
              </w:rPr>
            </w:pPr>
          </w:p>
        </w:tc>
        <w:tc>
          <w:tcPr>
            <w:tcW w:w="2333" w:type="dxa"/>
            <w:gridSpan w:val="2"/>
            <w:vAlign w:val="center"/>
          </w:tcPr>
          <w:p w:rsidR="0042519B" w:rsidRDefault="0042519B">
            <w:pPr>
              <w:rPr>
                <w:b/>
                <w:color w:val="000000" w:themeColor="text1"/>
                <w:sz w:val="20"/>
                <w:szCs w:val="20"/>
              </w:rPr>
            </w:pPr>
          </w:p>
        </w:tc>
      </w:tr>
      <w:tr w:rsidR="0042519B">
        <w:trPr>
          <w:trHeight w:val="351"/>
        </w:trPr>
        <w:tc>
          <w:tcPr>
            <w:tcW w:w="9863" w:type="dxa"/>
            <w:gridSpan w:val="9"/>
            <w:vAlign w:val="center"/>
          </w:tcPr>
          <w:p w:rsidR="0042519B" w:rsidRDefault="0090439C">
            <w:pPr>
              <w:rPr>
                <w:b/>
                <w:color w:val="000000" w:themeColor="text1"/>
                <w:sz w:val="20"/>
                <w:szCs w:val="20"/>
              </w:rPr>
            </w:pPr>
            <w:r>
              <w:rPr>
                <w:rFonts w:hint="eastAsia"/>
                <w:b/>
                <w:color w:val="000000" w:themeColor="text1"/>
                <w:sz w:val="20"/>
                <w:szCs w:val="20"/>
              </w:rPr>
              <w:t>与审核组同行人员</w:t>
            </w:r>
          </w:p>
        </w:tc>
      </w:tr>
      <w:tr w:rsidR="0042519B">
        <w:trPr>
          <w:trHeight w:val="351"/>
        </w:trPr>
        <w:tc>
          <w:tcPr>
            <w:tcW w:w="1844" w:type="dxa"/>
            <w:gridSpan w:val="2"/>
            <w:vAlign w:val="center"/>
          </w:tcPr>
          <w:p w:rsidR="0042519B" w:rsidRDefault="0090439C">
            <w:pPr>
              <w:rPr>
                <w:b/>
                <w:color w:val="000000" w:themeColor="text1"/>
                <w:sz w:val="20"/>
                <w:szCs w:val="20"/>
              </w:rPr>
            </w:pPr>
            <w:r>
              <w:rPr>
                <w:rFonts w:hint="eastAsia"/>
                <w:b/>
                <w:color w:val="000000" w:themeColor="text1"/>
                <w:sz w:val="20"/>
                <w:szCs w:val="20"/>
              </w:rPr>
              <w:t>姓名</w:t>
            </w:r>
          </w:p>
        </w:tc>
        <w:tc>
          <w:tcPr>
            <w:tcW w:w="992" w:type="dxa"/>
            <w:vAlign w:val="center"/>
          </w:tcPr>
          <w:p w:rsidR="0042519B" w:rsidRDefault="0090439C">
            <w:pPr>
              <w:rPr>
                <w:b/>
                <w:color w:val="000000" w:themeColor="text1"/>
                <w:sz w:val="20"/>
                <w:szCs w:val="20"/>
              </w:rPr>
            </w:pPr>
            <w:r>
              <w:rPr>
                <w:rFonts w:hint="eastAsia"/>
                <w:b/>
                <w:color w:val="000000" w:themeColor="text1"/>
                <w:sz w:val="20"/>
                <w:szCs w:val="20"/>
              </w:rPr>
              <w:t>性别</w:t>
            </w:r>
          </w:p>
        </w:tc>
        <w:tc>
          <w:tcPr>
            <w:tcW w:w="1216" w:type="dxa"/>
            <w:vAlign w:val="center"/>
          </w:tcPr>
          <w:p w:rsidR="0042519B" w:rsidRDefault="0090439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42519B" w:rsidRDefault="0090439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42519B" w:rsidRDefault="0090439C">
            <w:pPr>
              <w:rPr>
                <w:b/>
                <w:color w:val="000000" w:themeColor="text1"/>
                <w:sz w:val="20"/>
                <w:szCs w:val="20"/>
              </w:rPr>
            </w:pPr>
            <w:r>
              <w:rPr>
                <w:rFonts w:hint="eastAsia"/>
                <w:b/>
                <w:color w:val="000000" w:themeColor="text1"/>
                <w:sz w:val="20"/>
                <w:szCs w:val="20"/>
              </w:rPr>
              <w:t>备注</w:t>
            </w:r>
          </w:p>
        </w:tc>
      </w:tr>
      <w:tr w:rsidR="0042519B">
        <w:trPr>
          <w:trHeight w:val="351"/>
        </w:trPr>
        <w:tc>
          <w:tcPr>
            <w:tcW w:w="1844" w:type="dxa"/>
            <w:gridSpan w:val="2"/>
            <w:vAlign w:val="center"/>
          </w:tcPr>
          <w:p w:rsidR="0042519B" w:rsidRDefault="0042519B">
            <w:pPr>
              <w:rPr>
                <w:b/>
                <w:color w:val="000000" w:themeColor="text1"/>
              </w:rPr>
            </w:pPr>
          </w:p>
        </w:tc>
        <w:tc>
          <w:tcPr>
            <w:tcW w:w="992" w:type="dxa"/>
            <w:vAlign w:val="center"/>
          </w:tcPr>
          <w:p w:rsidR="0042519B" w:rsidRDefault="0042519B">
            <w:pPr>
              <w:rPr>
                <w:b/>
                <w:color w:val="000000" w:themeColor="text1"/>
              </w:rPr>
            </w:pPr>
          </w:p>
        </w:tc>
        <w:tc>
          <w:tcPr>
            <w:tcW w:w="1216" w:type="dxa"/>
            <w:vAlign w:val="center"/>
          </w:tcPr>
          <w:p w:rsidR="0042519B" w:rsidRDefault="0042519B">
            <w:pPr>
              <w:rPr>
                <w:b/>
                <w:color w:val="000000" w:themeColor="text1"/>
              </w:rPr>
            </w:pPr>
          </w:p>
        </w:tc>
        <w:tc>
          <w:tcPr>
            <w:tcW w:w="3478" w:type="dxa"/>
            <w:gridSpan w:val="3"/>
            <w:vAlign w:val="center"/>
          </w:tcPr>
          <w:p w:rsidR="0042519B" w:rsidRDefault="0042519B">
            <w:pPr>
              <w:rPr>
                <w:b/>
                <w:color w:val="000000" w:themeColor="text1"/>
              </w:rPr>
            </w:pPr>
          </w:p>
        </w:tc>
        <w:tc>
          <w:tcPr>
            <w:tcW w:w="2333" w:type="dxa"/>
            <w:gridSpan w:val="2"/>
            <w:vAlign w:val="center"/>
          </w:tcPr>
          <w:p w:rsidR="0042519B" w:rsidRDefault="0042519B">
            <w:pPr>
              <w:rPr>
                <w:b/>
                <w:color w:val="000000" w:themeColor="text1"/>
              </w:rPr>
            </w:pPr>
          </w:p>
        </w:tc>
      </w:tr>
      <w:tr w:rsidR="0042519B">
        <w:trPr>
          <w:trHeight w:val="351"/>
        </w:trPr>
        <w:tc>
          <w:tcPr>
            <w:tcW w:w="1844" w:type="dxa"/>
            <w:gridSpan w:val="2"/>
            <w:vAlign w:val="center"/>
          </w:tcPr>
          <w:p w:rsidR="0042519B" w:rsidRDefault="0042519B">
            <w:pPr>
              <w:rPr>
                <w:b/>
                <w:color w:val="000000" w:themeColor="text1"/>
              </w:rPr>
            </w:pPr>
          </w:p>
        </w:tc>
        <w:tc>
          <w:tcPr>
            <w:tcW w:w="992" w:type="dxa"/>
            <w:vAlign w:val="center"/>
          </w:tcPr>
          <w:p w:rsidR="0042519B" w:rsidRDefault="0042519B">
            <w:pPr>
              <w:rPr>
                <w:b/>
                <w:color w:val="000000" w:themeColor="text1"/>
              </w:rPr>
            </w:pPr>
          </w:p>
        </w:tc>
        <w:tc>
          <w:tcPr>
            <w:tcW w:w="1216" w:type="dxa"/>
            <w:vAlign w:val="center"/>
          </w:tcPr>
          <w:p w:rsidR="0042519B" w:rsidRDefault="0042519B">
            <w:pPr>
              <w:rPr>
                <w:b/>
                <w:color w:val="000000" w:themeColor="text1"/>
              </w:rPr>
            </w:pPr>
          </w:p>
        </w:tc>
        <w:tc>
          <w:tcPr>
            <w:tcW w:w="3478" w:type="dxa"/>
            <w:gridSpan w:val="3"/>
            <w:vAlign w:val="center"/>
          </w:tcPr>
          <w:p w:rsidR="0042519B" w:rsidRDefault="0042519B">
            <w:pPr>
              <w:rPr>
                <w:b/>
                <w:color w:val="000000" w:themeColor="text1"/>
              </w:rPr>
            </w:pPr>
          </w:p>
        </w:tc>
        <w:tc>
          <w:tcPr>
            <w:tcW w:w="2333" w:type="dxa"/>
            <w:gridSpan w:val="2"/>
            <w:vAlign w:val="center"/>
          </w:tcPr>
          <w:p w:rsidR="0042519B" w:rsidRDefault="0042519B">
            <w:pPr>
              <w:rPr>
                <w:b/>
                <w:color w:val="000000" w:themeColor="text1"/>
              </w:rPr>
            </w:pPr>
          </w:p>
        </w:tc>
      </w:tr>
    </w:tbl>
    <w:p w:rsidR="0042519B" w:rsidRDefault="0090439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42519B">
        <w:tc>
          <w:tcPr>
            <w:tcW w:w="2269" w:type="dxa"/>
            <w:vAlign w:val="center"/>
          </w:tcPr>
          <w:p w:rsidR="0042519B" w:rsidRDefault="0090439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42519B" w:rsidRDefault="0090439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42519B" w:rsidRDefault="0090439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2519B">
        <w:tc>
          <w:tcPr>
            <w:tcW w:w="2269" w:type="dxa"/>
            <w:vAlign w:val="center"/>
          </w:tcPr>
          <w:p w:rsidR="0042519B" w:rsidRDefault="0090439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EMS/</w:t>
            </w:r>
            <w:bookmarkStart w:id="4" w:name="_GoBack"/>
            <w:bookmarkEnd w:id="4"/>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OHSMS</w:t>
            </w:r>
          </w:p>
          <w:p w:rsidR="0042519B" w:rsidRDefault="000A0D1E">
            <w:pPr>
              <w:rPr>
                <w:rFonts w:ascii="宋体" w:hAnsi="宋体"/>
                <w:b/>
                <w:color w:val="000000" w:themeColor="text1"/>
                <w:sz w:val="20"/>
                <w:szCs w:val="20"/>
              </w:rPr>
            </w:pPr>
            <w:r>
              <w:rPr>
                <w:rFonts w:ascii="宋体" w:hAnsiTheme="minorHAnsi" w:cs="宋体" w:hint="eastAsia"/>
                <w:color w:val="000000" w:themeColor="text1"/>
                <w:kern w:val="0"/>
                <w:sz w:val="20"/>
                <w:szCs w:val="20"/>
              </w:rPr>
              <w:t>监督</w:t>
            </w:r>
            <w:r w:rsidR="0090439C">
              <w:rPr>
                <w:rFonts w:ascii="宋体" w:hAnsiTheme="minorHAnsi" w:cs="宋体" w:hint="eastAsia"/>
                <w:color w:val="000000" w:themeColor="text1"/>
                <w:kern w:val="0"/>
                <w:sz w:val="20"/>
                <w:szCs w:val="20"/>
              </w:rPr>
              <w:t>审核：</w:t>
            </w:r>
          </w:p>
        </w:tc>
        <w:tc>
          <w:tcPr>
            <w:tcW w:w="7654" w:type="dxa"/>
          </w:tcPr>
          <w:p w:rsidR="0042519B" w:rsidRDefault="0090439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w:t>
            </w:r>
            <w:r w:rsidR="000A0D1E">
              <w:rPr>
                <w:rFonts w:ascii="宋体" w:hAnsiTheme="minorHAnsi" w:cs="宋体" w:hint="eastAsia"/>
                <w:color w:val="000000" w:themeColor="text1"/>
                <w:kern w:val="0"/>
                <w:sz w:val="20"/>
                <w:szCs w:val="20"/>
              </w:rPr>
              <w:t>保持认证注册</w:t>
            </w:r>
          </w:p>
        </w:tc>
      </w:tr>
      <w:tr w:rsidR="0042519B">
        <w:tc>
          <w:tcPr>
            <w:tcW w:w="2269" w:type="dxa"/>
            <w:vAlign w:val="center"/>
          </w:tcPr>
          <w:p w:rsidR="0042519B" w:rsidRDefault="0090439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42519B" w:rsidRDefault="0090439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42519B" w:rsidRDefault="0042519B">
      <w:pPr>
        <w:rPr>
          <w:rFonts w:ascii="宋体" w:hAnsi="宋体"/>
          <w:b/>
          <w:color w:val="000000" w:themeColor="text1"/>
          <w:sz w:val="16"/>
          <w:szCs w:val="16"/>
        </w:rPr>
      </w:pPr>
    </w:p>
    <w:p w:rsidR="0042519B" w:rsidRDefault="0090439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42519B" w:rsidRDefault="0090439C">
      <w:pPr>
        <w:jc w:val="left"/>
        <w:rPr>
          <w:rFonts w:ascii="宋体" w:hAnsi="宋体"/>
          <w:b/>
          <w:color w:val="000000" w:themeColor="text1"/>
          <w:spacing w:val="-10"/>
          <w:sz w:val="20"/>
          <w:szCs w:val="20"/>
        </w:rPr>
      </w:pPr>
      <w:bookmarkStart w:id="5" w:name="审核依据"/>
      <w:r>
        <w:rPr>
          <w:rFonts w:ascii="宋体" w:hAnsi="宋体" w:hint="eastAsia"/>
          <w:b/>
          <w:color w:val="000000" w:themeColor="text1"/>
          <w:spacing w:val="-10"/>
          <w:sz w:val="20"/>
          <w:szCs w:val="20"/>
        </w:rPr>
        <w:t>E：GB/T 24001-2016/ISO14001:2015,O：GB/T45001-2020 / ISO45001：2018,Q：GB/T19001-2016/ISO9001:2015</w:t>
      </w:r>
      <w:bookmarkEnd w:id="5"/>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42519B">
        <w:trPr>
          <w:trHeight w:val="293"/>
          <w:jc w:val="center"/>
        </w:trPr>
        <w:tc>
          <w:tcPr>
            <w:tcW w:w="1919" w:type="dxa"/>
          </w:tcPr>
          <w:p w:rsidR="0042519B" w:rsidRDefault="0090439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42519B" w:rsidRDefault="0090439C">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四川中恒腾达电气有限公司</w:t>
            </w:r>
            <w:bookmarkEnd w:id="6"/>
          </w:p>
        </w:tc>
        <w:tc>
          <w:tcPr>
            <w:tcW w:w="1134" w:type="dxa"/>
            <w:gridSpan w:val="3"/>
          </w:tcPr>
          <w:p w:rsidR="0042519B" w:rsidRDefault="009043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42519B" w:rsidRDefault="0090439C">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20</w:t>
            </w:r>
            <w:bookmarkEnd w:id="7"/>
          </w:p>
        </w:tc>
      </w:tr>
      <w:tr w:rsidR="0042519B">
        <w:trPr>
          <w:trHeight w:val="307"/>
          <w:jc w:val="center"/>
        </w:trPr>
        <w:tc>
          <w:tcPr>
            <w:tcW w:w="1919" w:type="dxa"/>
          </w:tcPr>
          <w:p w:rsidR="0042519B" w:rsidRDefault="0090439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42519B" w:rsidRDefault="0090439C">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四川省成都市金堂县成都-阿坝工业集中发展区成阿大道29号A17-1</w:t>
            </w:r>
            <w:bookmarkEnd w:id="8"/>
          </w:p>
        </w:tc>
        <w:tc>
          <w:tcPr>
            <w:tcW w:w="540" w:type="dxa"/>
            <w:vMerge w:val="restart"/>
          </w:tcPr>
          <w:p w:rsidR="0042519B" w:rsidRDefault="009043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42519B" w:rsidRDefault="009043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42519B" w:rsidRDefault="0090439C">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610400</w:t>
            </w:r>
            <w:bookmarkEnd w:id="9"/>
          </w:p>
        </w:tc>
      </w:tr>
      <w:tr w:rsidR="0042519B">
        <w:trPr>
          <w:trHeight w:val="315"/>
          <w:jc w:val="center"/>
        </w:trPr>
        <w:tc>
          <w:tcPr>
            <w:tcW w:w="1919" w:type="dxa"/>
            <w:vAlign w:val="center"/>
          </w:tcPr>
          <w:p w:rsidR="0042519B" w:rsidRDefault="0090439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42519B" w:rsidRDefault="0090439C">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四川省成都市金堂县成都-阿坝工业集中发展区成阿大道29号A17-1</w:t>
            </w:r>
            <w:bookmarkEnd w:id="10"/>
          </w:p>
        </w:tc>
        <w:tc>
          <w:tcPr>
            <w:tcW w:w="540" w:type="dxa"/>
            <w:vMerge/>
            <w:vAlign w:val="center"/>
          </w:tcPr>
          <w:p w:rsidR="0042519B" w:rsidRDefault="0042519B">
            <w:pPr>
              <w:spacing w:line="320" w:lineRule="exact"/>
              <w:jc w:val="center"/>
              <w:rPr>
                <w:rFonts w:ascii="宋体" w:hAnsi="宋体"/>
                <w:b/>
                <w:color w:val="000000" w:themeColor="text1"/>
                <w:sz w:val="20"/>
                <w:szCs w:val="20"/>
              </w:rPr>
            </w:pPr>
          </w:p>
        </w:tc>
        <w:tc>
          <w:tcPr>
            <w:tcW w:w="1297" w:type="dxa"/>
          </w:tcPr>
          <w:p w:rsidR="0042519B" w:rsidRDefault="0090439C">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610400</w:t>
            </w:r>
            <w:bookmarkEnd w:id="11"/>
          </w:p>
        </w:tc>
      </w:tr>
      <w:tr w:rsidR="0042519B">
        <w:trPr>
          <w:trHeight w:val="315"/>
          <w:jc w:val="center"/>
        </w:trPr>
        <w:tc>
          <w:tcPr>
            <w:tcW w:w="1919" w:type="dxa"/>
            <w:vAlign w:val="center"/>
          </w:tcPr>
          <w:p w:rsidR="0042519B" w:rsidRDefault="0090439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42519B" w:rsidRDefault="0042519B">
            <w:pPr>
              <w:spacing w:line="320" w:lineRule="exact"/>
              <w:rPr>
                <w:rFonts w:ascii="宋体" w:hAnsi="宋体"/>
                <w:b/>
                <w:color w:val="000000" w:themeColor="text1"/>
                <w:sz w:val="20"/>
                <w:szCs w:val="20"/>
              </w:rPr>
            </w:pPr>
          </w:p>
        </w:tc>
        <w:tc>
          <w:tcPr>
            <w:tcW w:w="540" w:type="dxa"/>
            <w:vMerge/>
            <w:vAlign w:val="center"/>
          </w:tcPr>
          <w:p w:rsidR="0042519B" w:rsidRDefault="0042519B">
            <w:pPr>
              <w:spacing w:line="320" w:lineRule="exact"/>
              <w:jc w:val="center"/>
              <w:rPr>
                <w:rFonts w:ascii="宋体" w:hAnsi="宋体"/>
                <w:b/>
                <w:color w:val="000000" w:themeColor="text1"/>
                <w:sz w:val="20"/>
                <w:szCs w:val="20"/>
              </w:rPr>
            </w:pPr>
          </w:p>
        </w:tc>
        <w:tc>
          <w:tcPr>
            <w:tcW w:w="1297" w:type="dxa"/>
          </w:tcPr>
          <w:p w:rsidR="0042519B" w:rsidRDefault="0042519B">
            <w:pPr>
              <w:spacing w:line="320" w:lineRule="exact"/>
              <w:rPr>
                <w:rFonts w:ascii="宋体" w:hAnsi="宋体"/>
                <w:b/>
                <w:color w:val="000000" w:themeColor="text1"/>
                <w:sz w:val="20"/>
                <w:szCs w:val="20"/>
              </w:rPr>
            </w:pPr>
          </w:p>
        </w:tc>
      </w:tr>
      <w:tr w:rsidR="0042519B">
        <w:trPr>
          <w:trHeight w:val="315"/>
          <w:jc w:val="center"/>
        </w:trPr>
        <w:tc>
          <w:tcPr>
            <w:tcW w:w="1919" w:type="dxa"/>
            <w:vAlign w:val="center"/>
          </w:tcPr>
          <w:p w:rsidR="0042519B" w:rsidRDefault="0090439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42519B" w:rsidRDefault="0042519B">
            <w:pPr>
              <w:spacing w:line="320" w:lineRule="exact"/>
              <w:rPr>
                <w:rFonts w:ascii="宋体" w:hAnsi="宋体"/>
                <w:b/>
                <w:color w:val="000000" w:themeColor="text1"/>
                <w:sz w:val="20"/>
                <w:szCs w:val="20"/>
              </w:rPr>
            </w:pPr>
          </w:p>
        </w:tc>
        <w:tc>
          <w:tcPr>
            <w:tcW w:w="540" w:type="dxa"/>
            <w:vMerge/>
            <w:vAlign w:val="center"/>
          </w:tcPr>
          <w:p w:rsidR="0042519B" w:rsidRDefault="0042519B">
            <w:pPr>
              <w:spacing w:line="320" w:lineRule="exact"/>
              <w:jc w:val="center"/>
              <w:rPr>
                <w:rFonts w:ascii="宋体" w:hAnsi="宋体"/>
                <w:b/>
                <w:color w:val="000000" w:themeColor="text1"/>
                <w:sz w:val="20"/>
                <w:szCs w:val="20"/>
              </w:rPr>
            </w:pPr>
          </w:p>
        </w:tc>
        <w:tc>
          <w:tcPr>
            <w:tcW w:w="1297" w:type="dxa"/>
          </w:tcPr>
          <w:p w:rsidR="0042519B" w:rsidRDefault="0042519B">
            <w:pPr>
              <w:spacing w:line="320" w:lineRule="exact"/>
              <w:rPr>
                <w:rFonts w:ascii="宋体" w:hAnsi="宋体"/>
                <w:b/>
                <w:color w:val="000000" w:themeColor="text1"/>
                <w:sz w:val="20"/>
                <w:szCs w:val="20"/>
              </w:rPr>
            </w:pPr>
          </w:p>
        </w:tc>
      </w:tr>
      <w:tr w:rsidR="0042519B">
        <w:trPr>
          <w:trHeight w:val="237"/>
          <w:jc w:val="center"/>
        </w:trPr>
        <w:tc>
          <w:tcPr>
            <w:tcW w:w="1919" w:type="dxa"/>
            <w:vAlign w:val="center"/>
          </w:tcPr>
          <w:p w:rsidR="0042519B" w:rsidRDefault="0090439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42519B" w:rsidRDefault="0042519B">
            <w:pPr>
              <w:spacing w:line="320" w:lineRule="exact"/>
              <w:rPr>
                <w:rFonts w:ascii="宋体" w:hAnsi="宋体"/>
                <w:b/>
                <w:color w:val="000000" w:themeColor="text1"/>
                <w:sz w:val="20"/>
                <w:szCs w:val="20"/>
              </w:rPr>
            </w:pPr>
          </w:p>
        </w:tc>
        <w:tc>
          <w:tcPr>
            <w:tcW w:w="540" w:type="dxa"/>
            <w:vMerge/>
            <w:vAlign w:val="center"/>
          </w:tcPr>
          <w:p w:rsidR="0042519B" w:rsidRDefault="0042519B">
            <w:pPr>
              <w:spacing w:line="320" w:lineRule="exact"/>
              <w:jc w:val="center"/>
              <w:rPr>
                <w:rFonts w:ascii="宋体" w:hAnsi="宋体"/>
                <w:b/>
                <w:color w:val="000000" w:themeColor="text1"/>
                <w:sz w:val="20"/>
                <w:szCs w:val="20"/>
              </w:rPr>
            </w:pPr>
          </w:p>
        </w:tc>
        <w:tc>
          <w:tcPr>
            <w:tcW w:w="1297" w:type="dxa"/>
          </w:tcPr>
          <w:p w:rsidR="0042519B" w:rsidRDefault="0042519B">
            <w:pPr>
              <w:spacing w:line="320" w:lineRule="exact"/>
              <w:rPr>
                <w:rFonts w:ascii="宋体" w:hAnsi="宋体"/>
                <w:b/>
                <w:color w:val="000000" w:themeColor="text1"/>
                <w:sz w:val="20"/>
                <w:szCs w:val="20"/>
              </w:rPr>
            </w:pPr>
          </w:p>
        </w:tc>
      </w:tr>
      <w:tr w:rsidR="0042519B">
        <w:trPr>
          <w:trHeight w:val="247"/>
          <w:jc w:val="center"/>
        </w:trPr>
        <w:tc>
          <w:tcPr>
            <w:tcW w:w="1919" w:type="dxa"/>
            <w:vAlign w:val="center"/>
          </w:tcPr>
          <w:p w:rsidR="0042519B" w:rsidRDefault="0090439C">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42519B" w:rsidRDefault="0090439C">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马学洋</w:t>
            </w:r>
            <w:bookmarkEnd w:id="12"/>
          </w:p>
        </w:tc>
        <w:tc>
          <w:tcPr>
            <w:tcW w:w="1362" w:type="dxa"/>
            <w:gridSpan w:val="2"/>
            <w:vAlign w:val="center"/>
          </w:tcPr>
          <w:p w:rsidR="0042519B" w:rsidRDefault="009043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42519B" w:rsidRDefault="0090439C">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18231875050</w:t>
            </w:r>
            <w:bookmarkEnd w:id="13"/>
          </w:p>
        </w:tc>
        <w:tc>
          <w:tcPr>
            <w:tcW w:w="965" w:type="dxa"/>
            <w:gridSpan w:val="3"/>
            <w:vAlign w:val="center"/>
          </w:tcPr>
          <w:p w:rsidR="0042519B" w:rsidRDefault="0090439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42519B" w:rsidRDefault="0042519B">
            <w:pPr>
              <w:spacing w:line="320" w:lineRule="exact"/>
              <w:jc w:val="center"/>
              <w:rPr>
                <w:rFonts w:ascii="宋体" w:hAnsi="宋体"/>
                <w:b/>
                <w:color w:val="000000" w:themeColor="text1"/>
                <w:sz w:val="20"/>
                <w:szCs w:val="20"/>
              </w:rPr>
            </w:pPr>
            <w:bookmarkStart w:id="14" w:name="联系人传真"/>
            <w:bookmarkEnd w:id="14"/>
          </w:p>
        </w:tc>
      </w:tr>
      <w:tr w:rsidR="0042519B">
        <w:trPr>
          <w:jc w:val="center"/>
        </w:trPr>
        <w:tc>
          <w:tcPr>
            <w:tcW w:w="1919" w:type="dxa"/>
            <w:vAlign w:val="center"/>
          </w:tcPr>
          <w:p w:rsidR="0042519B" w:rsidRDefault="0090439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42519B" w:rsidRDefault="0090439C">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郜世争</w:t>
            </w:r>
            <w:bookmarkEnd w:id="15"/>
          </w:p>
        </w:tc>
        <w:tc>
          <w:tcPr>
            <w:tcW w:w="1362" w:type="dxa"/>
            <w:gridSpan w:val="2"/>
            <w:vAlign w:val="center"/>
          </w:tcPr>
          <w:p w:rsidR="0042519B" w:rsidRDefault="009043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42519B" w:rsidRDefault="000A0D1E">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郜世争</w:t>
            </w:r>
          </w:p>
        </w:tc>
        <w:tc>
          <w:tcPr>
            <w:tcW w:w="1440" w:type="dxa"/>
            <w:gridSpan w:val="5"/>
            <w:vAlign w:val="center"/>
          </w:tcPr>
          <w:p w:rsidR="0042519B" w:rsidRDefault="0090439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42519B" w:rsidRDefault="0090439C">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杨丽华</w:t>
            </w:r>
            <w:bookmarkEnd w:id="17"/>
          </w:p>
        </w:tc>
      </w:tr>
      <w:tr w:rsidR="0042519B">
        <w:trPr>
          <w:trHeight w:val="1050"/>
          <w:jc w:val="center"/>
        </w:trPr>
        <w:tc>
          <w:tcPr>
            <w:tcW w:w="1919" w:type="dxa"/>
            <w:vAlign w:val="center"/>
          </w:tcPr>
          <w:p w:rsidR="0042519B" w:rsidRDefault="009043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2519B" w:rsidRDefault="009043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42519B" w:rsidRDefault="0042519B">
            <w:pPr>
              <w:spacing w:line="320" w:lineRule="exact"/>
              <w:jc w:val="center"/>
              <w:rPr>
                <w:rFonts w:ascii="宋体" w:hAnsi="宋体"/>
                <w:b/>
                <w:color w:val="000000" w:themeColor="text1"/>
                <w:sz w:val="20"/>
                <w:szCs w:val="20"/>
              </w:rPr>
            </w:pPr>
          </w:p>
        </w:tc>
        <w:tc>
          <w:tcPr>
            <w:tcW w:w="7957" w:type="dxa"/>
            <w:gridSpan w:val="14"/>
          </w:tcPr>
          <w:p w:rsidR="0042519B" w:rsidRDefault="0090439C">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E：电缆桥架及附件的生产所涉及的环境管理活动</w:t>
            </w:r>
          </w:p>
          <w:p w:rsidR="0042519B" w:rsidRDefault="0090439C">
            <w:pPr>
              <w:spacing w:line="320" w:lineRule="exact"/>
              <w:rPr>
                <w:rFonts w:ascii="宋体" w:hAnsi="宋体"/>
                <w:b/>
                <w:color w:val="000000" w:themeColor="text1"/>
                <w:sz w:val="20"/>
                <w:szCs w:val="20"/>
              </w:rPr>
            </w:pPr>
            <w:r>
              <w:rPr>
                <w:rFonts w:ascii="宋体" w:hAnsi="宋体"/>
                <w:b/>
                <w:color w:val="000000" w:themeColor="text1"/>
                <w:sz w:val="20"/>
                <w:szCs w:val="20"/>
              </w:rPr>
              <w:t>O：电缆桥架及附件的生产所涉及的职业健康安全管理活动</w:t>
            </w:r>
          </w:p>
          <w:p w:rsidR="0042519B" w:rsidRDefault="0090439C">
            <w:pPr>
              <w:spacing w:line="320" w:lineRule="exact"/>
              <w:rPr>
                <w:rFonts w:ascii="宋体" w:hAnsi="宋体"/>
                <w:b/>
                <w:color w:val="000000" w:themeColor="text1"/>
                <w:sz w:val="20"/>
                <w:szCs w:val="20"/>
              </w:rPr>
            </w:pPr>
            <w:r>
              <w:rPr>
                <w:rFonts w:ascii="宋体" w:hAnsi="宋体"/>
                <w:b/>
                <w:color w:val="000000" w:themeColor="text1"/>
                <w:sz w:val="20"/>
                <w:szCs w:val="20"/>
              </w:rPr>
              <w:t>Q：电缆桥架及附件的生产</w:t>
            </w:r>
            <w:bookmarkEnd w:id="18"/>
          </w:p>
        </w:tc>
      </w:tr>
      <w:tr w:rsidR="0042519B">
        <w:trPr>
          <w:trHeight w:val="606"/>
          <w:jc w:val="center"/>
        </w:trPr>
        <w:tc>
          <w:tcPr>
            <w:tcW w:w="1919" w:type="dxa"/>
            <w:vAlign w:val="center"/>
          </w:tcPr>
          <w:p w:rsidR="0042519B" w:rsidRDefault="0090439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2519B" w:rsidRDefault="0090439C">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E：17.06.01;17.10.02</w:t>
            </w:r>
          </w:p>
          <w:p w:rsidR="0042519B" w:rsidRDefault="0090439C">
            <w:pPr>
              <w:spacing w:line="320" w:lineRule="exact"/>
              <w:rPr>
                <w:rFonts w:ascii="宋体" w:hAnsi="宋体"/>
                <w:b/>
                <w:color w:val="000000" w:themeColor="text1"/>
                <w:sz w:val="20"/>
                <w:szCs w:val="20"/>
              </w:rPr>
            </w:pPr>
            <w:r>
              <w:rPr>
                <w:rFonts w:ascii="宋体" w:hAnsi="宋体"/>
                <w:b/>
                <w:color w:val="000000" w:themeColor="text1"/>
                <w:sz w:val="20"/>
                <w:szCs w:val="20"/>
              </w:rPr>
              <w:t>O：17.06.01;17.10.02</w:t>
            </w:r>
          </w:p>
          <w:p w:rsidR="0042519B" w:rsidRDefault="0090439C">
            <w:pPr>
              <w:spacing w:line="320" w:lineRule="exact"/>
              <w:rPr>
                <w:rFonts w:ascii="宋体" w:hAnsi="宋体"/>
                <w:b/>
                <w:color w:val="000000" w:themeColor="text1"/>
                <w:sz w:val="20"/>
                <w:szCs w:val="20"/>
              </w:rPr>
            </w:pPr>
            <w:r>
              <w:rPr>
                <w:rFonts w:ascii="宋体" w:hAnsi="宋体"/>
                <w:b/>
                <w:color w:val="000000" w:themeColor="text1"/>
                <w:sz w:val="20"/>
                <w:szCs w:val="20"/>
              </w:rPr>
              <w:t>Q：17.06.01;17.10.02</w:t>
            </w:r>
            <w:bookmarkEnd w:id="19"/>
          </w:p>
        </w:tc>
        <w:tc>
          <w:tcPr>
            <w:tcW w:w="2127" w:type="dxa"/>
            <w:gridSpan w:val="7"/>
            <w:vAlign w:val="center"/>
          </w:tcPr>
          <w:p w:rsidR="0042519B" w:rsidRDefault="0090439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2519B" w:rsidRDefault="000A0D1E">
            <w:pPr>
              <w:spacing w:line="320" w:lineRule="exact"/>
              <w:rPr>
                <w:rFonts w:ascii="宋体" w:hAnsi="宋体"/>
                <w:b/>
                <w:color w:val="000000" w:themeColor="text1"/>
                <w:sz w:val="20"/>
                <w:szCs w:val="20"/>
              </w:rPr>
            </w:pPr>
            <w:r>
              <w:rPr>
                <w:rFonts w:ascii="宋体" w:hAnsiTheme="minorHAnsi" w:cs="宋体" w:hint="eastAsia"/>
                <w:color w:val="000000" w:themeColor="text1"/>
                <w:kern w:val="0"/>
                <w:sz w:val="20"/>
                <w:szCs w:val="20"/>
              </w:rPr>
              <w:sym w:font="Wingdings 2" w:char="0052"/>
            </w:r>
            <w:r w:rsidR="0090439C">
              <w:rPr>
                <w:rFonts w:ascii="宋体" w:hAnsi="宋体" w:hint="eastAsia"/>
                <w:b/>
                <w:color w:val="000000" w:themeColor="text1"/>
                <w:sz w:val="20"/>
                <w:szCs w:val="20"/>
              </w:rPr>
              <w:t>是    □否</w:t>
            </w:r>
          </w:p>
        </w:tc>
      </w:tr>
      <w:tr w:rsidR="0042519B">
        <w:trPr>
          <w:trHeight w:val="564"/>
          <w:jc w:val="center"/>
        </w:trPr>
        <w:tc>
          <w:tcPr>
            <w:tcW w:w="1919" w:type="dxa"/>
            <w:vAlign w:val="center"/>
          </w:tcPr>
          <w:p w:rsidR="0042519B" w:rsidRDefault="0090439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2519B" w:rsidRDefault="0090439C">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2019-12-15 0:00:00</w:t>
            </w:r>
            <w:bookmarkEnd w:id="20"/>
          </w:p>
        </w:tc>
        <w:tc>
          <w:tcPr>
            <w:tcW w:w="2403" w:type="dxa"/>
            <w:gridSpan w:val="6"/>
            <w:vAlign w:val="center"/>
          </w:tcPr>
          <w:p w:rsidR="0042519B" w:rsidRDefault="0090439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2519B" w:rsidRDefault="0042519B">
            <w:pPr>
              <w:rPr>
                <w:rFonts w:ascii="宋体" w:hAnsi="宋体"/>
                <w:b/>
                <w:color w:val="000000" w:themeColor="text1"/>
                <w:sz w:val="20"/>
                <w:szCs w:val="20"/>
              </w:rPr>
            </w:pPr>
          </w:p>
        </w:tc>
      </w:tr>
      <w:tr w:rsidR="0042519B">
        <w:trPr>
          <w:cantSplit/>
          <w:jc w:val="center"/>
        </w:trPr>
        <w:tc>
          <w:tcPr>
            <w:tcW w:w="1919" w:type="dxa"/>
            <w:vAlign w:val="center"/>
          </w:tcPr>
          <w:p w:rsidR="0042519B" w:rsidRDefault="0090439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2519B" w:rsidRDefault="0090439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42519B" w:rsidRDefault="0042519B">
            <w:pPr>
              <w:widowControl/>
              <w:jc w:val="left"/>
              <w:rPr>
                <w:rFonts w:ascii="宋体" w:hAnsi="宋体"/>
                <w:b/>
                <w:color w:val="000000" w:themeColor="text1"/>
                <w:spacing w:val="-20"/>
                <w:sz w:val="20"/>
                <w:szCs w:val="20"/>
              </w:rPr>
            </w:pPr>
          </w:p>
          <w:p w:rsidR="0042519B" w:rsidRDefault="0090439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0A0D1E">
              <w:rPr>
                <w:rFonts w:ascii="宋体" w:hAnsi="宋体" w:hint="eastAsia"/>
                <w:b/>
                <w:color w:val="000000" w:themeColor="text1"/>
                <w:sz w:val="20"/>
                <w:szCs w:val="20"/>
              </w:rPr>
              <w:t>无</w:t>
            </w:r>
          </w:p>
          <w:p w:rsidR="0042519B" w:rsidRDefault="0042519B">
            <w:pPr>
              <w:rPr>
                <w:rFonts w:ascii="宋体" w:hAnsi="宋体"/>
                <w:b/>
                <w:color w:val="000000" w:themeColor="text1"/>
                <w:sz w:val="20"/>
                <w:szCs w:val="20"/>
              </w:rPr>
            </w:pPr>
          </w:p>
        </w:tc>
      </w:tr>
      <w:tr w:rsidR="0042519B">
        <w:trPr>
          <w:cantSplit/>
          <w:jc w:val="center"/>
        </w:trPr>
        <w:tc>
          <w:tcPr>
            <w:tcW w:w="1919" w:type="dxa"/>
            <w:vAlign w:val="center"/>
          </w:tcPr>
          <w:p w:rsidR="0042519B" w:rsidRDefault="0090439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2519B" w:rsidRDefault="0090439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2519B" w:rsidRDefault="0042519B">
            <w:pPr>
              <w:widowControl/>
              <w:jc w:val="left"/>
              <w:rPr>
                <w:rFonts w:ascii="宋体" w:hAnsi="宋体"/>
                <w:b/>
                <w:color w:val="000000" w:themeColor="text1"/>
                <w:sz w:val="20"/>
                <w:szCs w:val="20"/>
              </w:rPr>
            </w:pPr>
          </w:p>
        </w:tc>
      </w:tr>
    </w:tbl>
    <w:p w:rsidR="0042519B" w:rsidRDefault="0042519B" w:rsidP="004125A0">
      <w:pPr>
        <w:snapToGrid w:val="0"/>
        <w:spacing w:afterLines="30"/>
        <w:jc w:val="center"/>
        <w:rPr>
          <w:rFonts w:ascii="楷体" w:eastAsia="楷体" w:hAnsi="楷体"/>
          <w:b/>
          <w:color w:val="000000" w:themeColor="text1"/>
          <w:sz w:val="28"/>
          <w:szCs w:val="28"/>
        </w:rPr>
      </w:pPr>
    </w:p>
    <w:p w:rsidR="003C0AC0" w:rsidRDefault="003C0AC0" w:rsidP="003C0AC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C0AC0" w:rsidRDefault="003C0AC0" w:rsidP="003C0AC0">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3C0AC0" w:rsidRDefault="003C0AC0" w:rsidP="003C0AC0">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3C0AC0" w:rsidTr="00E5781A">
        <w:tc>
          <w:tcPr>
            <w:tcW w:w="3119" w:type="dxa"/>
          </w:tcPr>
          <w:p w:rsidR="003C0AC0" w:rsidRDefault="003C0AC0" w:rsidP="00E5781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3C0AC0" w:rsidRDefault="003C0AC0" w:rsidP="00E5781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C0AC0" w:rsidTr="00E5781A">
        <w:tc>
          <w:tcPr>
            <w:tcW w:w="3119" w:type="dxa"/>
          </w:tcPr>
          <w:p w:rsidR="003C0AC0" w:rsidRDefault="003C0AC0" w:rsidP="00E5781A">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3C0AC0" w:rsidRDefault="003C0AC0" w:rsidP="00E5781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3C0AC0" w:rsidTr="00E5781A">
        <w:tc>
          <w:tcPr>
            <w:tcW w:w="3119" w:type="dxa"/>
          </w:tcPr>
          <w:p w:rsidR="003C0AC0" w:rsidRDefault="000A0D1E" w:rsidP="00E5781A">
            <w:pPr>
              <w:jc w:val="center"/>
              <w:rPr>
                <w:rFonts w:ascii="宋体" w:hAnsi="宋体"/>
                <w:b/>
                <w:color w:val="000000" w:themeColor="text1"/>
                <w:sz w:val="20"/>
                <w:szCs w:val="20"/>
              </w:rPr>
            </w:pPr>
            <w:r>
              <w:rPr>
                <w:rFonts w:ascii="宋体" w:hAnsi="宋体" w:hint="eastAsia"/>
                <w:b/>
                <w:color w:val="000000" w:themeColor="text1"/>
                <w:sz w:val="20"/>
                <w:szCs w:val="20"/>
              </w:rPr>
              <w:t>销售</w:t>
            </w:r>
            <w:r w:rsidR="003C0AC0">
              <w:rPr>
                <w:rFonts w:ascii="宋体" w:hAnsi="宋体" w:hint="eastAsia"/>
                <w:b/>
                <w:color w:val="000000" w:themeColor="text1"/>
                <w:sz w:val="20"/>
                <w:szCs w:val="20"/>
              </w:rPr>
              <w:t>部</w:t>
            </w:r>
          </w:p>
        </w:tc>
        <w:tc>
          <w:tcPr>
            <w:tcW w:w="6804" w:type="dxa"/>
          </w:tcPr>
          <w:p w:rsidR="003C0AC0" w:rsidRDefault="003C0AC0" w:rsidP="000A0D1E">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w:t>
            </w:r>
          </w:p>
        </w:tc>
      </w:tr>
      <w:tr w:rsidR="003C0AC0" w:rsidTr="00E5781A">
        <w:tc>
          <w:tcPr>
            <w:tcW w:w="3119" w:type="dxa"/>
          </w:tcPr>
          <w:p w:rsidR="003C0AC0" w:rsidRDefault="004729DE" w:rsidP="00E5781A">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3C0AC0" w:rsidRDefault="003C0AC0" w:rsidP="00E5781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0A0D1E" w:rsidTr="00E5781A">
        <w:tc>
          <w:tcPr>
            <w:tcW w:w="3119" w:type="dxa"/>
          </w:tcPr>
          <w:p w:rsidR="000A0D1E" w:rsidRDefault="000A0D1E" w:rsidP="00E5781A">
            <w:pPr>
              <w:jc w:val="center"/>
              <w:rPr>
                <w:rFonts w:ascii="宋体" w:hAnsi="宋体"/>
                <w:b/>
                <w:color w:val="000000" w:themeColor="text1"/>
                <w:sz w:val="20"/>
                <w:szCs w:val="20"/>
              </w:rPr>
            </w:pPr>
            <w:r>
              <w:rPr>
                <w:rFonts w:ascii="宋体" w:hAnsi="宋体" w:hint="eastAsia"/>
                <w:b/>
                <w:color w:val="000000" w:themeColor="text1"/>
                <w:sz w:val="20"/>
                <w:szCs w:val="20"/>
              </w:rPr>
              <w:t>采购部</w:t>
            </w:r>
          </w:p>
        </w:tc>
        <w:tc>
          <w:tcPr>
            <w:tcW w:w="6804" w:type="dxa"/>
          </w:tcPr>
          <w:p w:rsidR="000A0D1E" w:rsidRDefault="000A0D1E" w:rsidP="00E5781A">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外部供方管理；</w:t>
            </w:r>
          </w:p>
        </w:tc>
      </w:tr>
      <w:tr w:rsidR="000A0D1E" w:rsidTr="00E5781A">
        <w:tc>
          <w:tcPr>
            <w:tcW w:w="3119" w:type="dxa"/>
          </w:tcPr>
          <w:p w:rsidR="000A0D1E" w:rsidRDefault="000A0D1E" w:rsidP="00E5781A">
            <w:pPr>
              <w:rPr>
                <w:rFonts w:ascii="宋体" w:hAnsi="宋体"/>
                <w:b/>
                <w:color w:val="000000" w:themeColor="text1"/>
                <w:szCs w:val="21"/>
              </w:rPr>
            </w:pPr>
          </w:p>
        </w:tc>
        <w:tc>
          <w:tcPr>
            <w:tcW w:w="6804" w:type="dxa"/>
          </w:tcPr>
          <w:p w:rsidR="000A0D1E" w:rsidRDefault="000A0D1E" w:rsidP="00E5781A">
            <w:pPr>
              <w:rPr>
                <w:rFonts w:ascii="宋体" w:hAnsi="宋体"/>
                <w:b/>
                <w:color w:val="000000" w:themeColor="text1"/>
                <w:spacing w:val="-20"/>
                <w:szCs w:val="21"/>
                <w:u w:val="single"/>
              </w:rPr>
            </w:pPr>
          </w:p>
        </w:tc>
      </w:tr>
    </w:tbl>
    <w:p w:rsidR="003C0AC0" w:rsidRDefault="003C0AC0" w:rsidP="003C0AC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C0AC0" w:rsidRDefault="003C0AC0" w:rsidP="003C0AC0">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3C0AC0" w:rsidTr="00E5781A">
        <w:tc>
          <w:tcPr>
            <w:tcW w:w="3119" w:type="dxa"/>
          </w:tcPr>
          <w:p w:rsidR="003C0AC0" w:rsidRDefault="003C0AC0" w:rsidP="00E5781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C0AC0" w:rsidRDefault="003C0AC0" w:rsidP="00E5781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C0AC0" w:rsidRDefault="003C0AC0" w:rsidP="00E5781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C0AC0" w:rsidTr="00E5781A">
        <w:tc>
          <w:tcPr>
            <w:tcW w:w="3119" w:type="dxa"/>
          </w:tcPr>
          <w:p w:rsidR="003C0AC0" w:rsidRDefault="003C0AC0" w:rsidP="00E5781A">
            <w:pPr>
              <w:jc w:val="center"/>
              <w:rPr>
                <w:rFonts w:ascii="宋体" w:hAnsi="宋体"/>
                <w:b/>
                <w:color w:val="000000" w:themeColor="text1"/>
                <w:sz w:val="20"/>
                <w:szCs w:val="20"/>
              </w:rPr>
            </w:pPr>
          </w:p>
        </w:tc>
        <w:tc>
          <w:tcPr>
            <w:tcW w:w="3249" w:type="dxa"/>
          </w:tcPr>
          <w:p w:rsidR="003C0AC0" w:rsidRDefault="003C0AC0" w:rsidP="00E5781A">
            <w:pPr>
              <w:jc w:val="center"/>
              <w:rPr>
                <w:rFonts w:ascii="宋体" w:hAnsi="宋体"/>
                <w:b/>
                <w:color w:val="000000" w:themeColor="text1"/>
                <w:spacing w:val="-20"/>
                <w:sz w:val="20"/>
                <w:szCs w:val="20"/>
                <w:u w:val="single"/>
              </w:rPr>
            </w:pPr>
          </w:p>
        </w:tc>
        <w:tc>
          <w:tcPr>
            <w:tcW w:w="3555" w:type="dxa"/>
          </w:tcPr>
          <w:p w:rsidR="003C0AC0" w:rsidRDefault="003C0AC0" w:rsidP="00E5781A">
            <w:pPr>
              <w:jc w:val="center"/>
              <w:rPr>
                <w:rFonts w:ascii="宋体" w:hAnsi="宋体"/>
                <w:b/>
                <w:color w:val="000000" w:themeColor="text1"/>
                <w:spacing w:val="-20"/>
                <w:sz w:val="20"/>
                <w:szCs w:val="20"/>
                <w:u w:val="single"/>
              </w:rPr>
            </w:pPr>
          </w:p>
        </w:tc>
      </w:tr>
      <w:tr w:rsidR="003C0AC0" w:rsidTr="00E5781A">
        <w:tc>
          <w:tcPr>
            <w:tcW w:w="3119" w:type="dxa"/>
          </w:tcPr>
          <w:p w:rsidR="003C0AC0" w:rsidRDefault="003C0AC0" w:rsidP="00E5781A">
            <w:pPr>
              <w:jc w:val="center"/>
              <w:rPr>
                <w:rFonts w:ascii="宋体" w:hAnsi="宋体"/>
                <w:b/>
                <w:color w:val="000000" w:themeColor="text1"/>
                <w:sz w:val="20"/>
                <w:szCs w:val="20"/>
              </w:rPr>
            </w:pPr>
          </w:p>
        </w:tc>
        <w:tc>
          <w:tcPr>
            <w:tcW w:w="3249" w:type="dxa"/>
          </w:tcPr>
          <w:p w:rsidR="003C0AC0" w:rsidRDefault="003C0AC0" w:rsidP="00E5781A">
            <w:pPr>
              <w:jc w:val="center"/>
              <w:rPr>
                <w:rFonts w:ascii="宋体" w:hAnsi="宋体"/>
                <w:b/>
                <w:color w:val="000000" w:themeColor="text1"/>
                <w:spacing w:val="-20"/>
                <w:sz w:val="20"/>
                <w:szCs w:val="20"/>
                <w:u w:val="single"/>
              </w:rPr>
            </w:pPr>
          </w:p>
        </w:tc>
        <w:tc>
          <w:tcPr>
            <w:tcW w:w="3555" w:type="dxa"/>
          </w:tcPr>
          <w:p w:rsidR="003C0AC0" w:rsidRDefault="003C0AC0" w:rsidP="00E5781A">
            <w:pPr>
              <w:jc w:val="center"/>
              <w:rPr>
                <w:rFonts w:ascii="宋体" w:hAnsi="宋体"/>
                <w:b/>
                <w:color w:val="000000" w:themeColor="text1"/>
                <w:spacing w:val="-20"/>
                <w:sz w:val="20"/>
                <w:szCs w:val="20"/>
                <w:u w:val="single"/>
              </w:rPr>
            </w:pPr>
          </w:p>
        </w:tc>
      </w:tr>
      <w:tr w:rsidR="003C0AC0" w:rsidTr="00E5781A">
        <w:tc>
          <w:tcPr>
            <w:tcW w:w="3119" w:type="dxa"/>
          </w:tcPr>
          <w:p w:rsidR="003C0AC0" w:rsidRDefault="003C0AC0" w:rsidP="00E5781A">
            <w:pPr>
              <w:jc w:val="center"/>
              <w:rPr>
                <w:rFonts w:ascii="宋体" w:hAnsi="宋体"/>
                <w:b/>
                <w:color w:val="000000" w:themeColor="text1"/>
                <w:sz w:val="20"/>
                <w:szCs w:val="20"/>
              </w:rPr>
            </w:pPr>
          </w:p>
        </w:tc>
        <w:tc>
          <w:tcPr>
            <w:tcW w:w="3249" w:type="dxa"/>
          </w:tcPr>
          <w:p w:rsidR="003C0AC0" w:rsidRDefault="003C0AC0" w:rsidP="00E5781A">
            <w:pPr>
              <w:jc w:val="center"/>
              <w:rPr>
                <w:rFonts w:ascii="宋体" w:hAnsi="宋体"/>
                <w:b/>
                <w:color w:val="000000" w:themeColor="text1"/>
                <w:spacing w:val="-20"/>
                <w:sz w:val="20"/>
                <w:szCs w:val="20"/>
                <w:u w:val="single"/>
              </w:rPr>
            </w:pPr>
          </w:p>
        </w:tc>
        <w:tc>
          <w:tcPr>
            <w:tcW w:w="3555" w:type="dxa"/>
          </w:tcPr>
          <w:p w:rsidR="003C0AC0" w:rsidRDefault="003C0AC0" w:rsidP="00E5781A">
            <w:pPr>
              <w:jc w:val="center"/>
              <w:rPr>
                <w:rFonts w:ascii="宋体" w:hAnsi="宋体"/>
                <w:b/>
                <w:color w:val="000000" w:themeColor="text1"/>
                <w:spacing w:val="-20"/>
                <w:sz w:val="20"/>
                <w:szCs w:val="20"/>
                <w:u w:val="single"/>
              </w:rPr>
            </w:pPr>
          </w:p>
        </w:tc>
      </w:tr>
    </w:tbl>
    <w:p w:rsidR="003C0AC0" w:rsidRDefault="003C0AC0" w:rsidP="003C0AC0">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C0AC0" w:rsidRDefault="003C0AC0" w:rsidP="003C0AC0">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3C0AC0" w:rsidTr="00E5781A">
        <w:tc>
          <w:tcPr>
            <w:tcW w:w="2130" w:type="dxa"/>
          </w:tcPr>
          <w:p w:rsidR="003C0AC0" w:rsidRDefault="003C0AC0" w:rsidP="00E5781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C0AC0" w:rsidRDefault="003C0AC0" w:rsidP="00E5781A">
            <w:pPr>
              <w:rPr>
                <w:b/>
                <w:color w:val="000000" w:themeColor="text1"/>
                <w:sz w:val="20"/>
                <w:szCs w:val="20"/>
              </w:rPr>
            </w:pPr>
            <w:r>
              <w:rPr>
                <w:rFonts w:hint="eastAsia"/>
                <w:b/>
                <w:color w:val="000000" w:themeColor="text1"/>
                <w:sz w:val="20"/>
                <w:szCs w:val="20"/>
              </w:rPr>
              <w:t>服务名称</w:t>
            </w:r>
          </w:p>
        </w:tc>
        <w:tc>
          <w:tcPr>
            <w:tcW w:w="2519" w:type="dxa"/>
          </w:tcPr>
          <w:p w:rsidR="003C0AC0" w:rsidRDefault="003C0AC0" w:rsidP="00E5781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C0AC0" w:rsidRDefault="003C0AC0" w:rsidP="00E5781A">
            <w:pPr>
              <w:rPr>
                <w:b/>
                <w:color w:val="000000" w:themeColor="text1"/>
                <w:sz w:val="20"/>
                <w:szCs w:val="20"/>
              </w:rPr>
            </w:pPr>
            <w:r>
              <w:rPr>
                <w:rFonts w:hint="eastAsia"/>
                <w:b/>
                <w:color w:val="000000" w:themeColor="text1"/>
                <w:sz w:val="20"/>
                <w:szCs w:val="20"/>
              </w:rPr>
              <w:t>服务类型</w:t>
            </w:r>
          </w:p>
        </w:tc>
        <w:tc>
          <w:tcPr>
            <w:tcW w:w="1843" w:type="dxa"/>
          </w:tcPr>
          <w:p w:rsidR="003C0AC0" w:rsidRDefault="003C0AC0" w:rsidP="00E5781A">
            <w:pPr>
              <w:rPr>
                <w:b/>
                <w:color w:val="000000" w:themeColor="text1"/>
                <w:sz w:val="20"/>
                <w:szCs w:val="20"/>
              </w:rPr>
            </w:pPr>
            <w:r>
              <w:rPr>
                <w:rFonts w:hint="eastAsia"/>
                <w:b/>
                <w:color w:val="000000" w:themeColor="text1"/>
                <w:sz w:val="20"/>
                <w:szCs w:val="20"/>
              </w:rPr>
              <w:t>规格</w:t>
            </w:r>
          </w:p>
        </w:tc>
        <w:tc>
          <w:tcPr>
            <w:tcW w:w="3543" w:type="dxa"/>
          </w:tcPr>
          <w:p w:rsidR="003C0AC0" w:rsidRDefault="003C0AC0" w:rsidP="00E5781A">
            <w:pPr>
              <w:rPr>
                <w:b/>
                <w:color w:val="000000" w:themeColor="text1"/>
                <w:sz w:val="20"/>
                <w:szCs w:val="20"/>
              </w:rPr>
            </w:pPr>
            <w:r>
              <w:rPr>
                <w:rFonts w:hint="eastAsia"/>
                <w:b/>
                <w:color w:val="000000" w:themeColor="text1"/>
                <w:sz w:val="20"/>
                <w:szCs w:val="20"/>
              </w:rPr>
              <w:t>执行标准</w:t>
            </w:r>
          </w:p>
        </w:tc>
      </w:tr>
      <w:tr w:rsidR="003C0AC0" w:rsidTr="00E5781A">
        <w:tc>
          <w:tcPr>
            <w:tcW w:w="2130" w:type="dxa"/>
          </w:tcPr>
          <w:p w:rsidR="003C0AC0" w:rsidRDefault="000A0D1E" w:rsidP="00E5781A">
            <w:pPr>
              <w:spacing w:line="400" w:lineRule="exact"/>
              <w:rPr>
                <w:color w:val="333333"/>
              </w:rPr>
            </w:pPr>
            <w:r>
              <w:rPr>
                <w:rFonts w:ascii="宋体" w:hAnsi="宋体" w:hint="eastAsia"/>
                <w:szCs w:val="21"/>
              </w:rPr>
              <w:lastRenderedPageBreak/>
              <w:t>电缆桥架及附件</w:t>
            </w:r>
          </w:p>
        </w:tc>
        <w:tc>
          <w:tcPr>
            <w:tcW w:w="2519" w:type="dxa"/>
          </w:tcPr>
          <w:p w:rsidR="003C0AC0" w:rsidRDefault="003C0AC0" w:rsidP="00E5781A">
            <w:pPr>
              <w:rPr>
                <w:b/>
                <w:color w:val="000000" w:themeColor="text1"/>
                <w:sz w:val="20"/>
                <w:szCs w:val="20"/>
              </w:rPr>
            </w:pPr>
            <w:r>
              <w:rPr>
                <w:rFonts w:hint="eastAsia"/>
                <w:b/>
                <w:color w:val="000000" w:themeColor="text1"/>
                <w:sz w:val="20"/>
                <w:szCs w:val="20"/>
              </w:rPr>
              <w:t>产品</w:t>
            </w:r>
          </w:p>
        </w:tc>
        <w:tc>
          <w:tcPr>
            <w:tcW w:w="1843" w:type="dxa"/>
          </w:tcPr>
          <w:p w:rsidR="003C0AC0" w:rsidRDefault="003C0AC0" w:rsidP="00E5781A">
            <w:pPr>
              <w:rPr>
                <w:b/>
                <w:color w:val="000000" w:themeColor="text1"/>
                <w:sz w:val="20"/>
                <w:szCs w:val="20"/>
              </w:rPr>
            </w:pPr>
          </w:p>
        </w:tc>
        <w:tc>
          <w:tcPr>
            <w:tcW w:w="3543" w:type="dxa"/>
          </w:tcPr>
          <w:p w:rsidR="003C0AC0" w:rsidRDefault="000A0D1E" w:rsidP="00E5781A">
            <w:pPr>
              <w:rPr>
                <w:b/>
                <w:color w:val="000000" w:themeColor="text1"/>
                <w:sz w:val="20"/>
                <w:szCs w:val="20"/>
              </w:rPr>
            </w:pPr>
            <w:r w:rsidRPr="00722491">
              <w:rPr>
                <w:rFonts w:ascii="宋体" w:hAnsi="宋体" w:cs="宋体" w:hint="eastAsia"/>
                <w:szCs w:val="21"/>
              </w:rPr>
              <w:t>一般公差 未注公差的线性和角度尺寸的公差GB/T 1804-2000、机械加工设备一般安全要求GB 12266-1990、电控配电用电缆桥架标准JB/T 10216-201</w:t>
            </w:r>
            <w:r>
              <w:rPr>
                <w:rFonts w:ascii="宋体" w:hAnsi="宋体" w:cs="宋体" w:hint="eastAsia"/>
                <w:szCs w:val="21"/>
              </w:rPr>
              <w:t>3</w:t>
            </w:r>
            <w:r w:rsidRPr="00722491">
              <w:rPr>
                <w:rFonts w:ascii="宋体" w:hAnsi="宋体" w:cs="宋体" w:hint="eastAsia"/>
                <w:szCs w:val="21"/>
              </w:rPr>
              <w:t>、节能耐腐蚀钢制电缆桥架GB/T 23639-2017等标准</w:t>
            </w:r>
          </w:p>
        </w:tc>
      </w:tr>
    </w:tbl>
    <w:p w:rsidR="003C0AC0" w:rsidRDefault="003C0AC0" w:rsidP="003C0AC0">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3C0AC0" w:rsidRDefault="003C0AC0" w:rsidP="003C0AC0">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sidR="0090046B">
        <w:rPr>
          <w:rFonts w:hint="eastAsia"/>
          <w:b/>
          <w:color w:val="000000" w:themeColor="text1"/>
          <w:spacing w:val="-10"/>
          <w:szCs w:val="21"/>
        </w:rPr>
        <w:t>5</w:t>
      </w:r>
      <w:r>
        <w:rPr>
          <w:rFonts w:hint="eastAsia"/>
          <w:b/>
          <w:color w:val="000000" w:themeColor="text1"/>
          <w:spacing w:val="-10"/>
          <w:szCs w:val="21"/>
        </w:rPr>
        <w:t>月</w:t>
      </w:r>
      <w:bookmarkStart w:id="21" w:name="OLE_LINK1"/>
      <w:r w:rsidR="0090046B">
        <w:rPr>
          <w:rFonts w:hint="eastAsia"/>
          <w:b/>
          <w:color w:val="000000" w:themeColor="text1"/>
          <w:spacing w:val="-10"/>
          <w:szCs w:val="21"/>
        </w:rPr>
        <w:t>20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rPr>
        <w:t>8</w:t>
      </w:r>
      <w:r>
        <w:rPr>
          <w:rFonts w:hint="eastAsia"/>
          <w:b/>
          <w:color w:val="000000" w:themeColor="text1"/>
          <w:spacing w:val="-10"/>
          <w:szCs w:val="21"/>
        </w:rPr>
        <w:t>月</w:t>
      </w:r>
      <w:r w:rsidR="0090046B">
        <w:rPr>
          <w:rFonts w:hint="eastAsia"/>
          <w:b/>
          <w:color w:val="000000" w:themeColor="text1"/>
          <w:spacing w:val="-10"/>
          <w:szCs w:val="21"/>
        </w:rPr>
        <w:t>2</w:t>
      </w:r>
      <w:r>
        <w:rPr>
          <w:rFonts w:hint="eastAsia"/>
          <w:b/>
          <w:color w:val="000000" w:themeColor="text1"/>
          <w:spacing w:val="-10"/>
          <w:szCs w:val="21"/>
        </w:rPr>
        <w:t>6</w:t>
      </w:r>
      <w:r>
        <w:rPr>
          <w:rFonts w:hint="eastAsia"/>
          <w:b/>
          <w:color w:val="000000" w:themeColor="text1"/>
          <w:spacing w:val="-10"/>
          <w:szCs w:val="21"/>
        </w:rPr>
        <w:t>日。</w:t>
      </w:r>
    </w:p>
    <w:p w:rsidR="003C0AC0" w:rsidRDefault="003C0AC0" w:rsidP="003C0AC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C0AC0" w:rsidRDefault="003C0AC0" w:rsidP="003C0AC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C0AC0" w:rsidRDefault="003C0AC0" w:rsidP="003C0AC0">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3C0AC0" w:rsidRDefault="003C0AC0" w:rsidP="003C0AC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C0AC0" w:rsidRDefault="003C0AC0" w:rsidP="003C0AC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3C0AC0" w:rsidRDefault="003C0AC0" w:rsidP="004125A0">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C0AC0" w:rsidTr="00E5781A">
        <w:trPr>
          <w:cantSplit/>
          <w:trHeight w:val="985"/>
          <w:jc w:val="center"/>
        </w:trPr>
        <w:tc>
          <w:tcPr>
            <w:tcW w:w="720" w:type="dxa"/>
            <w:vMerge w:val="restart"/>
            <w:textDirection w:val="tbRlV"/>
            <w:vAlign w:val="center"/>
          </w:tcPr>
          <w:p w:rsidR="003C0AC0" w:rsidRDefault="003C0AC0" w:rsidP="00E5781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3C0AC0" w:rsidRDefault="003C0AC0" w:rsidP="00E5781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C0AC0" w:rsidRDefault="003C0AC0" w:rsidP="00E5781A">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3C0AC0" w:rsidTr="00E5781A">
        <w:trPr>
          <w:cantSplit/>
          <w:trHeight w:val="1417"/>
          <w:jc w:val="center"/>
        </w:trPr>
        <w:tc>
          <w:tcPr>
            <w:tcW w:w="720" w:type="dxa"/>
            <w:vMerge/>
            <w:textDirection w:val="tbRlV"/>
            <w:vAlign w:val="center"/>
          </w:tcPr>
          <w:p w:rsidR="003C0AC0" w:rsidRDefault="003C0AC0" w:rsidP="00E5781A">
            <w:pPr>
              <w:spacing w:line="240" w:lineRule="exact"/>
              <w:ind w:left="201" w:right="113" w:hangingChars="100" w:hanging="201"/>
              <w:jc w:val="center"/>
              <w:rPr>
                <w:rFonts w:ascii="宋体" w:hAnsi="宋体"/>
                <w:b/>
                <w:color w:val="000000" w:themeColor="text1"/>
                <w:sz w:val="20"/>
                <w:szCs w:val="20"/>
              </w:rPr>
            </w:pPr>
          </w:p>
        </w:tc>
        <w:tc>
          <w:tcPr>
            <w:tcW w:w="9198" w:type="dxa"/>
          </w:tcPr>
          <w:p w:rsidR="003C0AC0" w:rsidRDefault="003C0AC0" w:rsidP="00E5781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3C0AC0" w:rsidRDefault="003C0AC0" w:rsidP="00E5781A">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3C0AC0" w:rsidTr="00E5781A">
        <w:trPr>
          <w:cantSplit/>
          <w:trHeight w:val="1564"/>
          <w:jc w:val="center"/>
        </w:trPr>
        <w:tc>
          <w:tcPr>
            <w:tcW w:w="720" w:type="dxa"/>
            <w:vMerge/>
            <w:textDirection w:val="tbRlV"/>
            <w:vAlign w:val="center"/>
          </w:tcPr>
          <w:p w:rsidR="003C0AC0" w:rsidRDefault="003C0AC0" w:rsidP="00E5781A">
            <w:pPr>
              <w:spacing w:line="240" w:lineRule="exact"/>
              <w:ind w:left="201" w:right="113" w:hangingChars="100" w:hanging="201"/>
              <w:jc w:val="center"/>
              <w:rPr>
                <w:rFonts w:ascii="宋体" w:hAnsi="宋体"/>
                <w:b/>
                <w:color w:val="000000" w:themeColor="text1"/>
                <w:sz w:val="20"/>
                <w:szCs w:val="20"/>
              </w:rPr>
            </w:pPr>
          </w:p>
        </w:tc>
        <w:tc>
          <w:tcPr>
            <w:tcW w:w="9198" w:type="dxa"/>
          </w:tcPr>
          <w:p w:rsidR="003C0AC0" w:rsidRDefault="003C0AC0" w:rsidP="00E5781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C0AC0" w:rsidRDefault="003C0AC0" w:rsidP="00E5781A">
            <w:pPr>
              <w:jc w:val="left"/>
              <w:rPr>
                <w:rFonts w:ascii="宋体" w:hAnsi="宋体" w:cs="宋体"/>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ascii="宋体" w:hAnsi="宋体" w:cs="宋体" w:hint="eastAsia"/>
                <w:szCs w:val="21"/>
              </w:rPr>
              <w:t xml:space="preserve">质量、环境、职业健康安全管理方针： </w:t>
            </w:r>
          </w:p>
          <w:p w:rsidR="003C0AC0" w:rsidRDefault="003C0AC0" w:rsidP="00E5781A">
            <w:pPr>
              <w:jc w:val="left"/>
              <w:rPr>
                <w:b/>
                <w:color w:val="000000" w:themeColor="text1"/>
              </w:rPr>
            </w:pPr>
            <w:r>
              <w:rPr>
                <w:rFonts w:ascii="宋体" w:hAnsi="宋体" w:cs="宋体" w:hint="eastAsia"/>
                <w:szCs w:val="21"/>
              </w:rPr>
              <w:t>“</w:t>
            </w:r>
            <w:r w:rsidR="0090046B" w:rsidRPr="0090046B">
              <w:rPr>
                <w:rFonts w:ascii="宋体" w:hAnsi="宋体" w:hint="eastAsia"/>
                <w:color w:val="000000"/>
                <w:szCs w:val="21"/>
              </w:rPr>
              <w:t>质量为本、信誉至上、持续改进、争创一流</w:t>
            </w:r>
            <w:r>
              <w:rPr>
                <w:rFonts w:ascii="宋体" w:hAnsi="宋体" w:cs="宋体" w:hint="eastAsia"/>
              </w:rPr>
              <w:t>；</w:t>
            </w:r>
            <w:r w:rsidR="0090046B" w:rsidRPr="0090046B">
              <w:rPr>
                <w:rFonts w:ascii="宋体" w:hAnsi="宋体" w:cs="宋体" w:hint="eastAsia"/>
              </w:rPr>
              <w:t>坚持走可持续发展之路，倡导绿色环保思想，遵守法律法规，从产品生产到服务的全过程中，实行污染预防和持续改进</w:t>
            </w:r>
            <w:r w:rsidR="0090046B">
              <w:rPr>
                <w:rFonts w:ascii="宋体" w:hAnsi="宋体" w:cs="宋体" w:hint="eastAsia"/>
              </w:rPr>
              <w:t>；</w:t>
            </w:r>
            <w:r w:rsidR="0090046B" w:rsidRPr="0090046B">
              <w:rPr>
                <w:rFonts w:ascii="宋体" w:hAnsi="宋体" w:cs="宋体" w:hint="eastAsia"/>
              </w:rPr>
              <w:t>保障健康、安全生产、以人为本、永续发展、遵守法规、持续改进</w:t>
            </w:r>
          </w:p>
        </w:tc>
      </w:tr>
      <w:tr w:rsidR="003C0AC0" w:rsidTr="00E5781A">
        <w:trPr>
          <w:cantSplit/>
          <w:trHeight w:val="850"/>
          <w:jc w:val="center"/>
        </w:trPr>
        <w:tc>
          <w:tcPr>
            <w:tcW w:w="720" w:type="dxa"/>
            <w:vMerge/>
            <w:textDirection w:val="tbRlV"/>
            <w:vAlign w:val="center"/>
          </w:tcPr>
          <w:p w:rsidR="003C0AC0" w:rsidRDefault="003C0AC0" w:rsidP="00E5781A">
            <w:pPr>
              <w:spacing w:line="240" w:lineRule="exact"/>
              <w:ind w:left="201" w:right="113" w:hangingChars="100" w:hanging="201"/>
              <w:jc w:val="center"/>
              <w:rPr>
                <w:rFonts w:ascii="宋体" w:hAnsi="宋体"/>
                <w:b/>
                <w:color w:val="000000" w:themeColor="text1"/>
                <w:sz w:val="20"/>
                <w:szCs w:val="20"/>
              </w:rPr>
            </w:pPr>
          </w:p>
        </w:tc>
        <w:tc>
          <w:tcPr>
            <w:tcW w:w="9198" w:type="dxa"/>
          </w:tcPr>
          <w:p w:rsidR="003C0AC0" w:rsidRDefault="003C0AC0" w:rsidP="00E5781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C0AC0" w:rsidRDefault="003C0AC0" w:rsidP="00E5781A">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3C0AC0" w:rsidTr="00E5781A">
        <w:trPr>
          <w:cantSplit/>
          <w:trHeight w:val="1930"/>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Pr>
          <w:p w:rsidR="003C0AC0" w:rsidRDefault="003C0AC0" w:rsidP="00E5781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C0AC0" w:rsidRDefault="003C0AC0" w:rsidP="00E5781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质量管理体系过程有：合同评审、</w:t>
            </w:r>
            <w:r w:rsidR="0090046B">
              <w:rPr>
                <w:rFonts w:ascii="宋体" w:hAnsi="宋体" w:hint="eastAsia"/>
                <w:b/>
                <w:color w:val="000000" w:themeColor="text1"/>
                <w:sz w:val="20"/>
                <w:szCs w:val="20"/>
              </w:rPr>
              <w:t>生产</w:t>
            </w:r>
            <w:r>
              <w:rPr>
                <w:rFonts w:ascii="宋体" w:hAnsi="宋体" w:hint="eastAsia"/>
                <w:b/>
                <w:color w:val="000000" w:themeColor="text1"/>
                <w:sz w:val="20"/>
                <w:szCs w:val="20"/>
              </w:rPr>
              <w:t>、产品检验过程。</w:t>
            </w:r>
          </w:p>
          <w:p w:rsidR="003C0AC0" w:rsidRDefault="003C0AC0" w:rsidP="00E5781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其中关键过程有：</w:t>
            </w:r>
            <w:r w:rsidR="0090046B">
              <w:rPr>
                <w:rFonts w:ascii="宋体" w:hAnsi="宋体" w:hint="eastAsia"/>
                <w:b/>
                <w:color w:val="000000" w:themeColor="text1"/>
                <w:sz w:val="20"/>
                <w:szCs w:val="20"/>
              </w:rPr>
              <w:t>成型</w:t>
            </w:r>
            <w:r>
              <w:rPr>
                <w:rFonts w:ascii="宋体" w:hAnsi="宋体" w:hint="eastAsia"/>
                <w:b/>
                <w:color w:val="000000" w:themeColor="text1"/>
                <w:sz w:val="20"/>
                <w:szCs w:val="20"/>
              </w:rPr>
              <w:t>。</w:t>
            </w:r>
          </w:p>
          <w:p w:rsidR="003C0AC0" w:rsidRDefault="003C0AC0" w:rsidP="00E5781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sidR="0090046B">
              <w:rPr>
                <w:rFonts w:ascii="宋体" w:hAnsi="宋体" w:hint="eastAsia"/>
                <w:b/>
                <w:color w:val="000000" w:themeColor="text1"/>
                <w:sz w:val="20"/>
                <w:szCs w:val="20"/>
              </w:rPr>
              <w:t>喷塑、焊接过程</w:t>
            </w:r>
          </w:p>
          <w:p w:rsidR="003C0AC0" w:rsidRDefault="00C33E77" w:rsidP="0090046B">
            <w:pPr>
              <w:tabs>
                <w:tab w:val="left" w:pos="540"/>
              </w:tabs>
              <w:spacing w:line="300" w:lineRule="exact"/>
              <w:ind w:left="201" w:hangingChars="100" w:hanging="201"/>
              <w:rPr>
                <w:rFonts w:ascii="宋体" w:hAnsi="宋体"/>
                <w:b/>
                <w:color w:val="000000" w:themeColor="text1"/>
                <w:szCs w:val="21"/>
              </w:rPr>
            </w:pPr>
            <w:r w:rsidRPr="00C33E77">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55.15pt;margin-top:12.75pt;width:42pt;height:0;z-index:251657216" o:connectortype="straight"/>
              </w:pict>
            </w:r>
            <w:r w:rsidR="003C0AC0">
              <w:rPr>
                <w:rFonts w:ascii="宋体" w:hAnsi="宋体" w:hint="eastAsia"/>
                <w:b/>
                <w:color w:val="000000" w:themeColor="text1"/>
                <w:sz w:val="20"/>
                <w:szCs w:val="20"/>
              </w:rPr>
              <w:t xml:space="preserve">不适用条款是  </w:t>
            </w:r>
            <w:r w:rsidR="0090046B">
              <w:rPr>
                <w:rFonts w:ascii="宋体" w:hAnsi="宋体" w:hint="eastAsia"/>
                <w:b/>
                <w:color w:val="000000" w:themeColor="text1"/>
                <w:sz w:val="20"/>
                <w:szCs w:val="20"/>
              </w:rPr>
              <w:t>Q8.3</w:t>
            </w:r>
            <w:r w:rsidR="003C0AC0">
              <w:rPr>
                <w:rFonts w:ascii="宋体" w:hAnsi="宋体" w:hint="eastAsia"/>
                <w:b/>
                <w:color w:val="000000" w:themeColor="text1"/>
                <w:sz w:val="20"/>
                <w:szCs w:val="20"/>
              </w:rPr>
              <w:t>，不适用理由：</w:t>
            </w:r>
            <w:r w:rsidR="0090046B" w:rsidRPr="0090046B">
              <w:rPr>
                <w:rFonts w:ascii="宋体" w:hAnsi="宋体" w:hint="eastAsia"/>
                <w:szCs w:val="21"/>
                <w:u w:val="single"/>
              </w:rPr>
              <w:t>公司电缆桥架及附件的生产 ，按照客户技术要求和产品标准进行生产，生产工艺成熟固定，组织不承担产品设计的责任，无相应的设计更改权利；故GB/T19001-2016标准中第8.3条款对本公司不适用，8.3条款的不适用不影响公司满足顾客和法律法规要求的能力和责任</w:t>
            </w:r>
          </w:p>
        </w:tc>
      </w:tr>
      <w:tr w:rsidR="003C0AC0" w:rsidTr="00E5781A">
        <w:trPr>
          <w:cantSplit/>
          <w:trHeight w:val="2144"/>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Pr>
          <w:p w:rsidR="003C0AC0" w:rsidRDefault="003C0AC0" w:rsidP="00E5781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3C0AC0" w:rsidRDefault="003C0AC0" w:rsidP="00E5781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C0AC0" w:rsidRDefault="003C0AC0" w:rsidP="00E5781A">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3C0AC0" w:rsidTr="00E5781A">
        <w:trPr>
          <w:cantSplit/>
          <w:trHeight w:val="1283"/>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Pr>
          <w:p w:rsidR="003C0AC0" w:rsidRDefault="003C0AC0" w:rsidP="00E5781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C0AC0" w:rsidRDefault="003C0AC0" w:rsidP="00E5781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3C0AC0" w:rsidRDefault="003C0AC0" w:rsidP="0090046B">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w:t>
            </w:r>
            <w:r w:rsidR="0090046B">
              <w:rPr>
                <w:rFonts w:hint="eastAsia"/>
                <w:szCs w:val="21"/>
              </w:rPr>
              <w:t>火灾爆炸伤害、机械伤害、职业病</w:t>
            </w:r>
            <w:r>
              <w:rPr>
                <w:rFonts w:ascii="宋体" w:hAnsi="宋体" w:hint="eastAsia"/>
                <w:color w:val="000000" w:themeColor="text1"/>
              </w:rPr>
              <w:t>），与之相关的过程有安装，针对重要危险源制定了管理方案。控制措施实施有效。</w:t>
            </w:r>
          </w:p>
        </w:tc>
      </w:tr>
      <w:tr w:rsidR="003C0AC0" w:rsidTr="00E5781A">
        <w:trPr>
          <w:cantSplit/>
          <w:trHeight w:val="1890"/>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Pr>
          <w:p w:rsidR="003C0AC0" w:rsidRDefault="003C0AC0" w:rsidP="00E5781A">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3C0AC0" w:rsidRDefault="003C0AC0" w:rsidP="00E5781A">
            <w:pPr>
              <w:tabs>
                <w:tab w:val="left" w:pos="540"/>
              </w:tabs>
              <w:spacing w:line="300" w:lineRule="exact"/>
              <w:ind w:left="211" w:hangingChars="100" w:hanging="211"/>
              <w:rPr>
                <w:rFonts w:ascii="宋体" w:hAnsi="宋体"/>
                <w:b/>
                <w:color w:val="000000" w:themeColor="text1"/>
                <w:szCs w:val="21"/>
              </w:rPr>
            </w:pPr>
          </w:p>
          <w:p w:rsidR="003C0AC0" w:rsidRDefault="003C0AC0" w:rsidP="00E5781A">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3C0AC0" w:rsidRDefault="003C0AC0" w:rsidP="00E578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3C0AC0" w:rsidRDefault="003C0AC0" w:rsidP="00E578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3C0AC0" w:rsidRDefault="003C0AC0" w:rsidP="00E5781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3C0AC0" w:rsidRDefault="003C0AC0" w:rsidP="00E5781A">
            <w:pPr>
              <w:tabs>
                <w:tab w:val="left" w:pos="0"/>
              </w:tabs>
              <w:spacing w:line="240" w:lineRule="exact"/>
              <w:rPr>
                <w:b/>
                <w:color w:val="000000" w:themeColor="text1"/>
                <w:sz w:val="14"/>
                <w:szCs w:val="14"/>
              </w:rPr>
            </w:pPr>
          </w:p>
        </w:tc>
      </w:tr>
      <w:tr w:rsidR="003C0AC0" w:rsidTr="00E5781A">
        <w:trPr>
          <w:cantSplit/>
          <w:trHeight w:val="2219"/>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Pr>
          <w:p w:rsidR="003C0AC0" w:rsidRDefault="003C0AC0" w:rsidP="00E5781A">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3C0AC0" w:rsidRDefault="003C0AC0" w:rsidP="00E5781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C0AC0" w:rsidRDefault="003C0AC0" w:rsidP="00E5781A">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3C0AC0" w:rsidRDefault="003C0AC0" w:rsidP="00E5781A">
            <w:pPr>
              <w:rPr>
                <w:szCs w:val="21"/>
              </w:rPr>
            </w:pPr>
            <w:r>
              <w:rPr>
                <w:rFonts w:hint="eastAsia"/>
                <w:szCs w:val="21"/>
              </w:rPr>
              <w:t>质量、环境、职业健康安全目标：</w:t>
            </w:r>
          </w:p>
          <w:p w:rsidR="003C0AC0" w:rsidRDefault="003C0AC0" w:rsidP="00E5781A">
            <w:pPr>
              <w:spacing w:line="360" w:lineRule="auto"/>
              <w:ind w:firstLineChars="200" w:firstLine="420"/>
              <w:jc w:val="left"/>
              <w:rPr>
                <w:rFonts w:ascii="宋体" w:hAnsi="宋体" w:cs="宋体"/>
                <w:szCs w:val="21"/>
              </w:rPr>
            </w:pPr>
            <w:r>
              <w:rPr>
                <w:rFonts w:ascii="宋体" w:hAnsi="宋体" w:cs="宋体" w:hint="eastAsia"/>
                <w:szCs w:val="21"/>
              </w:rPr>
              <w:t>质量目标：                         实施情况（2020年1月-7月）</w:t>
            </w:r>
          </w:p>
          <w:p w:rsidR="00C14CE3" w:rsidRPr="00C14CE3" w:rsidRDefault="00C14CE3" w:rsidP="00C14CE3">
            <w:pPr>
              <w:spacing w:line="360" w:lineRule="auto"/>
              <w:ind w:leftChars="100" w:left="210"/>
              <w:rPr>
                <w:rFonts w:ascii="宋体" w:hAnsi="宋体" w:cs="宋体"/>
              </w:rPr>
            </w:pPr>
            <w:r w:rsidRPr="00C14CE3">
              <w:rPr>
                <w:rFonts w:ascii="宋体" w:hAnsi="宋体" w:cs="宋体" w:hint="eastAsia"/>
              </w:rPr>
              <w:t>1) 产品交付合格率100%； </w:t>
            </w:r>
            <w:r>
              <w:rPr>
                <w:rFonts w:ascii="宋体" w:hAnsi="宋体" w:cs="宋体" w:hint="eastAsia"/>
              </w:rPr>
              <w:t xml:space="preserve">                100%</w:t>
            </w:r>
          </w:p>
          <w:p w:rsidR="00C14CE3" w:rsidRPr="00C14CE3" w:rsidRDefault="00C14CE3" w:rsidP="00C14CE3">
            <w:pPr>
              <w:spacing w:line="360" w:lineRule="auto"/>
              <w:ind w:leftChars="100" w:left="210"/>
              <w:rPr>
                <w:rFonts w:ascii="宋体" w:hAnsi="宋体" w:cs="宋体"/>
              </w:rPr>
            </w:pPr>
            <w:r w:rsidRPr="00C14CE3">
              <w:rPr>
                <w:rFonts w:ascii="宋体" w:hAnsi="宋体" w:cs="宋体" w:hint="eastAsia"/>
              </w:rPr>
              <w:t>2) 顾客满意率≥90分；</w:t>
            </w:r>
            <w:r>
              <w:rPr>
                <w:rFonts w:ascii="宋体" w:hAnsi="宋体" w:cs="宋体" w:hint="eastAsia"/>
              </w:rPr>
              <w:t xml:space="preserve">                     96分</w:t>
            </w:r>
          </w:p>
          <w:p w:rsidR="00C14CE3" w:rsidRDefault="00C14CE3" w:rsidP="00C14CE3">
            <w:pPr>
              <w:spacing w:line="360" w:lineRule="auto"/>
              <w:ind w:firstLineChars="200" w:firstLine="420"/>
              <w:jc w:val="left"/>
              <w:rPr>
                <w:rFonts w:ascii="宋体" w:hAnsi="宋体" w:cs="宋体"/>
              </w:rPr>
            </w:pPr>
            <w:r w:rsidRPr="00C14CE3">
              <w:rPr>
                <w:rFonts w:ascii="宋体" w:hAnsi="宋体" w:cs="宋体" w:hint="eastAsia"/>
              </w:rPr>
              <w:t>3） 合同按时交付率100%；</w:t>
            </w:r>
            <w:r>
              <w:rPr>
                <w:rFonts w:ascii="宋体" w:hAnsi="宋体" w:cs="宋体" w:hint="eastAsia"/>
              </w:rPr>
              <w:t xml:space="preserve">               100%</w:t>
            </w:r>
          </w:p>
          <w:p w:rsidR="003C0AC0" w:rsidRDefault="003C0AC0" w:rsidP="00C14CE3">
            <w:pPr>
              <w:spacing w:line="360" w:lineRule="auto"/>
              <w:ind w:firstLineChars="200" w:firstLine="420"/>
              <w:jc w:val="left"/>
              <w:rPr>
                <w:rFonts w:ascii="宋体" w:hAnsi="宋体" w:cs="宋体"/>
                <w:szCs w:val="21"/>
              </w:rPr>
            </w:pPr>
            <w:r>
              <w:rPr>
                <w:rFonts w:ascii="宋体" w:hAnsi="宋体" w:cs="宋体" w:hint="eastAsia"/>
                <w:szCs w:val="21"/>
              </w:rPr>
              <w:t xml:space="preserve">环境目标 ：   </w:t>
            </w:r>
            <w:r w:rsidR="00C14CE3">
              <w:rPr>
                <w:rFonts w:ascii="宋体" w:hAnsi="宋体" w:cs="宋体" w:hint="eastAsia"/>
                <w:szCs w:val="21"/>
              </w:rPr>
              <w:t xml:space="preserve">                    </w:t>
            </w:r>
            <w:r>
              <w:rPr>
                <w:rFonts w:ascii="宋体" w:hAnsi="宋体" w:cs="宋体" w:hint="eastAsia"/>
                <w:szCs w:val="21"/>
              </w:rPr>
              <w:t>实施情况（2020年1月-7月）</w:t>
            </w:r>
          </w:p>
          <w:p w:rsidR="00C14CE3" w:rsidRPr="00C14CE3" w:rsidRDefault="00C14CE3" w:rsidP="00C14CE3">
            <w:pPr>
              <w:spacing w:line="360" w:lineRule="auto"/>
              <w:ind w:firstLineChars="200" w:firstLine="420"/>
              <w:jc w:val="left"/>
              <w:rPr>
                <w:rFonts w:ascii="宋体" w:hAnsi="宋体" w:cs="宋体"/>
                <w:szCs w:val="21"/>
              </w:rPr>
            </w:pPr>
            <w:r w:rsidRPr="00C14CE3">
              <w:rPr>
                <w:rFonts w:ascii="宋体" w:hAnsi="宋体" w:cs="宋体" w:hint="eastAsia"/>
                <w:szCs w:val="21"/>
              </w:rPr>
              <w:t>1、 固废综合处理率100%；</w:t>
            </w:r>
            <w:r>
              <w:rPr>
                <w:rFonts w:ascii="宋体" w:hAnsi="宋体" w:cs="宋体" w:hint="eastAsia"/>
                <w:szCs w:val="21"/>
              </w:rPr>
              <w:t xml:space="preserve">              100%</w:t>
            </w:r>
          </w:p>
          <w:p w:rsidR="00C14CE3" w:rsidRPr="00C14CE3" w:rsidRDefault="00C14CE3" w:rsidP="00C14CE3">
            <w:pPr>
              <w:spacing w:line="360" w:lineRule="auto"/>
              <w:ind w:firstLineChars="200" w:firstLine="420"/>
              <w:jc w:val="left"/>
              <w:rPr>
                <w:rFonts w:ascii="宋体" w:hAnsi="宋体" w:cs="宋体"/>
                <w:szCs w:val="21"/>
              </w:rPr>
            </w:pPr>
            <w:r w:rsidRPr="00C14CE3">
              <w:rPr>
                <w:rFonts w:ascii="宋体" w:hAnsi="宋体" w:cs="宋体" w:hint="eastAsia"/>
                <w:szCs w:val="21"/>
              </w:rPr>
              <w:t>2、 职业病发生率为0；</w:t>
            </w:r>
            <w:r>
              <w:rPr>
                <w:rFonts w:ascii="宋体" w:hAnsi="宋体" w:cs="宋体" w:hint="eastAsia"/>
                <w:szCs w:val="21"/>
              </w:rPr>
              <w:t xml:space="preserve">                   0</w:t>
            </w:r>
          </w:p>
          <w:p w:rsidR="00C14CE3" w:rsidRPr="00C14CE3" w:rsidRDefault="00C14CE3" w:rsidP="00C14CE3">
            <w:pPr>
              <w:spacing w:line="360" w:lineRule="auto"/>
              <w:ind w:firstLineChars="200" w:firstLine="420"/>
              <w:jc w:val="left"/>
              <w:rPr>
                <w:rFonts w:ascii="宋体" w:hAnsi="宋体" w:cs="宋体"/>
                <w:szCs w:val="21"/>
              </w:rPr>
            </w:pPr>
            <w:r w:rsidRPr="00C14CE3">
              <w:rPr>
                <w:rFonts w:ascii="宋体" w:hAnsi="宋体" w:cs="宋体" w:hint="eastAsia"/>
                <w:szCs w:val="21"/>
              </w:rPr>
              <w:t>3、  重大安全事故和伤亡事故为0；</w:t>
            </w:r>
            <w:r>
              <w:rPr>
                <w:rFonts w:ascii="宋体" w:hAnsi="宋体" w:cs="宋体" w:hint="eastAsia"/>
                <w:szCs w:val="21"/>
              </w:rPr>
              <w:t xml:space="preserve">       0</w:t>
            </w:r>
          </w:p>
          <w:p w:rsidR="00C14CE3" w:rsidRPr="00C14CE3" w:rsidRDefault="00C14CE3" w:rsidP="00C14CE3">
            <w:pPr>
              <w:spacing w:line="360" w:lineRule="auto"/>
              <w:ind w:firstLineChars="200" w:firstLine="420"/>
              <w:jc w:val="left"/>
              <w:rPr>
                <w:rFonts w:ascii="宋体" w:hAnsi="宋体" w:cs="宋体"/>
                <w:szCs w:val="21"/>
              </w:rPr>
            </w:pPr>
            <w:r w:rsidRPr="00C14CE3">
              <w:rPr>
                <w:rFonts w:ascii="宋体" w:hAnsi="宋体" w:cs="宋体" w:hint="eastAsia"/>
                <w:szCs w:val="21"/>
              </w:rPr>
              <w:t>4、 火灾、爆炸、中毒事件为0；</w:t>
            </w:r>
            <w:r>
              <w:rPr>
                <w:rFonts w:ascii="宋体" w:hAnsi="宋体" w:cs="宋体" w:hint="eastAsia"/>
                <w:szCs w:val="21"/>
              </w:rPr>
              <w:t xml:space="preserve">           0 </w:t>
            </w:r>
          </w:p>
          <w:p w:rsidR="003C0AC0" w:rsidRDefault="00C14CE3" w:rsidP="00C14CE3">
            <w:pPr>
              <w:spacing w:line="300" w:lineRule="exact"/>
              <w:ind w:firstLineChars="200" w:firstLine="420"/>
              <w:rPr>
                <w:rFonts w:ascii="宋体" w:hAnsi="宋体"/>
                <w:b/>
                <w:color w:val="000000" w:themeColor="text1"/>
              </w:rPr>
            </w:pPr>
            <w:r w:rsidRPr="00C14CE3">
              <w:rPr>
                <w:rFonts w:ascii="宋体" w:hAnsi="宋体" w:cs="宋体" w:hint="eastAsia"/>
                <w:szCs w:val="21"/>
              </w:rPr>
              <w:t>5、  环境扰民投诉为0</w:t>
            </w:r>
            <w:r>
              <w:rPr>
                <w:rFonts w:ascii="宋体" w:hAnsi="宋体" w:cs="宋体" w:hint="eastAsia"/>
                <w:szCs w:val="21"/>
              </w:rPr>
              <w:t xml:space="preserve">                   </w:t>
            </w:r>
            <w:proofErr w:type="spellStart"/>
            <w:r>
              <w:rPr>
                <w:rFonts w:ascii="宋体" w:hAnsi="宋体" w:cs="宋体" w:hint="eastAsia"/>
                <w:szCs w:val="21"/>
              </w:rPr>
              <w:t>0</w:t>
            </w:r>
            <w:proofErr w:type="spellEnd"/>
            <w:r>
              <w:rPr>
                <w:rFonts w:ascii="宋体" w:hAnsi="宋体" w:cs="宋体" w:hint="eastAsia"/>
                <w:szCs w:val="21"/>
              </w:rPr>
              <w:t xml:space="preserve">        </w:t>
            </w:r>
          </w:p>
        </w:tc>
      </w:tr>
      <w:tr w:rsidR="003C0AC0" w:rsidTr="00E5781A">
        <w:trPr>
          <w:cantSplit/>
          <w:trHeight w:val="1297"/>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Pr>
          <w:p w:rsidR="003C0AC0" w:rsidRDefault="003C0AC0" w:rsidP="00E5781A">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C0AC0" w:rsidRDefault="003C0AC0" w:rsidP="00E5781A">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sidR="00C14CE3">
              <w:rPr>
                <w:rFonts w:ascii="宋体" w:hAnsi="宋体" w:cs="Arial" w:hint="eastAsia"/>
                <w:color w:val="000000" w:themeColor="text1"/>
              </w:rPr>
              <w:t>19</w:t>
            </w:r>
            <w:r>
              <w:rPr>
                <w:rFonts w:ascii="宋体" w:hAnsi="宋体" w:cs="Arial" w:hint="eastAsia"/>
                <w:color w:val="000000" w:themeColor="text1"/>
              </w:rPr>
              <w:t xml:space="preserve"> </w:t>
            </w:r>
            <w:r>
              <w:rPr>
                <w:rFonts w:ascii="宋体" w:hAnsi="宋体" w:cs="宋体" w:hint="eastAsia"/>
                <w:color w:val="000000" w:themeColor="text1"/>
              </w:rPr>
              <w:t>年</w:t>
            </w:r>
            <w:r w:rsidR="00C14CE3">
              <w:rPr>
                <w:rFonts w:ascii="宋体" w:hAnsi="宋体" w:cs="宋体" w:hint="eastAsia"/>
                <w:color w:val="000000" w:themeColor="text1"/>
              </w:rPr>
              <w:t>12</w:t>
            </w:r>
            <w:r>
              <w:rPr>
                <w:rFonts w:ascii="宋体" w:hAnsi="宋体" w:cs="宋体" w:hint="eastAsia"/>
                <w:color w:val="000000" w:themeColor="text1"/>
              </w:rPr>
              <w:t>月</w:t>
            </w:r>
            <w:r w:rsidR="00C14CE3">
              <w:rPr>
                <w:rFonts w:ascii="宋体" w:hAnsi="宋体" w:cs="宋体" w:hint="eastAsia"/>
                <w:color w:val="000000" w:themeColor="text1"/>
              </w:rPr>
              <w:t>15</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3C0AC0" w:rsidTr="00E5781A">
        <w:trPr>
          <w:cantSplit/>
          <w:trHeight w:val="1126"/>
          <w:jc w:val="center"/>
        </w:trPr>
        <w:tc>
          <w:tcPr>
            <w:tcW w:w="720" w:type="dxa"/>
            <w:vMerge w:val="restart"/>
            <w:textDirection w:val="tbRlV"/>
            <w:vAlign w:val="center"/>
          </w:tcPr>
          <w:p w:rsidR="003C0AC0" w:rsidRDefault="003C0AC0" w:rsidP="00E5781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3C0AC0" w:rsidRDefault="003C0AC0" w:rsidP="00E5781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C0AC0" w:rsidRDefault="003C0AC0" w:rsidP="00E5781A">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3C0AC0" w:rsidRDefault="003C0AC0" w:rsidP="00E5781A">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3C0AC0" w:rsidTr="00E5781A">
        <w:trPr>
          <w:cantSplit/>
          <w:trHeight w:val="645"/>
          <w:jc w:val="center"/>
        </w:trPr>
        <w:tc>
          <w:tcPr>
            <w:tcW w:w="720" w:type="dxa"/>
            <w:vMerge/>
            <w:textDirection w:val="tbRlV"/>
            <w:vAlign w:val="center"/>
          </w:tcPr>
          <w:p w:rsidR="003C0AC0" w:rsidRDefault="003C0AC0" w:rsidP="00E5781A">
            <w:pPr>
              <w:spacing w:line="240" w:lineRule="exact"/>
              <w:ind w:left="113" w:right="113"/>
              <w:jc w:val="center"/>
              <w:rPr>
                <w:b/>
                <w:color w:val="000000" w:themeColor="text1"/>
                <w:szCs w:val="21"/>
              </w:rPr>
            </w:pPr>
          </w:p>
        </w:tc>
        <w:tc>
          <w:tcPr>
            <w:tcW w:w="9198" w:type="dxa"/>
          </w:tcPr>
          <w:p w:rsidR="003C0AC0" w:rsidRDefault="003C0AC0" w:rsidP="00E5781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3C0AC0" w:rsidRDefault="003C0AC0" w:rsidP="00C14CE3">
            <w:pPr>
              <w:spacing w:line="240" w:lineRule="exact"/>
              <w:ind w:firstLineChars="100" w:firstLine="210"/>
              <w:rPr>
                <w:rFonts w:ascii="宋体" w:hAnsi="宋体"/>
                <w:b/>
                <w:color w:val="000000" w:themeColor="text1"/>
                <w:sz w:val="20"/>
                <w:szCs w:val="20"/>
              </w:rPr>
            </w:pPr>
            <w:r>
              <w:rPr>
                <w:rFonts w:ascii="宋体" w:hAnsi="宋体" w:hint="eastAsia"/>
                <w:szCs w:val="21"/>
              </w:rPr>
              <w:t>厂房面</w:t>
            </w:r>
            <w:r>
              <w:rPr>
                <w:rFonts w:ascii="宋体" w:hAnsi="宋体" w:cs="宋体" w:hint="eastAsia"/>
                <w:szCs w:val="21"/>
              </w:rPr>
              <w:t>积</w:t>
            </w:r>
            <w:r w:rsidR="00C14CE3">
              <w:rPr>
                <w:rFonts w:ascii="宋体" w:hAnsi="宋体" w:cs="宋体" w:hint="eastAsia"/>
                <w:szCs w:val="21"/>
              </w:rPr>
              <w:t>20</w:t>
            </w:r>
            <w:r>
              <w:rPr>
                <w:rFonts w:ascii="宋体" w:hAnsi="宋体" w:cs="宋体" w:hint="eastAsia"/>
                <w:szCs w:val="21"/>
              </w:rPr>
              <w:t>00平方米左右，车间、库房分开，办公场所面积</w:t>
            </w:r>
            <w:r w:rsidR="00C14CE3">
              <w:rPr>
                <w:rFonts w:ascii="宋体" w:hAnsi="宋体" w:cs="宋体" w:hint="eastAsia"/>
                <w:szCs w:val="21"/>
              </w:rPr>
              <w:t>5</w:t>
            </w:r>
            <w:r>
              <w:rPr>
                <w:rFonts w:ascii="宋体" w:hAnsi="宋体" w:cs="宋体" w:hint="eastAsia"/>
                <w:szCs w:val="21"/>
              </w:rPr>
              <w:t>00平方米。主要生产设备电脑、打印机和</w:t>
            </w:r>
            <w:r w:rsidR="00C14CE3">
              <w:rPr>
                <w:rFonts w:ascii="宋体" w:hAnsi="宋体" w:cs="宋体" w:hint="eastAsia"/>
                <w:szCs w:val="21"/>
              </w:rPr>
              <w:t>剪板机、压床、折弯机、焊机、喷涂房等</w:t>
            </w:r>
            <w:r>
              <w:rPr>
                <w:rFonts w:ascii="宋体" w:hAnsi="宋体" w:cs="宋体" w:hint="eastAsia"/>
                <w:szCs w:val="21"/>
              </w:rPr>
              <w:t>，可以满足</w:t>
            </w:r>
            <w:r w:rsidR="00C14CE3">
              <w:rPr>
                <w:rFonts w:ascii="宋体" w:hAnsi="宋体" w:cs="宋体" w:hint="eastAsia"/>
                <w:szCs w:val="21"/>
              </w:rPr>
              <w:t>电缆桥架机附件</w:t>
            </w:r>
            <w:r>
              <w:rPr>
                <w:rFonts w:ascii="宋体" w:hAnsi="宋体" w:cs="宋体" w:hint="eastAsia"/>
                <w:szCs w:val="21"/>
              </w:rPr>
              <w:t>生产需要。对设备按月方式进行点检维护保养，并实施。特种设备：</w:t>
            </w:r>
            <w:r w:rsidR="00C14CE3">
              <w:rPr>
                <w:rFonts w:ascii="宋体" w:hAnsi="宋体" w:cs="宋体" w:hint="eastAsia"/>
                <w:szCs w:val="21"/>
              </w:rPr>
              <w:t>叉车和行车</w:t>
            </w:r>
            <w:r>
              <w:rPr>
                <w:rFonts w:ascii="宋体" w:hAnsi="宋体" w:cs="宋体" w:hint="eastAsia"/>
                <w:szCs w:val="21"/>
              </w:rPr>
              <w:t>。公司未建立信息管理系统用于生产和服务。</w:t>
            </w:r>
          </w:p>
        </w:tc>
      </w:tr>
      <w:tr w:rsidR="003C0AC0" w:rsidTr="00E5781A">
        <w:trPr>
          <w:cantSplit/>
          <w:trHeight w:val="645"/>
          <w:jc w:val="center"/>
        </w:trPr>
        <w:tc>
          <w:tcPr>
            <w:tcW w:w="720" w:type="dxa"/>
            <w:vMerge/>
            <w:textDirection w:val="tbRlV"/>
            <w:vAlign w:val="center"/>
          </w:tcPr>
          <w:p w:rsidR="003C0AC0" w:rsidRDefault="003C0AC0" w:rsidP="00E5781A">
            <w:pPr>
              <w:spacing w:line="240" w:lineRule="exact"/>
              <w:ind w:left="113" w:right="113"/>
              <w:jc w:val="center"/>
              <w:rPr>
                <w:b/>
                <w:color w:val="000000" w:themeColor="text1"/>
                <w:szCs w:val="21"/>
              </w:rPr>
            </w:pPr>
          </w:p>
        </w:tc>
        <w:tc>
          <w:tcPr>
            <w:tcW w:w="9198" w:type="dxa"/>
          </w:tcPr>
          <w:p w:rsidR="003C0AC0" w:rsidRDefault="003C0AC0" w:rsidP="00E5781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C0AC0" w:rsidRDefault="003C0AC0" w:rsidP="00E5781A">
            <w:pPr>
              <w:spacing w:line="240" w:lineRule="exact"/>
              <w:rPr>
                <w:rFonts w:ascii="宋体" w:hAnsi="宋体"/>
                <w:b/>
                <w:color w:val="000000" w:themeColor="text1"/>
                <w:sz w:val="20"/>
                <w:szCs w:val="20"/>
              </w:rPr>
            </w:pPr>
            <w:r>
              <w:rPr>
                <w:rFonts w:ascii="宋体" w:hAnsi="宋体" w:cs="宋体" w:hint="eastAsia"/>
                <w:szCs w:val="21"/>
              </w:rPr>
              <w:t>生产车间和办公场所和内设备布置合理，通道畅通，照明设施齐全，均配备了消防设施等设施。办公室明亮，培训场所光线较充足。每月由行政部对工作环境进行定期检查。</w:t>
            </w:r>
          </w:p>
        </w:tc>
      </w:tr>
      <w:tr w:rsidR="003C0AC0" w:rsidTr="00E5781A">
        <w:trPr>
          <w:cantSplit/>
          <w:trHeight w:val="645"/>
          <w:jc w:val="center"/>
        </w:trPr>
        <w:tc>
          <w:tcPr>
            <w:tcW w:w="720" w:type="dxa"/>
            <w:vMerge/>
            <w:textDirection w:val="tbRlV"/>
            <w:vAlign w:val="center"/>
          </w:tcPr>
          <w:p w:rsidR="003C0AC0" w:rsidRDefault="003C0AC0" w:rsidP="00E5781A">
            <w:pPr>
              <w:spacing w:line="240" w:lineRule="exact"/>
              <w:ind w:left="113" w:right="113"/>
              <w:jc w:val="center"/>
              <w:rPr>
                <w:b/>
                <w:color w:val="000000" w:themeColor="text1"/>
                <w:szCs w:val="21"/>
              </w:rPr>
            </w:pPr>
          </w:p>
        </w:tc>
        <w:tc>
          <w:tcPr>
            <w:tcW w:w="9198" w:type="dxa"/>
          </w:tcPr>
          <w:p w:rsidR="003C0AC0" w:rsidRDefault="003C0AC0" w:rsidP="00E5781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C0AC0" w:rsidRDefault="003C0AC0" w:rsidP="00E5781A">
            <w:pPr>
              <w:spacing w:line="400" w:lineRule="atLeast"/>
              <w:rPr>
                <w:rFonts w:ascii="宋体" w:hAnsi="宋体"/>
                <w:szCs w:val="21"/>
              </w:rPr>
            </w:pPr>
            <w:r>
              <w:rPr>
                <w:rFonts w:ascii="宋体" w:hAnsi="宋体" w:hint="eastAsia"/>
                <w:szCs w:val="21"/>
              </w:rPr>
              <w:t>生产车间及检验部门均按策划的要求配置了钢卷尺、</w:t>
            </w:r>
            <w:r w:rsidR="00251595">
              <w:rPr>
                <w:rFonts w:ascii="宋体" w:hAnsi="宋体" w:hint="eastAsia"/>
                <w:szCs w:val="21"/>
              </w:rPr>
              <w:t>千分尺、测厚仪和万用表等</w:t>
            </w:r>
            <w:r>
              <w:rPr>
                <w:rFonts w:ascii="宋体" w:hAnsi="宋体" w:hint="eastAsia"/>
                <w:szCs w:val="21"/>
              </w:rPr>
              <w:t>检测设备，能保证</w:t>
            </w:r>
            <w:r w:rsidR="00251595">
              <w:rPr>
                <w:rFonts w:ascii="宋体" w:hAnsi="宋体" w:hint="eastAsia"/>
                <w:szCs w:val="21"/>
              </w:rPr>
              <w:t>桥架产品</w:t>
            </w:r>
            <w:r>
              <w:rPr>
                <w:rFonts w:ascii="宋体" w:hAnsi="宋体" w:hint="eastAsia"/>
                <w:szCs w:val="21"/>
              </w:rPr>
              <w:t>生产要求。</w:t>
            </w:r>
            <w:r w:rsidR="00251595">
              <w:rPr>
                <w:rFonts w:ascii="宋体" w:hAnsi="宋体" w:hint="eastAsia"/>
                <w:szCs w:val="21"/>
              </w:rPr>
              <w:t>检测设备</w:t>
            </w:r>
            <w:r>
              <w:rPr>
                <w:rFonts w:ascii="宋体" w:hAnsi="宋体" w:hint="eastAsia"/>
                <w:szCs w:val="21"/>
              </w:rPr>
              <w:t>采用委外送检，能提供</w:t>
            </w:r>
            <w:r w:rsidR="00251595">
              <w:rPr>
                <w:rFonts w:ascii="宋体" w:hAnsi="宋体" w:hint="eastAsia"/>
                <w:szCs w:val="21"/>
              </w:rPr>
              <w:t>在用检具的</w:t>
            </w:r>
            <w:r>
              <w:rPr>
                <w:rFonts w:ascii="宋体" w:hAnsi="宋体" w:hint="eastAsia"/>
                <w:szCs w:val="21"/>
              </w:rPr>
              <w:t>的有效校准证书。</w:t>
            </w:r>
          </w:p>
          <w:p w:rsidR="003C0AC0" w:rsidRDefault="003C0AC0" w:rsidP="00E5781A">
            <w:pPr>
              <w:spacing w:line="240" w:lineRule="exact"/>
              <w:rPr>
                <w:rFonts w:ascii="宋体" w:hAnsi="宋体"/>
                <w:b/>
                <w:color w:val="000000" w:themeColor="text1"/>
                <w:sz w:val="20"/>
                <w:szCs w:val="20"/>
              </w:rPr>
            </w:pPr>
          </w:p>
        </w:tc>
      </w:tr>
      <w:tr w:rsidR="003C0AC0" w:rsidTr="00E5781A">
        <w:trPr>
          <w:cantSplit/>
          <w:trHeight w:val="645"/>
          <w:jc w:val="center"/>
        </w:trPr>
        <w:tc>
          <w:tcPr>
            <w:tcW w:w="720" w:type="dxa"/>
            <w:vMerge/>
            <w:textDirection w:val="tbRlV"/>
            <w:vAlign w:val="center"/>
          </w:tcPr>
          <w:p w:rsidR="003C0AC0" w:rsidRDefault="003C0AC0" w:rsidP="00E5781A">
            <w:pPr>
              <w:spacing w:line="240" w:lineRule="exact"/>
              <w:ind w:left="113" w:right="113"/>
              <w:jc w:val="center"/>
              <w:rPr>
                <w:b/>
                <w:color w:val="000000" w:themeColor="text1"/>
                <w:szCs w:val="21"/>
              </w:rPr>
            </w:pPr>
          </w:p>
        </w:tc>
        <w:tc>
          <w:tcPr>
            <w:tcW w:w="9198" w:type="dxa"/>
          </w:tcPr>
          <w:p w:rsidR="003C0AC0" w:rsidRDefault="003C0AC0" w:rsidP="00E5781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C0AC0" w:rsidRDefault="003C0AC0" w:rsidP="00E5781A">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3C0AC0" w:rsidRDefault="003C0AC0" w:rsidP="00E5781A">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3C0AC0" w:rsidTr="00E5781A">
        <w:trPr>
          <w:cantSplit/>
          <w:trHeight w:val="645"/>
          <w:jc w:val="center"/>
        </w:trPr>
        <w:tc>
          <w:tcPr>
            <w:tcW w:w="720" w:type="dxa"/>
            <w:vMerge/>
            <w:textDirection w:val="tbRlV"/>
            <w:vAlign w:val="center"/>
          </w:tcPr>
          <w:p w:rsidR="003C0AC0" w:rsidRDefault="003C0AC0" w:rsidP="00E5781A">
            <w:pPr>
              <w:spacing w:line="240" w:lineRule="exact"/>
              <w:ind w:left="113" w:right="113"/>
              <w:jc w:val="center"/>
              <w:rPr>
                <w:b/>
                <w:color w:val="000000" w:themeColor="text1"/>
                <w:szCs w:val="21"/>
              </w:rPr>
            </w:pPr>
          </w:p>
        </w:tc>
        <w:tc>
          <w:tcPr>
            <w:tcW w:w="9198" w:type="dxa"/>
          </w:tcPr>
          <w:p w:rsidR="003C0AC0" w:rsidRDefault="003C0AC0" w:rsidP="00E5781A">
            <w:pPr>
              <w:spacing w:line="240" w:lineRule="exact"/>
              <w:rPr>
                <w:rFonts w:ascii="宋体" w:hAnsi="宋体"/>
                <w:b/>
                <w:sz w:val="20"/>
                <w:szCs w:val="20"/>
              </w:rPr>
            </w:pPr>
            <w:r>
              <w:rPr>
                <w:rFonts w:ascii="宋体" w:hAnsi="宋体" w:hint="eastAsia"/>
                <w:b/>
                <w:sz w:val="20"/>
                <w:szCs w:val="20"/>
              </w:rPr>
              <w:t>环保设施：</w:t>
            </w:r>
          </w:p>
          <w:p w:rsidR="003C0AC0" w:rsidRDefault="003C0AC0" w:rsidP="00E5781A">
            <w:pPr>
              <w:spacing w:line="240" w:lineRule="exact"/>
              <w:rPr>
                <w:rFonts w:ascii="宋体" w:hAnsi="宋体"/>
                <w:sz w:val="20"/>
                <w:szCs w:val="20"/>
              </w:rPr>
            </w:pPr>
            <w:r>
              <w:rPr>
                <w:rFonts w:ascii="宋体" w:hAnsi="宋体" w:hint="eastAsia"/>
                <w:sz w:val="20"/>
                <w:szCs w:val="20"/>
              </w:rPr>
              <w:t>消防栓、灭火器</w:t>
            </w:r>
          </w:p>
        </w:tc>
      </w:tr>
      <w:tr w:rsidR="003C0AC0" w:rsidTr="00E5781A">
        <w:trPr>
          <w:cantSplit/>
          <w:trHeight w:val="555"/>
          <w:jc w:val="center"/>
        </w:trPr>
        <w:tc>
          <w:tcPr>
            <w:tcW w:w="720" w:type="dxa"/>
            <w:vMerge/>
            <w:textDirection w:val="tbRlV"/>
            <w:vAlign w:val="center"/>
          </w:tcPr>
          <w:p w:rsidR="003C0AC0" w:rsidRDefault="003C0AC0" w:rsidP="00E5781A">
            <w:pPr>
              <w:spacing w:line="240" w:lineRule="exact"/>
              <w:ind w:left="113" w:right="113"/>
              <w:jc w:val="center"/>
              <w:rPr>
                <w:b/>
                <w:color w:val="000000" w:themeColor="text1"/>
                <w:szCs w:val="21"/>
              </w:rPr>
            </w:pPr>
          </w:p>
        </w:tc>
        <w:tc>
          <w:tcPr>
            <w:tcW w:w="9198" w:type="dxa"/>
          </w:tcPr>
          <w:p w:rsidR="003C0AC0" w:rsidRDefault="003C0AC0" w:rsidP="00E5781A">
            <w:pPr>
              <w:spacing w:line="240" w:lineRule="exact"/>
              <w:rPr>
                <w:rFonts w:ascii="宋体" w:hAnsi="宋体"/>
                <w:b/>
                <w:sz w:val="20"/>
                <w:szCs w:val="20"/>
              </w:rPr>
            </w:pPr>
            <w:r>
              <w:rPr>
                <w:rFonts w:ascii="宋体" w:hAnsi="宋体" w:hint="eastAsia"/>
                <w:b/>
                <w:sz w:val="20"/>
                <w:szCs w:val="20"/>
              </w:rPr>
              <w:t>职业健康安全设施：</w:t>
            </w:r>
          </w:p>
          <w:p w:rsidR="003C0AC0" w:rsidRDefault="003C0AC0" w:rsidP="00E5781A">
            <w:pPr>
              <w:spacing w:line="240" w:lineRule="exact"/>
              <w:rPr>
                <w:rFonts w:ascii="宋体" w:hAnsi="宋体"/>
                <w:sz w:val="20"/>
                <w:szCs w:val="20"/>
              </w:rPr>
            </w:pPr>
            <w:r>
              <w:rPr>
                <w:rFonts w:ascii="宋体" w:hAnsi="宋体" w:hint="eastAsia"/>
                <w:sz w:val="20"/>
                <w:szCs w:val="20"/>
              </w:rPr>
              <w:t>消防栓、灭火器</w:t>
            </w:r>
          </w:p>
        </w:tc>
      </w:tr>
      <w:tr w:rsidR="003C0AC0" w:rsidTr="00E5781A">
        <w:trPr>
          <w:cantSplit/>
          <w:trHeight w:val="1646"/>
          <w:jc w:val="center"/>
        </w:trPr>
        <w:tc>
          <w:tcPr>
            <w:tcW w:w="720" w:type="dxa"/>
            <w:vMerge w:val="restart"/>
            <w:textDirection w:val="tbRlV"/>
            <w:vAlign w:val="center"/>
          </w:tcPr>
          <w:p w:rsidR="003C0AC0" w:rsidRDefault="003C0AC0" w:rsidP="00E5781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C0AC0" w:rsidRDefault="003C0AC0" w:rsidP="00E5781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C0AC0" w:rsidRDefault="003C0AC0" w:rsidP="00E5781A">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3C0AC0" w:rsidRDefault="003C0AC0" w:rsidP="00E5781A">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3C0AC0" w:rsidTr="00E5781A">
        <w:trPr>
          <w:cantSplit/>
          <w:trHeight w:val="2553"/>
          <w:jc w:val="center"/>
        </w:trPr>
        <w:tc>
          <w:tcPr>
            <w:tcW w:w="720" w:type="dxa"/>
            <w:vMerge/>
            <w:vAlign w:val="center"/>
          </w:tcPr>
          <w:p w:rsidR="003C0AC0" w:rsidRDefault="003C0AC0" w:rsidP="00E5781A">
            <w:pPr>
              <w:spacing w:line="240" w:lineRule="exact"/>
              <w:jc w:val="center"/>
              <w:rPr>
                <w:b/>
                <w:color w:val="000000" w:themeColor="text1"/>
                <w:szCs w:val="21"/>
              </w:rPr>
            </w:pPr>
          </w:p>
        </w:tc>
        <w:tc>
          <w:tcPr>
            <w:tcW w:w="9198" w:type="dxa"/>
          </w:tcPr>
          <w:p w:rsidR="003C0AC0" w:rsidRDefault="003C0AC0" w:rsidP="00E5781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C0AC0" w:rsidRDefault="003C0AC0" w:rsidP="00E5781A">
            <w:pPr>
              <w:spacing w:line="240" w:lineRule="exact"/>
              <w:rPr>
                <w:rFonts w:ascii="楷体_GB2312" w:eastAsia="楷体_GB2312"/>
                <w:b/>
                <w:color w:val="000000" w:themeColor="text1"/>
                <w:sz w:val="20"/>
                <w:szCs w:val="20"/>
              </w:rPr>
            </w:pPr>
          </w:p>
          <w:p w:rsidR="003C0AC0" w:rsidRDefault="003C0AC0" w:rsidP="00E5781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3C0AC0" w:rsidRDefault="003C0AC0" w:rsidP="00E5781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3C0AC0" w:rsidRDefault="003C0AC0" w:rsidP="00E5781A">
            <w:pPr>
              <w:spacing w:line="240" w:lineRule="exact"/>
              <w:rPr>
                <w:rFonts w:ascii="楷体_GB2312" w:eastAsia="楷体_GB2312"/>
                <w:b/>
                <w:color w:val="000000" w:themeColor="text1"/>
                <w:sz w:val="20"/>
                <w:szCs w:val="20"/>
              </w:rPr>
            </w:pPr>
          </w:p>
          <w:p w:rsidR="003C0AC0" w:rsidRDefault="003C0AC0" w:rsidP="00E5781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3C0AC0" w:rsidRDefault="003C0AC0" w:rsidP="00E5781A">
            <w:pPr>
              <w:spacing w:line="240" w:lineRule="exact"/>
              <w:rPr>
                <w:rFonts w:ascii="楷体_GB2312" w:eastAsia="楷体_GB2312"/>
                <w:b/>
                <w:color w:val="000000" w:themeColor="text1"/>
                <w:sz w:val="20"/>
                <w:szCs w:val="20"/>
              </w:rPr>
            </w:pPr>
          </w:p>
          <w:p w:rsidR="003C0AC0" w:rsidRDefault="003C0AC0" w:rsidP="00E5781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3C0AC0" w:rsidRDefault="003C0AC0" w:rsidP="00E5781A">
            <w:pPr>
              <w:spacing w:line="240" w:lineRule="exact"/>
              <w:rPr>
                <w:rFonts w:ascii="楷体_GB2312" w:eastAsia="楷体_GB2312"/>
                <w:b/>
                <w:color w:val="000000" w:themeColor="text1"/>
                <w:sz w:val="20"/>
                <w:szCs w:val="20"/>
              </w:rPr>
            </w:pPr>
          </w:p>
          <w:p w:rsidR="003C0AC0" w:rsidRDefault="003C0AC0" w:rsidP="00E5781A">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3C0AC0" w:rsidRDefault="003C0AC0" w:rsidP="00E5781A">
            <w:pPr>
              <w:spacing w:line="240" w:lineRule="exact"/>
              <w:rPr>
                <w:rFonts w:ascii="楷体_GB2312" w:eastAsia="楷体_GB2312"/>
                <w:b/>
                <w:color w:val="000000" w:themeColor="text1"/>
                <w:sz w:val="20"/>
                <w:szCs w:val="20"/>
              </w:rPr>
            </w:pPr>
          </w:p>
          <w:p w:rsidR="003C0AC0" w:rsidRDefault="003C0AC0" w:rsidP="00E5781A">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3C0AC0" w:rsidRDefault="003C0AC0" w:rsidP="00E5781A">
            <w:pPr>
              <w:spacing w:line="240" w:lineRule="exact"/>
              <w:rPr>
                <w:rFonts w:ascii="楷体_GB2312" w:eastAsia="楷体_GB2312"/>
                <w:b/>
                <w:color w:val="000000" w:themeColor="text1"/>
                <w:szCs w:val="21"/>
              </w:rPr>
            </w:pPr>
          </w:p>
          <w:p w:rsidR="003C0AC0" w:rsidRDefault="003C0AC0" w:rsidP="00E5781A">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3C0AC0" w:rsidTr="00E5781A">
        <w:trPr>
          <w:cantSplit/>
          <w:trHeight w:val="1735"/>
          <w:jc w:val="center"/>
        </w:trPr>
        <w:tc>
          <w:tcPr>
            <w:tcW w:w="720" w:type="dxa"/>
            <w:vMerge/>
            <w:vAlign w:val="center"/>
          </w:tcPr>
          <w:p w:rsidR="003C0AC0" w:rsidRDefault="003C0AC0" w:rsidP="00E5781A">
            <w:pPr>
              <w:spacing w:line="240" w:lineRule="exact"/>
              <w:jc w:val="center"/>
              <w:rPr>
                <w:b/>
                <w:color w:val="000000" w:themeColor="text1"/>
                <w:szCs w:val="21"/>
              </w:rPr>
            </w:pPr>
          </w:p>
        </w:tc>
        <w:tc>
          <w:tcPr>
            <w:tcW w:w="9198" w:type="dxa"/>
          </w:tcPr>
          <w:p w:rsidR="003C0AC0" w:rsidRDefault="003C0AC0" w:rsidP="00E5781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3C0AC0" w:rsidRDefault="003C0AC0" w:rsidP="00E5781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C0AC0" w:rsidRDefault="003C0AC0" w:rsidP="00E5781A">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3C0AC0" w:rsidTr="00E5781A">
        <w:trPr>
          <w:cantSplit/>
          <w:trHeight w:val="1594"/>
          <w:jc w:val="center"/>
        </w:trPr>
        <w:tc>
          <w:tcPr>
            <w:tcW w:w="720" w:type="dxa"/>
            <w:vMerge/>
            <w:vAlign w:val="center"/>
          </w:tcPr>
          <w:p w:rsidR="003C0AC0" w:rsidRDefault="003C0AC0" w:rsidP="00E5781A">
            <w:pPr>
              <w:spacing w:line="240" w:lineRule="exact"/>
              <w:jc w:val="center"/>
              <w:rPr>
                <w:b/>
                <w:color w:val="000000" w:themeColor="text1"/>
                <w:szCs w:val="21"/>
              </w:rPr>
            </w:pPr>
          </w:p>
        </w:tc>
        <w:tc>
          <w:tcPr>
            <w:tcW w:w="9198" w:type="dxa"/>
          </w:tcPr>
          <w:p w:rsidR="003C0AC0" w:rsidRDefault="003C0AC0" w:rsidP="00E5781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C0AC0" w:rsidRDefault="003C0AC0" w:rsidP="00E5781A">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3C0AC0" w:rsidRDefault="003C0AC0" w:rsidP="00E5781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3C0AC0" w:rsidTr="00E5781A">
        <w:trPr>
          <w:cantSplit/>
          <w:trHeight w:val="888"/>
          <w:jc w:val="center"/>
        </w:trPr>
        <w:tc>
          <w:tcPr>
            <w:tcW w:w="720" w:type="dxa"/>
            <w:vMerge/>
            <w:vAlign w:val="center"/>
          </w:tcPr>
          <w:p w:rsidR="003C0AC0" w:rsidRDefault="003C0AC0" w:rsidP="00E5781A">
            <w:pPr>
              <w:spacing w:line="240" w:lineRule="exact"/>
              <w:jc w:val="center"/>
              <w:rPr>
                <w:b/>
                <w:color w:val="000000" w:themeColor="text1"/>
                <w:szCs w:val="21"/>
              </w:rPr>
            </w:pPr>
          </w:p>
        </w:tc>
        <w:tc>
          <w:tcPr>
            <w:tcW w:w="9198" w:type="dxa"/>
          </w:tcPr>
          <w:p w:rsidR="003C0AC0" w:rsidRDefault="003C0AC0" w:rsidP="00E5781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C0AC0" w:rsidRDefault="003C0AC0" w:rsidP="00E5781A">
            <w:pPr>
              <w:spacing w:line="300" w:lineRule="exact"/>
              <w:ind w:firstLineChars="98" w:firstLine="197"/>
              <w:rPr>
                <w:b/>
                <w:color w:val="000000" w:themeColor="text1"/>
                <w:sz w:val="20"/>
                <w:szCs w:val="20"/>
              </w:rPr>
            </w:pPr>
            <w:r>
              <w:rPr>
                <w:rFonts w:hint="eastAsia"/>
                <w:b/>
                <w:color w:val="000000" w:themeColor="text1"/>
                <w:sz w:val="20"/>
                <w:szCs w:val="20"/>
              </w:rPr>
              <w:t>提供有：</w:t>
            </w:r>
            <w:r w:rsidR="004729DE">
              <w:rPr>
                <w:rFonts w:ascii="宋体" w:hAnsi="宋体" w:hint="eastAsia"/>
                <w:szCs w:val="21"/>
              </w:rPr>
              <w:t>桥架</w:t>
            </w:r>
            <w:r>
              <w:rPr>
                <w:rFonts w:ascii="宋体" w:hAnsi="宋体" w:hint="eastAsia"/>
                <w:szCs w:val="21"/>
              </w:rPr>
              <w:t>委托检验报告，见附件。</w:t>
            </w:r>
          </w:p>
          <w:p w:rsidR="003C0AC0" w:rsidRDefault="003C0AC0" w:rsidP="00E5781A">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3C0AC0" w:rsidTr="00E5781A">
        <w:trPr>
          <w:cantSplit/>
          <w:trHeight w:val="1331"/>
          <w:jc w:val="center"/>
        </w:trPr>
        <w:tc>
          <w:tcPr>
            <w:tcW w:w="720" w:type="dxa"/>
            <w:vMerge/>
            <w:vAlign w:val="center"/>
          </w:tcPr>
          <w:p w:rsidR="003C0AC0" w:rsidRDefault="003C0AC0" w:rsidP="00E5781A">
            <w:pPr>
              <w:spacing w:line="240" w:lineRule="exact"/>
              <w:jc w:val="center"/>
              <w:rPr>
                <w:b/>
                <w:color w:val="000000" w:themeColor="text1"/>
                <w:szCs w:val="21"/>
              </w:rPr>
            </w:pPr>
          </w:p>
        </w:tc>
        <w:tc>
          <w:tcPr>
            <w:tcW w:w="9198" w:type="dxa"/>
          </w:tcPr>
          <w:p w:rsidR="003C0AC0" w:rsidRDefault="003C0AC0" w:rsidP="00E5781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C0AC0" w:rsidRDefault="003C0AC0" w:rsidP="00E5781A">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3C0AC0" w:rsidTr="00E5781A">
        <w:trPr>
          <w:cantSplit/>
          <w:trHeight w:val="1833"/>
          <w:jc w:val="center"/>
        </w:trPr>
        <w:tc>
          <w:tcPr>
            <w:tcW w:w="720" w:type="dxa"/>
            <w:vMerge/>
            <w:vAlign w:val="center"/>
          </w:tcPr>
          <w:p w:rsidR="003C0AC0" w:rsidRDefault="003C0AC0" w:rsidP="00E5781A">
            <w:pPr>
              <w:spacing w:line="240" w:lineRule="exact"/>
              <w:jc w:val="center"/>
              <w:rPr>
                <w:b/>
                <w:color w:val="000000" w:themeColor="text1"/>
                <w:szCs w:val="21"/>
              </w:rPr>
            </w:pPr>
          </w:p>
        </w:tc>
        <w:tc>
          <w:tcPr>
            <w:tcW w:w="9198" w:type="dxa"/>
          </w:tcPr>
          <w:p w:rsidR="003C0AC0" w:rsidRDefault="003C0AC0" w:rsidP="00E5781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3C0AC0" w:rsidRDefault="003C0AC0" w:rsidP="00E5781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3C0AC0" w:rsidRDefault="003C0AC0" w:rsidP="00E5781A">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组织重要环境因素为</w:t>
            </w:r>
            <w:r w:rsidR="004729DE">
              <w:rPr>
                <w:rFonts w:ascii="宋体" w:hint="eastAsia"/>
                <w:szCs w:val="21"/>
              </w:rPr>
              <w:t>潜在火灾、固废的排放、噪声排放、废气排放</w:t>
            </w:r>
            <w:r>
              <w:rPr>
                <w:rFonts w:asciiTheme="minorEastAsia" w:eastAsiaTheme="minorEastAsia" w:hAnsiTheme="minorEastAsia" w:hint="eastAsia"/>
                <w:bCs/>
                <w:iCs/>
              </w:rPr>
              <w:t>，需要应对的风险和机遇相关的过程为</w:t>
            </w:r>
            <w:r w:rsidR="004729DE">
              <w:rPr>
                <w:rFonts w:asciiTheme="minorEastAsia" w:eastAsiaTheme="minorEastAsia" w:hAnsiTheme="minorEastAsia" w:hint="eastAsia"/>
                <w:bCs/>
                <w:iCs/>
              </w:rPr>
              <w:t>生产</w:t>
            </w:r>
            <w:r>
              <w:rPr>
                <w:rFonts w:asciiTheme="minorEastAsia" w:eastAsiaTheme="minorEastAsia" w:hAnsiTheme="minorEastAsia" w:hint="eastAsia"/>
                <w:bCs/>
                <w:iCs/>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3C0AC0" w:rsidTr="00E5781A">
        <w:trPr>
          <w:cantSplit/>
          <w:trHeight w:val="1263"/>
          <w:jc w:val="center"/>
        </w:trPr>
        <w:tc>
          <w:tcPr>
            <w:tcW w:w="720" w:type="dxa"/>
            <w:vMerge/>
            <w:vAlign w:val="center"/>
          </w:tcPr>
          <w:p w:rsidR="003C0AC0" w:rsidRDefault="003C0AC0" w:rsidP="00E5781A">
            <w:pPr>
              <w:spacing w:line="240" w:lineRule="exact"/>
              <w:jc w:val="center"/>
              <w:rPr>
                <w:b/>
                <w:color w:val="000000" w:themeColor="text1"/>
                <w:szCs w:val="21"/>
              </w:rPr>
            </w:pPr>
          </w:p>
        </w:tc>
        <w:tc>
          <w:tcPr>
            <w:tcW w:w="9198" w:type="dxa"/>
          </w:tcPr>
          <w:p w:rsidR="003C0AC0" w:rsidRDefault="003C0AC0" w:rsidP="00E5781A">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3C0AC0" w:rsidRDefault="003C0AC0" w:rsidP="00E5781A">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sidR="004729DE">
              <w:rPr>
                <w:rFonts w:asciiTheme="minorEastAsia" w:eastAsiaTheme="minorEastAsia" w:hAnsiTheme="minorEastAsia" w:hint="eastAsia"/>
                <w:bCs/>
                <w:iCs/>
              </w:rPr>
              <w:t>：</w:t>
            </w:r>
            <w:r w:rsidR="004729DE" w:rsidRPr="00CF1569">
              <w:rPr>
                <w:rFonts w:hint="eastAsia"/>
                <w:szCs w:val="21"/>
              </w:rPr>
              <w:t>火灾爆炸伤害、机械伤害、职业病</w:t>
            </w:r>
            <w:r>
              <w:rPr>
                <w:rFonts w:asciiTheme="minorEastAsia" w:eastAsiaTheme="minorEastAsia" w:hAnsiTheme="minorEastAsia" w:hint="eastAsia"/>
                <w:bCs/>
                <w:iCs/>
              </w:rPr>
              <w:t>，与之相关的过程有</w:t>
            </w:r>
            <w:r w:rsidR="004729DE">
              <w:rPr>
                <w:rFonts w:asciiTheme="minorEastAsia" w:eastAsiaTheme="minorEastAsia" w:hAnsiTheme="minorEastAsia" w:hint="eastAsia"/>
                <w:bCs/>
                <w:iCs/>
              </w:rPr>
              <w:t>生产</w:t>
            </w:r>
            <w:r>
              <w:rPr>
                <w:rFonts w:asciiTheme="minorEastAsia" w:eastAsiaTheme="minorEastAsia" w:hAnsiTheme="minorEastAsia" w:hint="eastAsia"/>
                <w:bCs/>
                <w:iCs/>
              </w:rPr>
              <w:t>过程，针对不可接受风险制定了管理方案。控制措施实施有效。</w:t>
            </w:r>
          </w:p>
          <w:p w:rsidR="003C0AC0" w:rsidRDefault="003C0AC0" w:rsidP="00E5781A">
            <w:pPr>
              <w:spacing w:line="240" w:lineRule="exact"/>
              <w:rPr>
                <w:b/>
                <w:color w:val="000000" w:themeColor="text1"/>
                <w:sz w:val="20"/>
                <w:szCs w:val="20"/>
              </w:rPr>
            </w:pPr>
          </w:p>
        </w:tc>
      </w:tr>
      <w:tr w:rsidR="003C0AC0" w:rsidTr="00E5781A">
        <w:trPr>
          <w:cantSplit/>
          <w:trHeight w:val="715"/>
          <w:jc w:val="center"/>
        </w:trPr>
        <w:tc>
          <w:tcPr>
            <w:tcW w:w="720" w:type="dxa"/>
            <w:vMerge/>
            <w:vAlign w:val="center"/>
          </w:tcPr>
          <w:p w:rsidR="003C0AC0" w:rsidRDefault="003C0AC0" w:rsidP="00E5781A">
            <w:pPr>
              <w:spacing w:line="240" w:lineRule="exact"/>
              <w:jc w:val="center"/>
              <w:rPr>
                <w:b/>
                <w:color w:val="000000" w:themeColor="text1"/>
                <w:szCs w:val="21"/>
              </w:rPr>
            </w:pPr>
          </w:p>
        </w:tc>
        <w:tc>
          <w:tcPr>
            <w:tcW w:w="9198" w:type="dxa"/>
          </w:tcPr>
          <w:p w:rsidR="003C0AC0" w:rsidRDefault="003C0AC0" w:rsidP="00E5781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C0AC0" w:rsidRDefault="003C0AC0" w:rsidP="00E5781A">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w:t>
            </w:r>
            <w:r w:rsidR="004729DE">
              <w:rPr>
                <w:rFonts w:asciiTheme="minorEastAsia" w:eastAsiaTheme="minorEastAsia" w:hAnsiTheme="minorEastAsia" w:hint="eastAsia"/>
                <w:bCs/>
                <w:iCs/>
              </w:rPr>
              <w:t>、爆炸</w:t>
            </w:r>
            <w:r>
              <w:rPr>
                <w:rFonts w:asciiTheme="minorEastAsia" w:eastAsiaTheme="minorEastAsia" w:hAnsiTheme="minorEastAsia" w:hint="eastAsia"/>
                <w:bCs/>
                <w:iCs/>
              </w:rPr>
              <w:t>，识别合理、有效。应急物资配备有灭火器和消防栓，编制有应急预案，并组织了演练，并对应急预案进行了评价。</w:t>
            </w:r>
          </w:p>
        </w:tc>
      </w:tr>
      <w:tr w:rsidR="003C0AC0" w:rsidTr="00E5781A">
        <w:trPr>
          <w:cantSplit/>
          <w:trHeight w:val="578"/>
          <w:jc w:val="center"/>
        </w:trPr>
        <w:tc>
          <w:tcPr>
            <w:tcW w:w="720" w:type="dxa"/>
            <w:vMerge/>
            <w:vAlign w:val="center"/>
          </w:tcPr>
          <w:p w:rsidR="003C0AC0" w:rsidRDefault="003C0AC0" w:rsidP="00E5781A">
            <w:pPr>
              <w:spacing w:line="240" w:lineRule="exact"/>
              <w:jc w:val="center"/>
              <w:rPr>
                <w:b/>
                <w:color w:val="000000" w:themeColor="text1"/>
                <w:szCs w:val="21"/>
              </w:rPr>
            </w:pPr>
          </w:p>
        </w:tc>
        <w:tc>
          <w:tcPr>
            <w:tcW w:w="9198" w:type="dxa"/>
          </w:tcPr>
          <w:p w:rsidR="003C0AC0" w:rsidRDefault="003C0AC0" w:rsidP="00E5781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3C0AC0" w:rsidRDefault="003C0AC0" w:rsidP="00E5781A">
            <w:pPr>
              <w:spacing w:line="240" w:lineRule="exact"/>
              <w:rPr>
                <w:b/>
                <w:color w:val="000000" w:themeColor="text1"/>
                <w:sz w:val="20"/>
                <w:szCs w:val="20"/>
              </w:rPr>
            </w:pPr>
            <w:r>
              <w:rPr>
                <w:rFonts w:hint="eastAsia"/>
                <w:b/>
                <w:color w:val="000000" w:themeColor="text1"/>
                <w:sz w:val="20"/>
                <w:szCs w:val="20"/>
              </w:rPr>
              <w:t>无</w:t>
            </w:r>
          </w:p>
        </w:tc>
      </w:tr>
      <w:tr w:rsidR="003C0AC0" w:rsidTr="00E5781A">
        <w:trPr>
          <w:cantSplit/>
          <w:trHeight w:val="451"/>
          <w:jc w:val="center"/>
        </w:trPr>
        <w:tc>
          <w:tcPr>
            <w:tcW w:w="720" w:type="dxa"/>
            <w:vMerge/>
            <w:vAlign w:val="center"/>
          </w:tcPr>
          <w:p w:rsidR="003C0AC0" w:rsidRDefault="003C0AC0" w:rsidP="00E5781A">
            <w:pPr>
              <w:spacing w:line="240" w:lineRule="exact"/>
              <w:jc w:val="center"/>
              <w:rPr>
                <w:b/>
                <w:color w:val="000000" w:themeColor="text1"/>
                <w:szCs w:val="21"/>
              </w:rPr>
            </w:pPr>
          </w:p>
        </w:tc>
        <w:tc>
          <w:tcPr>
            <w:tcW w:w="9198" w:type="dxa"/>
          </w:tcPr>
          <w:p w:rsidR="003C0AC0" w:rsidRDefault="003C0AC0" w:rsidP="00E5781A">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3C0AC0" w:rsidRDefault="003C0AC0" w:rsidP="00E5781A">
            <w:pPr>
              <w:spacing w:line="240" w:lineRule="exact"/>
              <w:rPr>
                <w:sz w:val="20"/>
                <w:szCs w:val="20"/>
              </w:rPr>
            </w:pPr>
            <w:r>
              <w:rPr>
                <w:rFonts w:hint="eastAsia"/>
                <w:sz w:val="20"/>
                <w:szCs w:val="20"/>
              </w:rPr>
              <w:t>无</w:t>
            </w:r>
          </w:p>
        </w:tc>
      </w:tr>
      <w:tr w:rsidR="003C0AC0" w:rsidTr="00E5781A">
        <w:trPr>
          <w:cantSplit/>
          <w:trHeight w:val="1415"/>
          <w:jc w:val="center"/>
        </w:trPr>
        <w:tc>
          <w:tcPr>
            <w:tcW w:w="720" w:type="dxa"/>
            <w:vMerge w:val="restart"/>
            <w:textDirection w:val="tbRlV"/>
            <w:vAlign w:val="center"/>
          </w:tcPr>
          <w:p w:rsidR="003C0AC0" w:rsidRDefault="003C0AC0" w:rsidP="00E5781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C0AC0" w:rsidRDefault="003C0AC0" w:rsidP="00E5781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3C0AC0" w:rsidRDefault="003C0AC0" w:rsidP="00E5781A">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2020年1月-2020年7月</w:t>
            </w:r>
            <w:r>
              <w:rPr>
                <w:rFonts w:ascii="宋体" w:hAnsi="宋体" w:cs="宋体" w:hint="eastAsia"/>
                <w:color w:val="000000"/>
                <w:szCs w:val="21"/>
              </w:rPr>
              <w:t>目标的测量，总体已达到或超过了规定的目标值。</w:t>
            </w:r>
          </w:p>
        </w:tc>
      </w:tr>
      <w:tr w:rsidR="003C0AC0" w:rsidTr="00E5781A">
        <w:trPr>
          <w:cantSplit/>
          <w:trHeight w:val="1415"/>
          <w:jc w:val="center"/>
        </w:trPr>
        <w:tc>
          <w:tcPr>
            <w:tcW w:w="720" w:type="dxa"/>
            <w:vMerge/>
            <w:textDirection w:val="tbRlV"/>
            <w:vAlign w:val="center"/>
          </w:tcPr>
          <w:p w:rsidR="003C0AC0" w:rsidRDefault="003C0AC0" w:rsidP="00E5781A">
            <w:pPr>
              <w:spacing w:line="240" w:lineRule="exact"/>
              <w:ind w:left="113" w:right="113"/>
              <w:jc w:val="center"/>
              <w:rPr>
                <w:b/>
                <w:color w:val="000000" w:themeColor="text1"/>
                <w:szCs w:val="21"/>
              </w:rPr>
            </w:pPr>
          </w:p>
        </w:tc>
        <w:tc>
          <w:tcPr>
            <w:tcW w:w="9198" w:type="dxa"/>
          </w:tcPr>
          <w:p w:rsidR="003C0AC0" w:rsidRDefault="003C0AC0" w:rsidP="00E5781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3C0AC0" w:rsidRDefault="003C0AC0" w:rsidP="00E5781A">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2020年</w:t>
            </w:r>
            <w:r w:rsidR="004729DE">
              <w:rPr>
                <w:rFonts w:ascii="宋体" w:hAnsi="宋体" w:cs="宋体" w:hint="eastAsia"/>
                <w:szCs w:val="21"/>
              </w:rPr>
              <w:t>3</w:t>
            </w:r>
            <w:r>
              <w:rPr>
                <w:rFonts w:ascii="宋体" w:hAnsi="宋体" w:cs="宋体" w:hint="eastAsia"/>
                <w:szCs w:val="21"/>
              </w:rPr>
              <w:t>月实施，满意度评价9</w:t>
            </w:r>
            <w:r w:rsidR="004729DE">
              <w:rPr>
                <w:rFonts w:ascii="宋体" w:hAnsi="宋体" w:cs="宋体" w:hint="eastAsia"/>
                <w:szCs w:val="21"/>
              </w:rPr>
              <w:t>6</w:t>
            </w:r>
            <w:r>
              <w:rPr>
                <w:rFonts w:ascii="宋体" w:hAnsi="宋体" w:cs="宋体" w:hint="eastAsia"/>
                <w:szCs w:val="21"/>
              </w:rPr>
              <w:t>分，总体实现了顾客满意度的质量目标要求。</w:t>
            </w:r>
          </w:p>
        </w:tc>
      </w:tr>
      <w:tr w:rsidR="003C0AC0" w:rsidTr="00E5781A">
        <w:trPr>
          <w:cantSplit/>
          <w:trHeight w:val="1293"/>
          <w:jc w:val="center"/>
        </w:trPr>
        <w:tc>
          <w:tcPr>
            <w:tcW w:w="720" w:type="dxa"/>
            <w:vMerge/>
            <w:textDirection w:val="tbRlV"/>
            <w:vAlign w:val="center"/>
          </w:tcPr>
          <w:p w:rsidR="003C0AC0" w:rsidRDefault="003C0AC0" w:rsidP="00E5781A">
            <w:pPr>
              <w:spacing w:line="240" w:lineRule="exact"/>
              <w:ind w:left="201" w:right="113" w:hangingChars="100" w:hanging="201"/>
              <w:jc w:val="center"/>
              <w:rPr>
                <w:b/>
                <w:color w:val="000000" w:themeColor="text1"/>
                <w:sz w:val="20"/>
              </w:rPr>
            </w:pPr>
          </w:p>
        </w:tc>
        <w:tc>
          <w:tcPr>
            <w:tcW w:w="9198" w:type="dxa"/>
          </w:tcPr>
          <w:p w:rsidR="003C0AC0" w:rsidRDefault="003C0AC0" w:rsidP="00E5781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C0AC0" w:rsidRDefault="003C0AC0" w:rsidP="004729DE">
            <w:pPr>
              <w:spacing w:line="240" w:lineRule="exact"/>
              <w:rPr>
                <w:b/>
                <w:color w:val="FF0000"/>
                <w:sz w:val="20"/>
                <w:szCs w:val="20"/>
              </w:rPr>
            </w:pPr>
            <w:r>
              <w:rPr>
                <w:rFonts w:ascii="宋体" w:hAnsi="宋体" w:hint="eastAsia"/>
                <w:szCs w:val="21"/>
              </w:rPr>
              <w:t>建立有《内部审核控制程序》，规定了内审频次一年一次，内审时间：2020年</w:t>
            </w:r>
            <w:r w:rsidR="004729DE">
              <w:rPr>
                <w:rFonts w:ascii="宋体" w:hAnsi="宋体" w:hint="eastAsia"/>
                <w:szCs w:val="21"/>
              </w:rPr>
              <w:t>3</w:t>
            </w:r>
            <w:r>
              <w:rPr>
                <w:rFonts w:ascii="宋体" w:hAnsi="宋体" w:hint="eastAsia"/>
                <w:szCs w:val="21"/>
              </w:rPr>
              <w:t>月</w:t>
            </w:r>
            <w:r w:rsidR="004729DE">
              <w:rPr>
                <w:rFonts w:ascii="宋体" w:hAnsi="宋体" w:hint="eastAsia"/>
                <w:szCs w:val="21"/>
              </w:rPr>
              <w:t>23-24</w:t>
            </w:r>
            <w:r>
              <w:rPr>
                <w:rFonts w:ascii="宋体" w:hAnsi="宋体" w:hint="eastAsia"/>
                <w:szCs w:val="21"/>
              </w:rPr>
              <w:t>日，拟定了审核实施表，明确了内审范围，内审人员经培训合格上岗，能力满足要求，未出现审核本部门情况，内审不符合项1项，涉及</w:t>
            </w:r>
            <w:r w:rsidR="004729DE">
              <w:rPr>
                <w:rFonts w:ascii="宋体" w:hAnsi="宋体" w:hint="eastAsia"/>
                <w:szCs w:val="21"/>
              </w:rPr>
              <w:t>销售部8.2.1条款。对不符合事实描述为“销售部未能提供2020年3月份与核工业西南勘察设计研究院有限公司签订的电缆桥架的合同评审记录。”</w:t>
            </w:r>
            <w:r>
              <w:rPr>
                <w:rFonts w:ascii="宋体" w:hAnsi="宋体" w:hint="eastAsia"/>
                <w:szCs w:val="21"/>
              </w:rPr>
              <w:t>，针对该不符合项，已及时采取纠正措施后，经内审员验证关闭。内审的有效性需要改善。</w:t>
            </w:r>
          </w:p>
        </w:tc>
      </w:tr>
      <w:tr w:rsidR="003C0AC0" w:rsidTr="00E5781A">
        <w:trPr>
          <w:cantSplit/>
          <w:trHeight w:val="1127"/>
          <w:jc w:val="center"/>
        </w:trPr>
        <w:tc>
          <w:tcPr>
            <w:tcW w:w="720" w:type="dxa"/>
            <w:vMerge/>
            <w:textDirection w:val="tbRlV"/>
            <w:vAlign w:val="center"/>
          </w:tcPr>
          <w:p w:rsidR="003C0AC0" w:rsidRDefault="003C0AC0" w:rsidP="00E5781A">
            <w:pPr>
              <w:spacing w:line="240" w:lineRule="exact"/>
              <w:ind w:left="201" w:right="113" w:hangingChars="100" w:hanging="201"/>
              <w:jc w:val="center"/>
              <w:rPr>
                <w:b/>
                <w:color w:val="000000" w:themeColor="text1"/>
                <w:sz w:val="20"/>
              </w:rPr>
            </w:pPr>
          </w:p>
        </w:tc>
        <w:tc>
          <w:tcPr>
            <w:tcW w:w="9198" w:type="dxa"/>
          </w:tcPr>
          <w:p w:rsidR="003C0AC0" w:rsidRDefault="003C0AC0" w:rsidP="00E5781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C0AC0" w:rsidRDefault="003C0AC0" w:rsidP="00E5781A">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2020年</w:t>
            </w:r>
            <w:r w:rsidR="004729DE">
              <w:rPr>
                <w:rFonts w:ascii="宋体" w:hAnsi="宋体" w:hint="eastAsia"/>
                <w:szCs w:val="21"/>
              </w:rPr>
              <w:t>4</w:t>
            </w:r>
            <w:r>
              <w:rPr>
                <w:rFonts w:ascii="宋体" w:hAnsi="宋体" w:hint="eastAsia"/>
                <w:szCs w:val="21"/>
              </w:rPr>
              <w:t>月</w:t>
            </w:r>
            <w:r w:rsidR="004729DE">
              <w:rPr>
                <w:rFonts w:ascii="宋体" w:hAnsi="宋体" w:hint="eastAsia"/>
                <w:szCs w:val="21"/>
              </w:rPr>
              <w:t>19</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3C0AC0" w:rsidTr="00E5781A">
        <w:trPr>
          <w:cantSplit/>
          <w:trHeight w:val="832"/>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Pr>
          <w:p w:rsidR="003C0AC0" w:rsidRDefault="003C0AC0" w:rsidP="00E5781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3C0AC0" w:rsidRDefault="00251595" w:rsidP="00E5781A">
            <w:pPr>
              <w:spacing w:line="240" w:lineRule="exact"/>
              <w:ind w:firstLineChars="100" w:firstLine="200"/>
              <w:rPr>
                <w:sz w:val="20"/>
                <w:szCs w:val="20"/>
              </w:rPr>
            </w:pPr>
            <w:r>
              <w:rPr>
                <w:rFonts w:hint="eastAsia"/>
                <w:sz w:val="20"/>
                <w:szCs w:val="20"/>
              </w:rPr>
              <w:t>提供有</w:t>
            </w:r>
            <w:r>
              <w:rPr>
                <w:rFonts w:hint="eastAsia"/>
                <w:sz w:val="20"/>
                <w:szCs w:val="20"/>
              </w:rPr>
              <w:t>2019</w:t>
            </w:r>
            <w:r>
              <w:rPr>
                <w:rFonts w:hint="eastAsia"/>
                <w:sz w:val="20"/>
                <w:szCs w:val="20"/>
              </w:rPr>
              <w:t>年</w:t>
            </w:r>
            <w:r>
              <w:rPr>
                <w:rFonts w:hint="eastAsia"/>
                <w:sz w:val="20"/>
                <w:szCs w:val="20"/>
              </w:rPr>
              <w:t>11</w:t>
            </w:r>
            <w:r>
              <w:rPr>
                <w:rFonts w:hint="eastAsia"/>
                <w:sz w:val="20"/>
                <w:szCs w:val="20"/>
              </w:rPr>
              <w:t>月废水、废气、噪声检测报告。达到排放要求。</w:t>
            </w:r>
          </w:p>
        </w:tc>
      </w:tr>
      <w:tr w:rsidR="003C0AC0" w:rsidTr="00E5781A">
        <w:trPr>
          <w:cantSplit/>
          <w:trHeight w:val="561"/>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Pr>
          <w:p w:rsidR="003C0AC0" w:rsidRDefault="003C0AC0" w:rsidP="00E5781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3C0AC0" w:rsidRDefault="003C0AC0" w:rsidP="00E5781A">
            <w:pPr>
              <w:spacing w:line="240" w:lineRule="exact"/>
              <w:rPr>
                <w:b/>
                <w:sz w:val="20"/>
                <w:szCs w:val="20"/>
              </w:rPr>
            </w:pPr>
            <w:r>
              <w:rPr>
                <w:rFonts w:hint="eastAsia"/>
                <w:sz w:val="20"/>
                <w:szCs w:val="20"/>
              </w:rPr>
              <w:t>不适用</w:t>
            </w:r>
          </w:p>
        </w:tc>
      </w:tr>
      <w:tr w:rsidR="003C0AC0" w:rsidTr="00E5781A">
        <w:trPr>
          <w:cantSplit/>
          <w:trHeight w:val="554"/>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Pr>
          <w:p w:rsidR="003C0AC0" w:rsidRDefault="003C0AC0" w:rsidP="00E5781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3C0AC0" w:rsidRDefault="00251595" w:rsidP="00E5781A">
            <w:pPr>
              <w:spacing w:line="240" w:lineRule="exact"/>
              <w:rPr>
                <w:b/>
                <w:color w:val="000000" w:themeColor="text1"/>
                <w:sz w:val="20"/>
                <w:szCs w:val="20"/>
              </w:rPr>
            </w:pPr>
            <w:r>
              <w:rPr>
                <w:rFonts w:hint="eastAsia"/>
                <w:sz w:val="20"/>
                <w:szCs w:val="20"/>
              </w:rPr>
              <w:t>提供了</w:t>
            </w:r>
            <w:r>
              <w:rPr>
                <w:rFonts w:hint="eastAsia"/>
                <w:sz w:val="20"/>
                <w:szCs w:val="20"/>
              </w:rPr>
              <w:t>2019</w:t>
            </w:r>
            <w:r>
              <w:rPr>
                <w:rFonts w:hint="eastAsia"/>
                <w:sz w:val="20"/>
                <w:szCs w:val="20"/>
              </w:rPr>
              <w:t>年</w:t>
            </w:r>
            <w:r>
              <w:rPr>
                <w:rFonts w:hint="eastAsia"/>
                <w:sz w:val="20"/>
                <w:szCs w:val="20"/>
              </w:rPr>
              <w:t>11</w:t>
            </w:r>
            <w:r>
              <w:rPr>
                <w:rFonts w:hint="eastAsia"/>
                <w:sz w:val="20"/>
                <w:szCs w:val="20"/>
              </w:rPr>
              <w:t>月作业场所职业危害因素检测，符合极限值。</w:t>
            </w:r>
          </w:p>
        </w:tc>
      </w:tr>
      <w:tr w:rsidR="003C0AC0" w:rsidTr="00E5781A">
        <w:trPr>
          <w:cantSplit/>
          <w:trHeight w:val="421"/>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Pr>
          <w:p w:rsidR="003C0AC0" w:rsidRDefault="003C0AC0" w:rsidP="00E5781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3C0AC0" w:rsidRDefault="003C0AC0" w:rsidP="00E5781A">
            <w:pPr>
              <w:spacing w:line="240" w:lineRule="exact"/>
              <w:rPr>
                <w:b/>
                <w:sz w:val="20"/>
                <w:szCs w:val="20"/>
              </w:rPr>
            </w:pPr>
            <w:r>
              <w:rPr>
                <w:rFonts w:hint="eastAsia"/>
                <w:b/>
                <w:sz w:val="20"/>
                <w:szCs w:val="20"/>
              </w:rPr>
              <w:t>暂无</w:t>
            </w:r>
          </w:p>
        </w:tc>
      </w:tr>
      <w:tr w:rsidR="003C0AC0" w:rsidTr="00E5781A">
        <w:trPr>
          <w:cantSplit/>
          <w:trHeight w:val="641"/>
          <w:jc w:val="center"/>
        </w:trPr>
        <w:tc>
          <w:tcPr>
            <w:tcW w:w="720" w:type="dxa"/>
            <w:vMerge/>
            <w:tcBorders>
              <w:bottom w:val="single" w:sz="4" w:space="0" w:color="auto"/>
            </w:tcBorders>
            <w:vAlign w:val="center"/>
          </w:tcPr>
          <w:p w:rsidR="003C0AC0" w:rsidRDefault="003C0AC0" w:rsidP="00E5781A">
            <w:pPr>
              <w:spacing w:line="240" w:lineRule="exact"/>
              <w:jc w:val="center"/>
              <w:rPr>
                <w:b/>
                <w:color w:val="000000" w:themeColor="text1"/>
                <w:sz w:val="20"/>
              </w:rPr>
            </w:pPr>
          </w:p>
        </w:tc>
        <w:tc>
          <w:tcPr>
            <w:tcW w:w="9198" w:type="dxa"/>
            <w:tcBorders>
              <w:bottom w:val="single" w:sz="4" w:space="0" w:color="auto"/>
            </w:tcBorders>
          </w:tcPr>
          <w:p w:rsidR="003C0AC0" w:rsidRDefault="003C0AC0" w:rsidP="00E5781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3C0AC0" w:rsidRDefault="003C0AC0" w:rsidP="00E5781A">
            <w:pPr>
              <w:widowControl/>
              <w:spacing w:line="240" w:lineRule="exact"/>
              <w:rPr>
                <w:b/>
                <w:sz w:val="20"/>
                <w:szCs w:val="20"/>
              </w:rPr>
            </w:pPr>
            <w:r>
              <w:rPr>
                <w:rFonts w:hint="eastAsia"/>
                <w:b/>
                <w:sz w:val="20"/>
                <w:szCs w:val="20"/>
              </w:rPr>
              <w:t>无</w:t>
            </w:r>
          </w:p>
        </w:tc>
      </w:tr>
      <w:tr w:rsidR="003C0AC0" w:rsidTr="00E5781A">
        <w:trPr>
          <w:cantSplit/>
          <w:trHeight w:val="1550"/>
          <w:jc w:val="center"/>
        </w:trPr>
        <w:tc>
          <w:tcPr>
            <w:tcW w:w="720" w:type="dxa"/>
            <w:vMerge w:val="restart"/>
            <w:vAlign w:val="center"/>
          </w:tcPr>
          <w:p w:rsidR="003C0AC0" w:rsidRDefault="003C0AC0" w:rsidP="00E5781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C0AC0" w:rsidRDefault="003C0AC0" w:rsidP="00E5781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C0AC0" w:rsidRDefault="003C0AC0" w:rsidP="00E5781A">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3C0AC0" w:rsidRDefault="003C0AC0" w:rsidP="00E5781A">
            <w:pPr>
              <w:spacing w:line="240" w:lineRule="exact"/>
              <w:rPr>
                <w:b/>
                <w:color w:val="000000" w:themeColor="text1"/>
                <w:sz w:val="20"/>
                <w:szCs w:val="20"/>
              </w:rPr>
            </w:pPr>
          </w:p>
        </w:tc>
      </w:tr>
      <w:tr w:rsidR="003C0AC0" w:rsidTr="00E5781A">
        <w:trPr>
          <w:cantSplit/>
          <w:trHeight w:val="513"/>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C0AC0" w:rsidRDefault="003C0AC0" w:rsidP="00E5781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C0AC0" w:rsidRDefault="003C0AC0" w:rsidP="00E5781A">
            <w:pPr>
              <w:spacing w:line="240" w:lineRule="exact"/>
              <w:rPr>
                <w:b/>
                <w:color w:val="000000" w:themeColor="text1"/>
                <w:sz w:val="20"/>
                <w:szCs w:val="20"/>
              </w:rPr>
            </w:pPr>
            <w:r>
              <w:rPr>
                <w:rFonts w:hint="eastAsia"/>
                <w:b/>
                <w:color w:val="000000" w:themeColor="text1"/>
                <w:spacing w:val="-20"/>
                <w:sz w:val="20"/>
                <w:szCs w:val="20"/>
              </w:rPr>
              <w:t>无</w:t>
            </w:r>
          </w:p>
        </w:tc>
      </w:tr>
      <w:tr w:rsidR="003C0AC0" w:rsidTr="00E5781A">
        <w:trPr>
          <w:cantSplit/>
          <w:trHeight w:val="406"/>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C0AC0" w:rsidRDefault="003C0AC0" w:rsidP="00E5781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C0AC0" w:rsidRDefault="00251595" w:rsidP="00E5781A">
            <w:pPr>
              <w:spacing w:line="240" w:lineRule="exact"/>
              <w:rPr>
                <w:b/>
                <w:color w:val="000000" w:themeColor="text1"/>
                <w:spacing w:val="-20"/>
                <w:sz w:val="20"/>
                <w:szCs w:val="20"/>
              </w:rPr>
            </w:pPr>
            <w:r>
              <w:rPr>
                <w:rFonts w:hint="eastAsia"/>
                <w:b/>
                <w:color w:val="000000" w:themeColor="text1"/>
                <w:sz w:val="20"/>
                <w:szCs w:val="20"/>
              </w:rPr>
              <w:t>Q7.1.5</w:t>
            </w:r>
            <w:r>
              <w:rPr>
                <w:rFonts w:hint="eastAsia"/>
                <w:b/>
                <w:color w:val="000000" w:themeColor="text1"/>
                <w:sz w:val="20"/>
                <w:szCs w:val="20"/>
              </w:rPr>
              <w:t>改进到位</w:t>
            </w:r>
          </w:p>
        </w:tc>
      </w:tr>
      <w:tr w:rsidR="003C0AC0" w:rsidTr="00E5781A">
        <w:trPr>
          <w:cantSplit/>
          <w:trHeight w:val="484"/>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C0AC0" w:rsidRDefault="003C0AC0" w:rsidP="00E5781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3C0AC0" w:rsidRDefault="003C0AC0" w:rsidP="00E5781A">
            <w:pPr>
              <w:spacing w:line="240" w:lineRule="exact"/>
              <w:rPr>
                <w:b/>
                <w:color w:val="000000" w:themeColor="text1"/>
                <w:sz w:val="20"/>
                <w:szCs w:val="20"/>
              </w:rPr>
            </w:pPr>
            <w:r>
              <w:rPr>
                <w:rFonts w:hint="eastAsia"/>
                <w:b/>
                <w:color w:val="000000" w:themeColor="text1"/>
                <w:sz w:val="20"/>
                <w:szCs w:val="20"/>
              </w:rPr>
              <w:t>无</w:t>
            </w:r>
          </w:p>
        </w:tc>
      </w:tr>
      <w:tr w:rsidR="003C0AC0" w:rsidTr="00E5781A">
        <w:trPr>
          <w:cantSplit/>
          <w:trHeight w:val="421"/>
          <w:jc w:val="center"/>
        </w:trPr>
        <w:tc>
          <w:tcPr>
            <w:tcW w:w="720" w:type="dxa"/>
            <w:vMerge/>
            <w:vAlign w:val="center"/>
          </w:tcPr>
          <w:p w:rsidR="003C0AC0" w:rsidRDefault="003C0AC0" w:rsidP="00E5781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C0AC0" w:rsidRDefault="003C0AC0" w:rsidP="00E5781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3C0AC0" w:rsidRDefault="003C0AC0" w:rsidP="00E5781A">
            <w:pPr>
              <w:spacing w:line="240" w:lineRule="exact"/>
              <w:rPr>
                <w:b/>
                <w:color w:val="000000" w:themeColor="text1"/>
                <w:szCs w:val="21"/>
              </w:rPr>
            </w:pPr>
            <w:r>
              <w:rPr>
                <w:rFonts w:hint="eastAsia"/>
                <w:b/>
                <w:color w:val="000000" w:themeColor="text1"/>
                <w:szCs w:val="21"/>
              </w:rPr>
              <w:t>上次不符合</w:t>
            </w:r>
            <w:r>
              <w:rPr>
                <w:rFonts w:hint="eastAsia"/>
                <w:b/>
                <w:color w:val="000000" w:themeColor="text1"/>
                <w:szCs w:val="21"/>
              </w:rPr>
              <w:t>E8.</w:t>
            </w:r>
            <w:r w:rsidR="004729DE">
              <w:rPr>
                <w:rFonts w:hint="eastAsia"/>
                <w:b/>
                <w:color w:val="000000" w:themeColor="text1"/>
                <w:szCs w:val="21"/>
              </w:rPr>
              <w:t>1</w:t>
            </w:r>
            <w:r>
              <w:rPr>
                <w:rFonts w:hint="eastAsia"/>
                <w:b/>
                <w:color w:val="000000" w:themeColor="text1"/>
                <w:szCs w:val="21"/>
              </w:rPr>
              <w:t>本次审核得到改进</w:t>
            </w:r>
          </w:p>
        </w:tc>
      </w:tr>
    </w:tbl>
    <w:p w:rsidR="003C0AC0" w:rsidRDefault="003C0AC0" w:rsidP="003C0AC0">
      <w:pPr>
        <w:spacing w:line="300" w:lineRule="exact"/>
        <w:rPr>
          <w:b/>
          <w:color w:val="000000" w:themeColor="text1"/>
          <w:sz w:val="26"/>
          <w:szCs w:val="26"/>
        </w:rPr>
      </w:pPr>
    </w:p>
    <w:p w:rsidR="003C0AC0" w:rsidRDefault="003C0AC0" w:rsidP="003C0AC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C0AC0" w:rsidRDefault="003C0AC0" w:rsidP="003C0AC0">
      <w:pPr>
        <w:tabs>
          <w:tab w:val="left" w:pos="9072"/>
        </w:tabs>
        <w:spacing w:line="360" w:lineRule="auto"/>
        <w:ind w:leftChars="-373" w:left="-574" w:hangingChars="99" w:hanging="209"/>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C33E77">
        <w:rPr>
          <w:b/>
          <w:color w:val="000000" w:themeColor="text1"/>
        </w:rPr>
        <w:pict>
          <v:line id="直接连接符 1" o:spid="_x0000_s1029" style="position:absolute;left:0;text-align:left;z-index:251658240;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w:t>
      </w:r>
      <w:r>
        <w:rPr>
          <w:rFonts w:hint="eastAsia"/>
          <w:b/>
        </w:rPr>
        <w:t>分</w:t>
      </w:r>
      <w:r>
        <w:rPr>
          <w:rFonts w:hint="eastAsia"/>
          <w:b/>
          <w:color w:val="000000" w:themeColor="text1"/>
        </w:rPr>
        <w:t>布在部门</w:t>
      </w:r>
      <w:r w:rsidR="004729DE">
        <w:rPr>
          <w:rFonts w:hint="eastAsia"/>
          <w:b/>
          <w:color w:val="000000" w:themeColor="text1"/>
        </w:rPr>
        <w:t>生产部</w:t>
      </w:r>
      <w:r>
        <w:rPr>
          <w:rFonts w:hint="eastAsia"/>
          <w:b/>
          <w:color w:val="000000" w:themeColor="text1"/>
        </w:rPr>
        <w:t>条款</w:t>
      </w:r>
      <w:r w:rsidR="004729DE">
        <w:rPr>
          <w:rFonts w:hint="eastAsia"/>
          <w:b/>
          <w:color w:val="000000" w:themeColor="text1"/>
        </w:rPr>
        <w:t>O8.1</w:t>
      </w:r>
      <w:r>
        <w:rPr>
          <w:rFonts w:hint="eastAsia"/>
          <w:b/>
          <w:color w:val="000000" w:themeColor="text1"/>
        </w:rPr>
        <w:t>，分布见附件。（</w:t>
      </w:r>
      <w:r>
        <w:rPr>
          <w:rFonts w:hint="eastAsia"/>
          <w:b/>
          <w:color w:val="000000" w:themeColor="text1"/>
        </w:rPr>
        <w:t>Q/J/E/S</w:t>
      </w:r>
      <w:r>
        <w:rPr>
          <w:rFonts w:hint="eastAsia"/>
          <w:b/>
          <w:color w:val="000000" w:themeColor="text1"/>
        </w:rPr>
        <w:t>分开填写）</w:t>
      </w:r>
    </w:p>
    <w:p w:rsidR="003C0AC0" w:rsidRDefault="003C0AC0" w:rsidP="003C0AC0">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3C0AC0" w:rsidRDefault="003C0AC0" w:rsidP="003C0AC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C0AC0" w:rsidRDefault="003C0AC0" w:rsidP="003C0AC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7"/>
        <w:tblW w:w="10065" w:type="dxa"/>
        <w:tblInd w:w="-885" w:type="dxa"/>
        <w:tblLayout w:type="fixed"/>
        <w:tblLook w:val="04A0"/>
      </w:tblPr>
      <w:tblGrid>
        <w:gridCol w:w="5246"/>
        <w:gridCol w:w="4819"/>
      </w:tblGrid>
      <w:tr w:rsidR="003C0AC0" w:rsidTr="00E5781A">
        <w:tc>
          <w:tcPr>
            <w:tcW w:w="5246" w:type="dxa"/>
          </w:tcPr>
          <w:p w:rsidR="003C0AC0" w:rsidRDefault="003C0AC0" w:rsidP="00E5781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C0AC0" w:rsidRDefault="003C0AC0" w:rsidP="00E5781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C0AC0" w:rsidTr="00E5781A">
        <w:tc>
          <w:tcPr>
            <w:tcW w:w="5246" w:type="dxa"/>
          </w:tcPr>
          <w:p w:rsidR="003C0AC0" w:rsidRDefault="003C0AC0" w:rsidP="00E578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3C0AC0" w:rsidRDefault="003C0AC0" w:rsidP="00E5781A">
            <w:pPr>
              <w:snapToGrid w:val="0"/>
              <w:spacing w:line="360" w:lineRule="auto"/>
              <w:rPr>
                <w:rFonts w:ascii="宋体" w:hAnsi="宋体"/>
                <w:b/>
                <w:color w:val="000000" w:themeColor="text1"/>
                <w:szCs w:val="21"/>
              </w:rPr>
            </w:pPr>
          </w:p>
        </w:tc>
      </w:tr>
      <w:tr w:rsidR="003C0AC0" w:rsidTr="00E5781A">
        <w:tc>
          <w:tcPr>
            <w:tcW w:w="5246" w:type="dxa"/>
          </w:tcPr>
          <w:p w:rsidR="003C0AC0" w:rsidRDefault="003C0AC0" w:rsidP="00E578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3C0AC0" w:rsidRDefault="003C0AC0" w:rsidP="00E5781A">
            <w:pPr>
              <w:snapToGrid w:val="0"/>
              <w:spacing w:line="360" w:lineRule="auto"/>
              <w:rPr>
                <w:rFonts w:ascii="宋体" w:hAnsi="宋体"/>
                <w:b/>
                <w:color w:val="000000" w:themeColor="text1"/>
                <w:szCs w:val="21"/>
              </w:rPr>
            </w:pPr>
          </w:p>
        </w:tc>
      </w:tr>
      <w:tr w:rsidR="003C0AC0" w:rsidTr="00E5781A">
        <w:tc>
          <w:tcPr>
            <w:tcW w:w="5246" w:type="dxa"/>
          </w:tcPr>
          <w:p w:rsidR="003C0AC0" w:rsidRDefault="003C0AC0" w:rsidP="00E5781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C0AC0" w:rsidRDefault="003C0AC0" w:rsidP="00E5781A">
            <w:pPr>
              <w:snapToGrid w:val="0"/>
              <w:spacing w:line="360" w:lineRule="auto"/>
              <w:rPr>
                <w:rFonts w:ascii="宋体" w:hAnsi="宋体"/>
                <w:b/>
                <w:color w:val="000000" w:themeColor="text1"/>
                <w:szCs w:val="21"/>
              </w:rPr>
            </w:pPr>
          </w:p>
        </w:tc>
      </w:tr>
    </w:tbl>
    <w:p w:rsidR="003C0AC0" w:rsidRDefault="003C0AC0" w:rsidP="003C0AC0">
      <w:pPr>
        <w:snapToGrid w:val="0"/>
        <w:spacing w:line="360" w:lineRule="auto"/>
        <w:ind w:leftChars="-337" w:left="-191" w:hangingChars="271" w:hanging="517"/>
        <w:rPr>
          <w:b/>
          <w:color w:val="000000" w:themeColor="text1"/>
          <w:spacing w:val="-10"/>
          <w:szCs w:val="21"/>
        </w:rPr>
      </w:pPr>
    </w:p>
    <w:p w:rsidR="003C0AC0" w:rsidRDefault="003C0AC0" w:rsidP="003C0AC0">
      <w:pPr>
        <w:snapToGrid w:val="0"/>
        <w:spacing w:line="360" w:lineRule="auto"/>
        <w:rPr>
          <w:b/>
          <w:color w:val="000000" w:themeColor="text1"/>
          <w:spacing w:val="-10"/>
          <w:szCs w:val="21"/>
        </w:rPr>
      </w:pPr>
    </w:p>
    <w:p w:rsidR="003C0AC0" w:rsidRDefault="003C0AC0" w:rsidP="003C0AC0">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C0AC0" w:rsidRDefault="003C0AC0" w:rsidP="003C0AC0">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 xml:space="preserve">达到审核目的 </w:t>
      </w:r>
    </w:p>
    <w:p w:rsidR="003C0AC0" w:rsidRDefault="003C0AC0" w:rsidP="003C0AC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C0AC0" w:rsidRDefault="003C0AC0" w:rsidP="003C0AC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3C0AC0" w:rsidTr="00E5781A">
        <w:trPr>
          <w:trHeight w:val="2325"/>
        </w:trPr>
        <w:tc>
          <w:tcPr>
            <w:tcW w:w="10080" w:type="dxa"/>
          </w:tcPr>
          <w:p w:rsidR="003C0AC0" w:rsidRDefault="003C0AC0" w:rsidP="00E5781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C0AC0" w:rsidRDefault="003C0AC0" w:rsidP="00E5781A">
            <w:pPr>
              <w:spacing w:line="280" w:lineRule="exact"/>
              <w:ind w:left="221" w:hangingChars="100" w:hanging="221"/>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C0AC0" w:rsidRDefault="003C0AC0" w:rsidP="00E5781A">
            <w:pPr>
              <w:spacing w:line="280" w:lineRule="exact"/>
              <w:ind w:left="221" w:hangingChars="100" w:hanging="221"/>
              <w:rPr>
                <w:b/>
                <w:color w:val="000000" w:themeColor="text1"/>
                <w:sz w:val="22"/>
                <w:szCs w:val="22"/>
              </w:rPr>
            </w:pPr>
          </w:p>
          <w:p w:rsidR="003C0AC0" w:rsidRDefault="003C0AC0" w:rsidP="00E5781A">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3C0AC0" w:rsidRDefault="003C0AC0" w:rsidP="00E5781A">
            <w:pPr>
              <w:spacing w:line="240" w:lineRule="exact"/>
              <w:rPr>
                <w:b/>
                <w:color w:val="000000" w:themeColor="text1"/>
                <w:sz w:val="28"/>
                <w:szCs w:val="28"/>
              </w:rPr>
            </w:pPr>
          </w:p>
        </w:tc>
      </w:tr>
      <w:tr w:rsidR="003C0AC0" w:rsidTr="00E5781A">
        <w:trPr>
          <w:trHeight w:val="2317"/>
        </w:trPr>
        <w:tc>
          <w:tcPr>
            <w:tcW w:w="10080" w:type="dxa"/>
          </w:tcPr>
          <w:p w:rsidR="003C0AC0" w:rsidRDefault="003C0AC0" w:rsidP="00E5781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3C0AC0" w:rsidRDefault="003C0AC0" w:rsidP="00E5781A">
            <w:pPr>
              <w:rPr>
                <w:b/>
                <w:color w:val="000000" w:themeColor="text1"/>
              </w:rPr>
            </w:pPr>
            <w:r>
              <w:rPr>
                <w:rFonts w:hint="eastAsia"/>
                <w:b/>
                <w:sz w:val="26"/>
                <w:szCs w:val="26"/>
              </w:rPr>
              <w:t>■</w:t>
            </w:r>
            <w:r>
              <w:rPr>
                <w:rFonts w:hint="eastAsia"/>
                <w:b/>
                <w:color w:val="000000" w:themeColor="text1"/>
              </w:rPr>
              <w:t>审核范围适宜，与申请范围一致</w:t>
            </w:r>
          </w:p>
          <w:p w:rsidR="003C0AC0" w:rsidRDefault="003C0AC0" w:rsidP="00E5781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3C0AC0" w:rsidRDefault="003C0AC0" w:rsidP="00E5781A">
            <w:pPr>
              <w:spacing w:line="400" w:lineRule="exact"/>
              <w:jc w:val="left"/>
              <w:rPr>
                <w:rFonts w:ascii="宋体" w:hAnsi="宋体"/>
                <w:szCs w:val="21"/>
              </w:rPr>
            </w:pPr>
            <w:r>
              <w:rPr>
                <w:rFonts w:ascii="宋体" w:hAnsi="宋体" w:hint="eastAsia"/>
                <w:szCs w:val="21"/>
              </w:rPr>
              <w:t xml:space="preserve">QMS: </w:t>
            </w:r>
            <w:r w:rsidR="004729DE">
              <w:rPr>
                <w:sz w:val="20"/>
              </w:rPr>
              <w:t>电缆桥架及附件的生产</w:t>
            </w:r>
            <w:r>
              <w:rPr>
                <w:rFonts w:ascii="宋体" w:hAnsi="宋体" w:hint="eastAsia"/>
                <w:szCs w:val="21"/>
              </w:rPr>
              <w:t>。</w:t>
            </w:r>
          </w:p>
          <w:p w:rsidR="003C0AC0" w:rsidRDefault="003C0AC0" w:rsidP="00E5781A">
            <w:pPr>
              <w:spacing w:line="400" w:lineRule="exact"/>
              <w:jc w:val="left"/>
              <w:rPr>
                <w:rFonts w:ascii="宋体" w:hAnsi="宋体"/>
                <w:szCs w:val="21"/>
              </w:rPr>
            </w:pPr>
            <w:r>
              <w:rPr>
                <w:rFonts w:ascii="宋体" w:hAnsi="宋体" w:hint="eastAsia"/>
                <w:szCs w:val="21"/>
              </w:rPr>
              <w:t xml:space="preserve">EMS: </w:t>
            </w:r>
            <w:r w:rsidR="004729DE">
              <w:rPr>
                <w:sz w:val="20"/>
              </w:rPr>
              <w:t>电缆桥架及附件的生产所涉及的环境管理活动</w:t>
            </w:r>
            <w:r>
              <w:rPr>
                <w:rFonts w:hint="eastAsia"/>
                <w:szCs w:val="21"/>
              </w:rPr>
              <w:t>。</w:t>
            </w:r>
            <w:r>
              <w:rPr>
                <w:rFonts w:ascii="宋体" w:hAnsi="宋体" w:hint="eastAsia"/>
                <w:szCs w:val="21"/>
              </w:rPr>
              <w:t> </w:t>
            </w:r>
          </w:p>
          <w:p w:rsidR="003C0AC0" w:rsidRDefault="003C0AC0" w:rsidP="00E5781A">
            <w:pPr>
              <w:spacing w:line="400" w:lineRule="exact"/>
              <w:jc w:val="left"/>
              <w:rPr>
                <w:rFonts w:ascii="宋体" w:hAnsi="宋体"/>
                <w:szCs w:val="21"/>
              </w:rPr>
            </w:pPr>
            <w:r>
              <w:rPr>
                <w:rFonts w:ascii="宋体" w:hAnsi="宋体" w:hint="eastAsia"/>
                <w:szCs w:val="21"/>
              </w:rPr>
              <w:t xml:space="preserve">OHSMS: </w:t>
            </w:r>
            <w:r w:rsidR="004729DE">
              <w:rPr>
                <w:sz w:val="20"/>
              </w:rPr>
              <w:t>电缆桥架及附件的生产所涉及的职业健康安全管理活动</w:t>
            </w:r>
            <w:r>
              <w:rPr>
                <w:rFonts w:ascii="宋体" w:hAnsi="宋体" w:hint="eastAsia"/>
                <w:szCs w:val="21"/>
              </w:rPr>
              <w:t>。</w:t>
            </w:r>
          </w:p>
          <w:p w:rsidR="003C0AC0" w:rsidRDefault="003C0AC0" w:rsidP="00E5781A">
            <w:pPr>
              <w:spacing w:line="400" w:lineRule="exact"/>
              <w:jc w:val="left"/>
              <w:rPr>
                <w:b/>
                <w:color w:val="000000" w:themeColor="text1"/>
                <w:spacing w:val="-10"/>
                <w:sz w:val="22"/>
                <w:szCs w:val="22"/>
              </w:rPr>
            </w:pPr>
          </w:p>
        </w:tc>
      </w:tr>
      <w:tr w:rsidR="003C0AC0" w:rsidTr="00E5781A">
        <w:trPr>
          <w:trHeight w:val="3615"/>
        </w:trPr>
        <w:tc>
          <w:tcPr>
            <w:tcW w:w="10080" w:type="dxa"/>
          </w:tcPr>
          <w:p w:rsidR="003C0AC0" w:rsidRDefault="003C0AC0" w:rsidP="00E5781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C0AC0" w:rsidRDefault="000A0D1E" w:rsidP="00E5781A">
            <w:pPr>
              <w:rPr>
                <w:b/>
                <w:color w:val="000000" w:themeColor="text1"/>
              </w:rPr>
            </w:pPr>
            <w:r>
              <w:rPr>
                <w:rFonts w:hint="eastAsia"/>
                <w:b/>
                <w:color w:val="000000" w:themeColor="text1"/>
              </w:rPr>
              <w:t>■</w:t>
            </w:r>
            <w:r w:rsidR="003C0AC0">
              <w:rPr>
                <w:rFonts w:hint="eastAsia"/>
                <w:b/>
                <w:color w:val="000000" w:themeColor="text1"/>
              </w:rPr>
              <w:t>推荐认证注册</w:t>
            </w:r>
            <w:r w:rsidR="003C0AC0">
              <w:rPr>
                <w:rFonts w:hint="eastAsia"/>
                <w:b/>
                <w:color w:val="000000" w:themeColor="text1"/>
              </w:rPr>
              <w:t>(</w:t>
            </w:r>
            <w:r>
              <w:rPr>
                <w:rFonts w:hint="eastAsia"/>
                <w:b/>
                <w:color w:val="000000" w:themeColor="text1"/>
              </w:rPr>
              <w:t>■</w:t>
            </w:r>
            <w:r>
              <w:rPr>
                <w:rFonts w:hint="eastAsia"/>
                <w:b/>
                <w:color w:val="000000" w:themeColor="text1"/>
              </w:rPr>
              <w:t>QMS</w:t>
            </w:r>
            <w:r w:rsidR="003C0AC0">
              <w:rPr>
                <w:rFonts w:hint="eastAsia"/>
                <w:b/>
                <w:color w:val="000000" w:themeColor="text1"/>
              </w:rPr>
              <w:t xml:space="preserve"> </w:t>
            </w:r>
            <w:r w:rsidR="003C0AC0">
              <w:rPr>
                <w:rFonts w:hint="eastAsia"/>
                <w:b/>
                <w:color w:val="000000" w:themeColor="text1"/>
              </w:rPr>
              <w:t>□</w:t>
            </w:r>
            <w:r w:rsidR="003C0AC0">
              <w:rPr>
                <w:rFonts w:hint="eastAsia"/>
                <w:b/>
                <w:color w:val="000000" w:themeColor="text1"/>
              </w:rPr>
              <w:t xml:space="preserve">EMS   </w:t>
            </w:r>
            <w:r w:rsidR="003C0AC0">
              <w:rPr>
                <w:rFonts w:hint="eastAsia"/>
                <w:b/>
                <w:color w:val="000000" w:themeColor="text1"/>
              </w:rPr>
              <w:t>□</w:t>
            </w:r>
            <w:r w:rsidR="003C0AC0">
              <w:rPr>
                <w:rFonts w:hint="eastAsia"/>
                <w:b/>
                <w:color w:val="000000" w:themeColor="text1"/>
              </w:rPr>
              <w:t>OHSMS)</w:t>
            </w:r>
          </w:p>
          <w:p w:rsidR="003C0AC0" w:rsidRDefault="000A0D1E" w:rsidP="00E5781A">
            <w:pPr>
              <w:rPr>
                <w:b/>
                <w:color w:val="000000" w:themeColor="text1"/>
              </w:rPr>
            </w:pPr>
            <w:r>
              <w:rPr>
                <w:rFonts w:hint="eastAsia"/>
                <w:b/>
                <w:color w:val="000000" w:themeColor="text1"/>
              </w:rPr>
              <w:t>□</w:t>
            </w:r>
            <w:r w:rsidR="003C0AC0">
              <w:rPr>
                <w:rFonts w:hint="eastAsia"/>
                <w:b/>
                <w:color w:val="000000" w:themeColor="text1"/>
              </w:rPr>
              <w:t>在完成纠正措施后推荐认证注册</w:t>
            </w:r>
            <w:r w:rsidR="003C0AC0">
              <w:rPr>
                <w:rFonts w:hint="eastAsia"/>
                <w:b/>
                <w:color w:val="000000" w:themeColor="text1"/>
              </w:rPr>
              <w:t xml:space="preserve">(  </w:t>
            </w:r>
            <w:r>
              <w:rPr>
                <w:rFonts w:hint="eastAsia"/>
                <w:b/>
                <w:color w:val="000000" w:themeColor="text1"/>
              </w:rPr>
              <w:t>□</w:t>
            </w:r>
            <w:r>
              <w:rPr>
                <w:rFonts w:hint="eastAsia"/>
                <w:b/>
                <w:color w:val="000000" w:themeColor="text1"/>
              </w:rPr>
              <w:t>QMS</w:t>
            </w:r>
            <w:r w:rsidR="003C0AC0">
              <w:rPr>
                <w:rFonts w:hint="eastAsia"/>
                <w:b/>
                <w:color w:val="000000" w:themeColor="text1"/>
              </w:rPr>
              <w:t xml:space="preserve">   </w:t>
            </w:r>
            <w:r w:rsidR="003C0AC0">
              <w:rPr>
                <w:rFonts w:hint="eastAsia"/>
                <w:b/>
                <w:color w:val="000000" w:themeColor="text1"/>
              </w:rPr>
              <w:t>□</w:t>
            </w:r>
            <w:r w:rsidR="003C0AC0">
              <w:rPr>
                <w:rFonts w:hint="eastAsia"/>
                <w:b/>
                <w:color w:val="000000" w:themeColor="text1"/>
              </w:rPr>
              <w:t xml:space="preserve">EMS   </w:t>
            </w:r>
            <w:r w:rsidR="003C0AC0">
              <w:rPr>
                <w:rFonts w:hint="eastAsia"/>
                <w:b/>
                <w:color w:val="000000" w:themeColor="text1"/>
              </w:rPr>
              <w:t>□</w:t>
            </w:r>
            <w:r w:rsidR="003C0AC0">
              <w:rPr>
                <w:rFonts w:hint="eastAsia"/>
                <w:b/>
                <w:color w:val="000000" w:themeColor="text1"/>
              </w:rPr>
              <w:t>OHSMS)</w:t>
            </w:r>
          </w:p>
          <w:p w:rsidR="003C0AC0" w:rsidRDefault="003C0AC0" w:rsidP="00E5781A">
            <w:pPr>
              <w:rPr>
                <w:b/>
                <w:color w:val="000000" w:themeColor="text1"/>
              </w:rPr>
            </w:pPr>
            <w:r>
              <w:rPr>
                <w:rFonts w:hint="eastAsia"/>
                <w:b/>
                <w:color w:val="000000" w:themeColor="text1"/>
              </w:rPr>
              <w:t>□推荐保持认证注册</w:t>
            </w:r>
            <w:r>
              <w:rPr>
                <w:rFonts w:hint="eastAsia"/>
                <w:b/>
                <w:color w:val="000000" w:themeColor="text1"/>
              </w:rPr>
              <w:t>(</w:t>
            </w:r>
            <w:r>
              <w:rPr>
                <w:rFonts w:hint="eastAsia"/>
                <w:b/>
                <w:color w:val="000000" w:themeColor="text1"/>
              </w:rPr>
              <w:sym w:font="Wingdings 2" w:char="00A3"/>
            </w:r>
            <w:r>
              <w:rPr>
                <w:rFonts w:hint="eastAsia"/>
                <w:b/>
                <w:color w:val="000000" w:themeColor="text1"/>
              </w:rPr>
              <w:t xml:space="preserve">QMS   </w:t>
            </w:r>
            <w:r>
              <w:rPr>
                <w:rFonts w:hint="eastAsia"/>
                <w:b/>
                <w:color w:val="000000" w:themeColor="text1"/>
              </w:rPr>
              <w:t>□</w:t>
            </w:r>
            <w:r>
              <w:rPr>
                <w:rFonts w:hint="eastAsia"/>
                <w:b/>
                <w:color w:val="000000" w:themeColor="text1"/>
              </w:rPr>
              <w:t xml:space="preserve">EMS   </w:t>
            </w:r>
            <w:r>
              <w:rPr>
                <w:rFonts w:hint="eastAsia"/>
                <w:b/>
                <w:color w:val="000000" w:themeColor="text1"/>
              </w:rPr>
              <w:t>□</w:t>
            </w:r>
            <w:r>
              <w:rPr>
                <w:rFonts w:hint="eastAsia"/>
                <w:b/>
                <w:color w:val="000000" w:themeColor="text1"/>
              </w:rPr>
              <w:t>OHSMS)</w:t>
            </w:r>
            <w:r>
              <w:rPr>
                <w:rFonts w:hint="eastAsia"/>
                <w:b/>
                <w:color w:val="000000" w:themeColor="text1"/>
              </w:rPr>
              <w:t>，</w:t>
            </w:r>
          </w:p>
          <w:p w:rsidR="003C0AC0" w:rsidRDefault="003C0AC0" w:rsidP="00E5781A">
            <w:pPr>
              <w:rPr>
                <w:b/>
                <w:color w:val="000000" w:themeColor="text1"/>
              </w:rPr>
            </w:pPr>
            <w:r>
              <w:rPr>
                <w:rFonts w:hint="eastAsia"/>
                <w:b/>
                <w:color w:val="000000" w:themeColor="text1"/>
              </w:rPr>
              <w:t>■</w:t>
            </w:r>
            <w:r>
              <w:rPr>
                <w:rFonts w:hint="eastAsia"/>
                <w:b/>
                <w:color w:val="000000" w:themeColor="text1"/>
              </w:rPr>
              <w:t>(</w:t>
            </w:r>
            <w:r>
              <w:rPr>
                <w:rFonts w:hint="eastAsia"/>
                <w:b/>
                <w:color w:val="000000" w:themeColor="text1"/>
              </w:rPr>
              <w:t>在完成纠正措施后推荐保持认证注册</w:t>
            </w:r>
            <w:r>
              <w:rPr>
                <w:rFonts w:hint="eastAsia"/>
                <w:b/>
                <w:color w:val="000000" w:themeColor="text1"/>
              </w:rPr>
              <w:t xml:space="preserve"> (</w:t>
            </w:r>
            <w:r>
              <w:rPr>
                <w:rFonts w:hint="eastAsia"/>
                <w:b/>
                <w:color w:val="000000" w:themeColor="text1"/>
              </w:rPr>
              <w:sym w:font="Wingdings 2" w:char="00A3"/>
            </w:r>
            <w:r>
              <w:rPr>
                <w:rFonts w:hint="eastAsia"/>
                <w:b/>
                <w:color w:val="000000" w:themeColor="text1"/>
              </w:rPr>
              <w:t xml:space="preserve"> QMS  </w:t>
            </w:r>
            <w:r>
              <w:rPr>
                <w:rFonts w:hint="eastAsia"/>
                <w:b/>
                <w:color w:val="000000" w:themeColor="text1"/>
              </w:rPr>
              <w:t>■</w:t>
            </w:r>
            <w:r>
              <w:rPr>
                <w:rFonts w:hint="eastAsia"/>
                <w:b/>
                <w:color w:val="000000" w:themeColor="text1"/>
              </w:rPr>
              <w:t xml:space="preserve">EMS   </w:t>
            </w:r>
            <w:r>
              <w:rPr>
                <w:rFonts w:hint="eastAsia"/>
                <w:b/>
                <w:color w:val="000000" w:themeColor="text1"/>
              </w:rPr>
              <w:t>■</w:t>
            </w:r>
            <w:r>
              <w:rPr>
                <w:rFonts w:hint="eastAsia"/>
                <w:b/>
                <w:color w:val="000000" w:themeColor="text1"/>
              </w:rPr>
              <w:t>OHSMS)</w:t>
            </w:r>
            <w:r w:rsidR="000A0D1E">
              <w:rPr>
                <w:rFonts w:hint="eastAsia"/>
                <w:b/>
                <w:color w:val="000000" w:themeColor="text1"/>
              </w:rPr>
              <w:t>，</w:t>
            </w:r>
            <w:r w:rsidR="000A0D1E">
              <w:rPr>
                <w:rFonts w:hint="eastAsia"/>
                <w:b/>
                <w:color w:val="000000" w:themeColor="text1"/>
              </w:rPr>
              <w:t>OHSMS</w:t>
            </w:r>
            <w:r w:rsidR="000A0D1E">
              <w:rPr>
                <w:rFonts w:hint="eastAsia"/>
                <w:b/>
                <w:color w:val="000000" w:themeColor="text1"/>
              </w:rPr>
              <w:t>换发证书</w:t>
            </w:r>
          </w:p>
          <w:p w:rsidR="003C0AC0" w:rsidRDefault="003C0AC0" w:rsidP="00E5781A">
            <w:pPr>
              <w:rPr>
                <w:b/>
                <w:color w:val="000000" w:themeColor="text1"/>
              </w:rPr>
            </w:pPr>
            <w:r>
              <w:rPr>
                <w:rFonts w:hint="eastAsia"/>
                <w:b/>
                <w:color w:val="000000" w:themeColor="text1"/>
              </w:rPr>
              <w:t>□推荐扩大范围</w:t>
            </w:r>
            <w:r>
              <w:rPr>
                <w:rFonts w:hint="eastAsia"/>
                <w:b/>
                <w:color w:val="000000" w:themeColor="text1"/>
              </w:rPr>
              <w:t>(</w:t>
            </w:r>
            <w:r>
              <w:rPr>
                <w:rFonts w:hint="eastAsia"/>
                <w:b/>
                <w:color w:val="000000" w:themeColor="text1"/>
              </w:rPr>
              <w:t>□</w:t>
            </w:r>
            <w:r>
              <w:rPr>
                <w:rFonts w:hint="eastAsia"/>
                <w:b/>
                <w:color w:val="000000" w:themeColor="text1"/>
              </w:rPr>
              <w:t xml:space="preserve">QMS  </w:t>
            </w:r>
            <w:r>
              <w:rPr>
                <w:rFonts w:hint="eastAsia"/>
                <w:b/>
                <w:color w:val="000000" w:themeColor="text1"/>
              </w:rPr>
              <w:t>□</w:t>
            </w:r>
            <w:r>
              <w:rPr>
                <w:rFonts w:hint="eastAsia"/>
                <w:b/>
                <w:color w:val="000000" w:themeColor="text1"/>
              </w:rPr>
              <w:t xml:space="preserve">EMS   </w:t>
            </w:r>
            <w:r>
              <w:rPr>
                <w:rFonts w:hint="eastAsia"/>
                <w:b/>
                <w:color w:val="000000" w:themeColor="text1"/>
              </w:rPr>
              <w:t>□</w:t>
            </w:r>
            <w:r>
              <w:rPr>
                <w:rFonts w:hint="eastAsia"/>
                <w:b/>
                <w:color w:val="000000" w:themeColor="text1"/>
              </w:rPr>
              <w:t>OHSMS)</w:t>
            </w:r>
          </w:p>
          <w:p w:rsidR="003C0AC0" w:rsidRDefault="003C0AC0" w:rsidP="00E5781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C0AC0" w:rsidRDefault="003C0AC0" w:rsidP="00E5781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C0AC0" w:rsidRDefault="003C0AC0" w:rsidP="00E5781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C0AC0" w:rsidRDefault="003C0AC0" w:rsidP="00E5781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C0AC0" w:rsidTr="00E5781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3C0AC0" w:rsidRDefault="003C0AC0" w:rsidP="00E5781A">
            <w:pPr>
              <w:spacing w:line="360" w:lineRule="auto"/>
              <w:rPr>
                <w:b/>
                <w:color w:val="000000" w:themeColor="text1"/>
              </w:rPr>
            </w:pPr>
          </w:p>
        </w:tc>
      </w:tr>
    </w:tbl>
    <w:p w:rsidR="003C0AC0" w:rsidRDefault="003C0AC0" w:rsidP="003C0AC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C0AC0" w:rsidRDefault="003C0AC0" w:rsidP="003C0AC0">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3C0AC0" w:rsidRDefault="003C0AC0" w:rsidP="003C0AC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C0AC0" w:rsidRDefault="003C0AC0" w:rsidP="003C0AC0">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rPr>
        <w:t>60</w:t>
      </w:r>
      <w:r>
        <w:rPr>
          <w:rFonts w:hint="eastAsia"/>
          <w:b/>
          <w:color w:val="000000" w:themeColor="text1"/>
        </w:rPr>
        <w:t>天天针对不符合原因制定并实施纠正措施。验证方式见不符合项报告。</w:t>
      </w:r>
    </w:p>
    <w:p w:rsidR="003C0AC0" w:rsidRDefault="003C0AC0" w:rsidP="004125A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3C0AC0" w:rsidRDefault="003C0AC0" w:rsidP="004125A0">
      <w:pPr>
        <w:spacing w:beforeLines="50" w:afterLines="50"/>
        <w:ind w:leftChars="-405" w:left="-326" w:hangingChars="326" w:hanging="524"/>
        <w:rPr>
          <w:b/>
          <w:color w:val="000000" w:themeColor="text1"/>
          <w:sz w:val="16"/>
          <w:szCs w:val="16"/>
        </w:rPr>
      </w:pPr>
    </w:p>
    <w:p w:rsidR="003C0AC0" w:rsidRDefault="003C0AC0" w:rsidP="003C0AC0">
      <w:pPr>
        <w:snapToGrid w:val="0"/>
        <w:rPr>
          <w:b/>
          <w:bCs/>
          <w:color w:val="000000" w:themeColor="text1"/>
          <w:szCs w:val="28"/>
          <w:u w:val="single"/>
        </w:rPr>
      </w:pPr>
    </w:p>
    <w:p w:rsidR="003C0AC0" w:rsidRDefault="003C0AC0" w:rsidP="004125A0">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3C0AC0" w:rsidRDefault="003C0AC0" w:rsidP="004125A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3C0AC0" w:rsidRDefault="003C0AC0" w:rsidP="004125A0">
      <w:pPr>
        <w:snapToGrid w:val="0"/>
        <w:spacing w:beforeLines="50" w:line="360" w:lineRule="auto"/>
        <w:ind w:firstLineChars="250" w:firstLine="527"/>
        <w:rPr>
          <w:b/>
          <w:color w:val="000000" w:themeColor="text1"/>
        </w:rPr>
      </w:pPr>
    </w:p>
    <w:p w:rsidR="003C0AC0" w:rsidRDefault="003C0AC0" w:rsidP="004125A0">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lastRenderedPageBreak/>
        <w:t>审核组组员（签名）：</w:t>
      </w:r>
    </w:p>
    <w:p w:rsidR="003C0AC0" w:rsidRDefault="003C0AC0" w:rsidP="003C0AC0">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2020</w:t>
      </w:r>
      <w:r>
        <w:rPr>
          <w:rFonts w:asciiTheme="minorEastAsia" w:eastAsiaTheme="minorEastAsia" w:hAnsiTheme="minorEastAsia" w:hint="eastAsia"/>
          <w:b/>
          <w:color w:val="000000" w:themeColor="text1"/>
        </w:rPr>
        <w:t>年8月26日</w:t>
      </w:r>
    </w:p>
    <w:p w:rsidR="003C0AC0" w:rsidRDefault="003C0AC0" w:rsidP="004125A0">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C0AC0" w:rsidRDefault="003C0AC0" w:rsidP="004125A0">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rPr>
        <w:t>■</w:t>
      </w:r>
      <w:r>
        <w:rPr>
          <w:rFonts w:hint="eastAsia"/>
          <w:b/>
          <w:color w:val="000000" w:themeColor="text1"/>
          <w:szCs w:val="21"/>
        </w:rPr>
        <w:t>QMS(  1 )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hint="eastAsia"/>
          <w:b/>
          <w:color w:val="000000" w:themeColor="text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C0AC0" w:rsidRDefault="003C0AC0" w:rsidP="003C0AC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个严重不符合，□验证合格</w:t>
      </w:r>
      <w:r>
        <w:rPr>
          <w:rFonts w:hint="eastAsia"/>
          <w:b/>
          <w:color w:val="000000" w:themeColor="text1"/>
          <w:spacing w:val="-10"/>
          <w:szCs w:val="21"/>
        </w:rPr>
        <w:t>□</w:t>
      </w:r>
      <w:r>
        <w:rPr>
          <w:rFonts w:hint="eastAsia"/>
          <w:b/>
          <w:color w:val="000000" w:themeColor="text1"/>
          <w:szCs w:val="21"/>
        </w:rPr>
        <w:t>仍有问题</w:t>
      </w:r>
    </w:p>
    <w:p w:rsidR="003C0AC0" w:rsidRDefault="003C0AC0" w:rsidP="003C0AC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C0AC0" w:rsidRDefault="003C0AC0" w:rsidP="003C0AC0">
      <w:pPr>
        <w:spacing w:line="360" w:lineRule="auto"/>
        <w:rPr>
          <w:b/>
          <w:color w:val="000000" w:themeColor="text1"/>
          <w:szCs w:val="21"/>
          <w:u w:val="single"/>
        </w:rPr>
      </w:pPr>
      <w:r>
        <w:rPr>
          <w:rFonts w:hint="eastAsia"/>
          <w:b/>
          <w:color w:val="000000" w:themeColor="text1"/>
          <w:szCs w:val="21"/>
        </w:rPr>
        <w:t>存在问题说明及意见：</w:t>
      </w:r>
    </w:p>
    <w:p w:rsidR="003C0AC0" w:rsidRDefault="003C0AC0" w:rsidP="004125A0">
      <w:pPr>
        <w:spacing w:afterLines="50"/>
        <w:ind w:firstLineChars="200" w:firstLine="422"/>
        <w:rPr>
          <w:b/>
          <w:color w:val="000000" w:themeColor="text1"/>
          <w:szCs w:val="21"/>
        </w:rPr>
      </w:pPr>
    </w:p>
    <w:p w:rsidR="003C0AC0" w:rsidRDefault="003C0AC0" w:rsidP="004125A0">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C0AC0" w:rsidRDefault="003C0AC0" w:rsidP="003C0AC0">
      <w:pPr>
        <w:ind w:firstLineChars="400" w:firstLine="843"/>
        <w:rPr>
          <w:b/>
          <w:color w:val="000000" w:themeColor="text1"/>
          <w:szCs w:val="21"/>
        </w:rPr>
      </w:pPr>
      <w:r>
        <w:rPr>
          <w:rFonts w:hint="eastAsia"/>
          <w:b/>
          <w:color w:val="000000" w:themeColor="text1"/>
          <w:szCs w:val="21"/>
        </w:rPr>
        <w:t>推荐注册（</w:t>
      </w:r>
      <w:r w:rsidR="004125A0">
        <w:rPr>
          <w:rFonts w:hint="eastAsia"/>
          <w:b/>
          <w:color w:val="000000" w:themeColor="text1"/>
        </w:rPr>
        <w:t>■</w:t>
      </w:r>
      <w:r w:rsidR="004125A0">
        <w:rPr>
          <w:rFonts w:hint="eastAsia"/>
          <w:b/>
          <w:color w:val="000000" w:themeColor="text1"/>
        </w:rPr>
        <w:t>QMS</w:t>
      </w:r>
      <w:r>
        <w:rPr>
          <w:rFonts w:hint="eastAsia"/>
          <w:b/>
          <w:color w:val="000000" w:themeColor="text1"/>
        </w:rPr>
        <w:t>），保持认证注册</w:t>
      </w:r>
      <w:r>
        <w:rPr>
          <w:rFonts w:hint="eastAsia"/>
          <w:b/>
          <w:color w:val="000000" w:themeColor="text1"/>
        </w:rPr>
        <w:t>(</w:t>
      </w:r>
      <w:r w:rsidR="004125A0">
        <w:rPr>
          <w:rFonts w:hint="eastAsia"/>
          <w:b/>
          <w:color w:val="000000" w:themeColor="text1"/>
        </w:rPr>
        <w:t>■</w:t>
      </w:r>
      <w:r w:rsidR="004125A0">
        <w:rPr>
          <w:rFonts w:hint="eastAsia"/>
          <w:b/>
          <w:color w:val="000000" w:themeColor="text1"/>
        </w:rPr>
        <w:t>OHSMS</w:t>
      </w:r>
      <w:r>
        <w:rPr>
          <w:rFonts w:hint="eastAsia"/>
          <w:b/>
          <w:color w:val="000000" w:themeColor="text1"/>
        </w:rPr>
        <w:t xml:space="preserve"> </w:t>
      </w:r>
      <w:r>
        <w:rPr>
          <w:rFonts w:hint="eastAsia"/>
          <w:b/>
          <w:color w:val="000000" w:themeColor="text1"/>
        </w:rPr>
        <w:t>■</w:t>
      </w:r>
      <w:r>
        <w:rPr>
          <w:rFonts w:hint="eastAsia"/>
          <w:b/>
          <w:color w:val="000000" w:themeColor="text1"/>
        </w:rPr>
        <w:t>EMS</w:t>
      </w:r>
      <w:r>
        <w:rPr>
          <w:rFonts w:hint="eastAsia"/>
          <w:b/>
          <w:color w:val="000000" w:themeColor="text1"/>
        </w:rPr>
        <w:t>）</w:t>
      </w:r>
      <w:r>
        <w:rPr>
          <w:rFonts w:hint="eastAsia"/>
          <w:b/>
          <w:color w:val="000000" w:themeColor="text1"/>
        </w:rPr>
        <w:t xml:space="preserve">  </w:t>
      </w:r>
      <w:r>
        <w:rPr>
          <w:rFonts w:hint="eastAsia"/>
          <w:b/>
          <w:color w:val="000000" w:themeColor="text1"/>
          <w:szCs w:val="21"/>
        </w:rPr>
        <w:sym w:font="Wingdings 2" w:char="00A3"/>
      </w:r>
      <w:r>
        <w:rPr>
          <w:rFonts w:hint="eastAsia"/>
          <w:b/>
          <w:color w:val="000000" w:themeColor="text1"/>
          <w:szCs w:val="21"/>
        </w:rPr>
        <w:t>不推荐注册</w:t>
      </w:r>
      <w:r>
        <w:rPr>
          <w:rFonts w:hint="eastAsia"/>
          <w:b/>
          <w:color w:val="000000" w:themeColor="text1"/>
          <w:spacing w:val="-10"/>
          <w:szCs w:val="21"/>
        </w:rPr>
        <w:t>□推荐重新认证</w:t>
      </w:r>
      <w:r>
        <w:rPr>
          <w:rFonts w:hint="eastAsia"/>
          <w:b/>
          <w:color w:val="000000" w:themeColor="text1"/>
          <w:szCs w:val="21"/>
        </w:rPr>
        <w:t>注册（再认证填写）</w:t>
      </w:r>
    </w:p>
    <w:p w:rsidR="003C0AC0" w:rsidRDefault="003C0AC0" w:rsidP="004125A0">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3C0AC0" w:rsidRDefault="003C0AC0" w:rsidP="003C0AC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C0AC0" w:rsidRDefault="003C0AC0" w:rsidP="003C0AC0">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C0AC0" w:rsidRDefault="003C0AC0" w:rsidP="003C0AC0">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3C0AC0" w:rsidRDefault="003C0AC0" w:rsidP="003C0AC0">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C0AC0" w:rsidRDefault="003C0AC0" w:rsidP="003C0AC0">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3C0AC0" w:rsidRDefault="003C0AC0" w:rsidP="003C0AC0">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C0AC0" w:rsidRDefault="003C0AC0" w:rsidP="003C0AC0">
      <w:pPr>
        <w:snapToGrid w:val="0"/>
        <w:spacing w:line="360" w:lineRule="auto"/>
        <w:ind w:leftChars="-405" w:hangingChars="403" w:hanging="850"/>
        <w:rPr>
          <w:b/>
          <w:color w:val="000000" w:themeColor="text1"/>
          <w:szCs w:val="21"/>
          <w:u w:val="single"/>
        </w:rPr>
      </w:pPr>
    </w:p>
    <w:p w:rsidR="003C0AC0" w:rsidRDefault="003C0AC0" w:rsidP="003C0AC0">
      <w:pPr>
        <w:snapToGrid w:val="0"/>
        <w:spacing w:line="360" w:lineRule="auto"/>
        <w:ind w:leftChars="-405" w:hangingChars="403" w:hanging="850"/>
        <w:rPr>
          <w:b/>
          <w:color w:val="000000" w:themeColor="text1"/>
          <w:szCs w:val="21"/>
          <w:u w:val="single"/>
        </w:rPr>
      </w:pPr>
    </w:p>
    <w:p w:rsidR="003C0AC0" w:rsidRDefault="003C0AC0" w:rsidP="003C0AC0">
      <w:pPr>
        <w:snapToGrid w:val="0"/>
        <w:spacing w:line="360" w:lineRule="auto"/>
        <w:ind w:left="738" w:hangingChars="350" w:hanging="738"/>
        <w:rPr>
          <w:b/>
          <w:color w:val="000000" w:themeColor="text1"/>
          <w:szCs w:val="21"/>
          <w:u w:val="single"/>
        </w:rPr>
      </w:pPr>
    </w:p>
    <w:p w:rsidR="003C0AC0" w:rsidRDefault="003C0AC0" w:rsidP="004125A0">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C0AC0" w:rsidRDefault="003C0AC0" w:rsidP="004125A0">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C0AC0" w:rsidRDefault="003C0AC0" w:rsidP="004125A0">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C0AC0" w:rsidRDefault="003C0AC0" w:rsidP="004125A0">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C0AC0" w:rsidRDefault="003C0AC0" w:rsidP="003C0AC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C0AC0" w:rsidRDefault="003C0AC0" w:rsidP="003C0AC0">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C0AC0" w:rsidRDefault="003C0AC0" w:rsidP="003C0AC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C0AC0" w:rsidRDefault="003C0AC0" w:rsidP="003C0AC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3C0AC0" w:rsidRDefault="003C0AC0" w:rsidP="003C0AC0">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C0AC0" w:rsidRDefault="003C0AC0" w:rsidP="003C0AC0">
      <w:pPr>
        <w:spacing w:line="360" w:lineRule="auto"/>
        <w:ind w:leftChars="-405" w:left="-850"/>
        <w:rPr>
          <w:b/>
          <w:bCs/>
          <w:color w:val="000000" w:themeColor="text1"/>
          <w:szCs w:val="21"/>
        </w:rPr>
      </w:pPr>
      <w:r>
        <w:rPr>
          <w:rFonts w:hint="eastAsia"/>
          <w:b/>
          <w:bCs/>
          <w:color w:val="000000" w:themeColor="text1"/>
          <w:szCs w:val="21"/>
        </w:rPr>
        <w:lastRenderedPageBreak/>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C0AC0" w:rsidRDefault="003C0AC0" w:rsidP="003C0AC0">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C0AC0" w:rsidRDefault="003C0AC0" w:rsidP="003C0AC0">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3C0AC0" w:rsidRDefault="003C0AC0" w:rsidP="003C0AC0">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3C0AC0" w:rsidRDefault="003C0AC0" w:rsidP="003C0AC0">
      <w:pPr>
        <w:spacing w:line="360" w:lineRule="auto"/>
        <w:ind w:left="964" w:hangingChars="600" w:hanging="964"/>
        <w:rPr>
          <w:b/>
          <w:bCs/>
          <w:color w:val="000000" w:themeColor="text1"/>
          <w:sz w:val="16"/>
          <w:szCs w:val="16"/>
        </w:rPr>
      </w:pPr>
    </w:p>
    <w:p w:rsidR="003C0AC0" w:rsidRDefault="003C0AC0" w:rsidP="003C0AC0">
      <w:pPr>
        <w:snapToGrid w:val="0"/>
        <w:spacing w:line="300" w:lineRule="auto"/>
        <w:ind w:firstLineChars="100" w:firstLine="244"/>
        <w:jc w:val="left"/>
        <w:rPr>
          <w:b/>
          <w:bCs/>
          <w:color w:val="000000" w:themeColor="text1"/>
          <w:w w:val="115"/>
        </w:rPr>
      </w:pPr>
    </w:p>
    <w:p w:rsidR="003C0AC0" w:rsidRDefault="003C0AC0" w:rsidP="003C0AC0">
      <w:pPr>
        <w:rPr>
          <w:rFonts w:ascii="宋体" w:hAnsi="宋体"/>
          <w:b/>
          <w:color w:val="000000" w:themeColor="text1"/>
          <w:sz w:val="26"/>
          <w:szCs w:val="26"/>
        </w:rPr>
      </w:pPr>
    </w:p>
    <w:p w:rsidR="0042519B" w:rsidRDefault="0042519B" w:rsidP="003C0AC0">
      <w:pPr>
        <w:ind w:leftChars="-337" w:left="-1" w:hangingChars="271" w:hanging="707"/>
        <w:rPr>
          <w:rFonts w:ascii="宋体" w:hAnsi="宋体"/>
          <w:b/>
          <w:color w:val="000000" w:themeColor="text1"/>
          <w:sz w:val="26"/>
          <w:szCs w:val="26"/>
        </w:rPr>
      </w:pPr>
    </w:p>
    <w:sectPr w:rsidR="0042519B" w:rsidSect="0042519B">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966" w:rsidRDefault="003B5966" w:rsidP="0042519B">
      <w:r>
        <w:separator/>
      </w:r>
    </w:p>
  </w:endnote>
  <w:endnote w:type="continuationSeparator" w:id="0">
    <w:p w:rsidR="003B5966" w:rsidRDefault="003B5966" w:rsidP="00425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966" w:rsidRDefault="003B5966" w:rsidP="0042519B">
      <w:r>
        <w:separator/>
      </w:r>
    </w:p>
  </w:footnote>
  <w:footnote w:type="continuationSeparator" w:id="0">
    <w:p w:rsidR="003B5966" w:rsidRDefault="003B5966" w:rsidP="00425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9B" w:rsidRDefault="00C33E7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C33E77">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42519B" w:rsidRDefault="0090439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90439C">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90439C">
      <w:rPr>
        <w:rStyle w:val="CharChar1"/>
        <w:rFonts w:hint="default"/>
      </w:rPr>
      <w:t>北京国标联合认证有限公司</w:t>
    </w:r>
    <w:r w:rsidR="0090439C">
      <w:rPr>
        <w:rStyle w:val="CharChar1"/>
        <w:rFonts w:hint="default"/>
      </w:rPr>
      <w:tab/>
    </w:r>
    <w:r w:rsidR="0090439C">
      <w:rPr>
        <w:rStyle w:val="CharChar1"/>
        <w:rFonts w:hint="default"/>
      </w:rPr>
      <w:tab/>
    </w:r>
    <w:r w:rsidR="0090439C">
      <w:rPr>
        <w:rStyle w:val="CharChar1"/>
        <w:rFonts w:hint="default"/>
      </w:rPr>
      <w:tab/>
    </w:r>
    <w:bookmarkEnd w:id="22"/>
  </w:p>
  <w:p w:rsidR="0042519B" w:rsidRDefault="0042519B">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519B"/>
    <w:rsid w:val="000A0D1E"/>
    <w:rsid w:val="00251595"/>
    <w:rsid w:val="003B5966"/>
    <w:rsid w:val="003C0AC0"/>
    <w:rsid w:val="004125A0"/>
    <w:rsid w:val="0042519B"/>
    <w:rsid w:val="004729DE"/>
    <w:rsid w:val="0090046B"/>
    <w:rsid w:val="0090439C"/>
    <w:rsid w:val="00C14CE3"/>
    <w:rsid w:val="00C33E77"/>
    <w:rsid w:val="43F223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9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2519B"/>
    <w:rPr>
      <w:sz w:val="18"/>
      <w:szCs w:val="18"/>
    </w:rPr>
  </w:style>
  <w:style w:type="paragraph" w:styleId="a4">
    <w:name w:val="footer"/>
    <w:basedOn w:val="a"/>
    <w:link w:val="Char0"/>
    <w:uiPriority w:val="99"/>
    <w:unhideWhenUsed/>
    <w:qFormat/>
    <w:rsid w:val="0042519B"/>
    <w:pPr>
      <w:tabs>
        <w:tab w:val="center" w:pos="4153"/>
        <w:tab w:val="right" w:pos="8306"/>
      </w:tabs>
      <w:snapToGrid w:val="0"/>
      <w:jc w:val="left"/>
    </w:pPr>
    <w:rPr>
      <w:sz w:val="18"/>
      <w:szCs w:val="18"/>
    </w:rPr>
  </w:style>
  <w:style w:type="paragraph" w:styleId="a5">
    <w:name w:val="header"/>
    <w:basedOn w:val="a"/>
    <w:link w:val="Char1"/>
    <w:unhideWhenUsed/>
    <w:qFormat/>
    <w:rsid w:val="0042519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42519B"/>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425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42519B"/>
    <w:rPr>
      <w:color w:val="0000FF"/>
      <w:u w:val="single"/>
    </w:rPr>
  </w:style>
  <w:style w:type="paragraph" w:styleId="a9">
    <w:name w:val="List Paragraph"/>
    <w:basedOn w:val="a"/>
    <w:uiPriority w:val="34"/>
    <w:qFormat/>
    <w:rsid w:val="0042519B"/>
    <w:pPr>
      <w:ind w:firstLineChars="200" w:firstLine="420"/>
    </w:pPr>
  </w:style>
  <w:style w:type="character" w:customStyle="1" w:styleId="Char1">
    <w:name w:val="页眉 Char1"/>
    <w:basedOn w:val="a0"/>
    <w:link w:val="a5"/>
    <w:uiPriority w:val="99"/>
    <w:qFormat/>
    <w:rsid w:val="0042519B"/>
    <w:rPr>
      <w:rFonts w:ascii="Times New Roman" w:eastAsia="宋体" w:hAnsi="Times New Roman" w:cs="Times New Roman"/>
      <w:sz w:val="18"/>
      <w:szCs w:val="18"/>
    </w:rPr>
  </w:style>
  <w:style w:type="character" w:customStyle="1" w:styleId="Char0">
    <w:name w:val="页脚 Char"/>
    <w:basedOn w:val="a0"/>
    <w:link w:val="a4"/>
    <w:uiPriority w:val="99"/>
    <w:rsid w:val="0042519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42519B"/>
    <w:rPr>
      <w:rFonts w:ascii="Times New Roman" w:eastAsia="宋体" w:hAnsi="Times New Roman" w:cs="Times New Roman"/>
      <w:sz w:val="18"/>
      <w:szCs w:val="18"/>
    </w:rPr>
  </w:style>
  <w:style w:type="character" w:customStyle="1" w:styleId="Char2">
    <w:name w:val="页眉 Char"/>
    <w:qFormat/>
    <w:rsid w:val="0042519B"/>
    <w:rPr>
      <w:kern w:val="2"/>
      <w:sz w:val="18"/>
      <w:szCs w:val="18"/>
    </w:rPr>
  </w:style>
  <w:style w:type="character" w:customStyle="1" w:styleId="CharChar1">
    <w:name w:val="Char Char1"/>
    <w:qFormat/>
    <w:locked/>
    <w:rsid w:val="0042519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1519</Words>
  <Characters>8662</Characters>
  <Application>Microsoft Office Word</Application>
  <DocSecurity>0</DocSecurity>
  <Lines>72</Lines>
  <Paragraphs>20</Paragraphs>
  <ScaleCrop>false</ScaleCrop>
  <Company>微软中国</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62</cp:revision>
  <cp:lastPrinted>2019-05-13T03:19:00Z</cp:lastPrinted>
  <dcterms:created xsi:type="dcterms:W3CDTF">2015-06-17T14:51:00Z</dcterms:created>
  <dcterms:modified xsi:type="dcterms:W3CDTF">2020-08-26T09:39:00Z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