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68" w:rsidRDefault="000238D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497"/>
        <w:gridCol w:w="1056"/>
        <w:gridCol w:w="6"/>
        <w:gridCol w:w="567"/>
        <w:gridCol w:w="939"/>
        <w:gridCol w:w="303"/>
        <w:gridCol w:w="75"/>
        <w:gridCol w:w="101"/>
        <w:gridCol w:w="589"/>
        <w:gridCol w:w="72"/>
        <w:gridCol w:w="468"/>
        <w:gridCol w:w="1470"/>
      </w:tblGrid>
      <w:tr w:rsidR="00327B68">
        <w:trPr>
          <w:trHeight w:val="557"/>
        </w:trPr>
        <w:tc>
          <w:tcPr>
            <w:tcW w:w="1485" w:type="dxa"/>
            <w:gridSpan w:val="3"/>
            <w:vAlign w:val="center"/>
          </w:tcPr>
          <w:p w:rsidR="00327B68" w:rsidRDefault="00023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327B68" w:rsidRDefault="000238D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四川中恒腾达电气有限公司</w:t>
            </w:r>
            <w:bookmarkEnd w:id="0"/>
          </w:p>
        </w:tc>
      </w:tr>
      <w:tr w:rsidR="00327B68">
        <w:trPr>
          <w:trHeight w:val="557"/>
        </w:trPr>
        <w:tc>
          <w:tcPr>
            <w:tcW w:w="1485" w:type="dxa"/>
            <w:gridSpan w:val="3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327B68" w:rsidRDefault="000238D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四川省成都市金堂县成都</w:t>
            </w:r>
            <w:r>
              <w:rPr>
                <w:rFonts w:asciiTheme="minorEastAsia" w:eastAsiaTheme="minorEastAsia" w:hAnsiTheme="minorEastAsia"/>
                <w:sz w:val="20"/>
              </w:rPr>
              <w:t>-</w:t>
            </w:r>
            <w:r>
              <w:rPr>
                <w:rFonts w:asciiTheme="minorEastAsia" w:eastAsiaTheme="minorEastAsia" w:hAnsiTheme="minorEastAsia"/>
                <w:sz w:val="20"/>
              </w:rPr>
              <w:t>阿坝工业集中发展区成阿大道</w:t>
            </w:r>
            <w:r>
              <w:rPr>
                <w:rFonts w:asciiTheme="minorEastAsia" w:eastAsiaTheme="minorEastAsia" w:hAnsiTheme="minorEastAsia"/>
                <w:sz w:val="20"/>
              </w:rPr>
              <w:t>29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A17-1</w:t>
            </w:r>
            <w:bookmarkEnd w:id="1"/>
          </w:p>
        </w:tc>
      </w:tr>
      <w:tr w:rsidR="00327B68">
        <w:trPr>
          <w:trHeight w:val="557"/>
        </w:trPr>
        <w:tc>
          <w:tcPr>
            <w:tcW w:w="1485" w:type="dxa"/>
            <w:gridSpan w:val="3"/>
            <w:vAlign w:val="center"/>
          </w:tcPr>
          <w:p w:rsidR="00327B68" w:rsidRDefault="00023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90" w:type="dxa"/>
            <w:gridSpan w:val="5"/>
            <w:vAlign w:val="center"/>
          </w:tcPr>
          <w:p w:rsidR="00327B68" w:rsidRDefault="000238DC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056" w:type="dxa"/>
            <w:vAlign w:val="center"/>
          </w:tcPr>
          <w:p w:rsidR="00327B68" w:rsidRDefault="00023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327B68" w:rsidRDefault="000238DC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327B68" w:rsidRDefault="000238D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610400</w:t>
            </w:r>
            <w:bookmarkEnd w:id="4"/>
          </w:p>
        </w:tc>
      </w:tr>
      <w:tr w:rsidR="00327B68">
        <w:trPr>
          <w:trHeight w:val="557"/>
        </w:trPr>
        <w:tc>
          <w:tcPr>
            <w:tcW w:w="1485" w:type="dxa"/>
            <w:gridSpan w:val="3"/>
            <w:vAlign w:val="center"/>
          </w:tcPr>
          <w:p w:rsidR="00327B68" w:rsidRDefault="000238DC">
            <w:r>
              <w:rPr>
                <w:rFonts w:hint="eastAsia"/>
              </w:rPr>
              <w:t>最高管理者</w:t>
            </w:r>
          </w:p>
        </w:tc>
        <w:tc>
          <w:tcPr>
            <w:tcW w:w="3190" w:type="dxa"/>
            <w:gridSpan w:val="5"/>
            <w:vAlign w:val="center"/>
          </w:tcPr>
          <w:p w:rsidR="00327B68" w:rsidRDefault="006F4758">
            <w:bookmarkStart w:id="5" w:name="最高管理者"/>
            <w:bookmarkEnd w:id="5"/>
            <w:r>
              <w:rPr>
                <w:rFonts w:ascii="宋体" w:hAnsi="宋体" w:hint="eastAsia"/>
                <w:szCs w:val="21"/>
              </w:rPr>
              <w:t>郜世争</w:t>
            </w:r>
          </w:p>
        </w:tc>
        <w:tc>
          <w:tcPr>
            <w:tcW w:w="1056" w:type="dxa"/>
            <w:vAlign w:val="center"/>
          </w:tcPr>
          <w:p w:rsidR="00327B68" w:rsidRDefault="00023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327B68" w:rsidRDefault="00327B68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327B68" w:rsidRDefault="00327B6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27B68">
        <w:trPr>
          <w:trHeight w:val="418"/>
        </w:trPr>
        <w:tc>
          <w:tcPr>
            <w:tcW w:w="1485" w:type="dxa"/>
            <w:gridSpan w:val="3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90" w:type="dxa"/>
            <w:gridSpan w:val="5"/>
            <w:vAlign w:val="center"/>
          </w:tcPr>
          <w:p w:rsidR="00327B68" w:rsidRDefault="000238D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0131-2019-EO-2020</w:t>
            </w:r>
            <w:bookmarkEnd w:id="8"/>
          </w:p>
        </w:tc>
        <w:tc>
          <w:tcPr>
            <w:tcW w:w="1062" w:type="dxa"/>
            <w:gridSpan w:val="2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327B68" w:rsidRDefault="000238D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27B68">
        <w:trPr>
          <w:trHeight w:val="455"/>
        </w:trPr>
        <w:tc>
          <w:tcPr>
            <w:tcW w:w="1485" w:type="dxa"/>
            <w:gridSpan w:val="3"/>
            <w:vAlign w:val="center"/>
          </w:tcPr>
          <w:p w:rsidR="00327B68" w:rsidRDefault="000238D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327B68" w:rsidRDefault="000238DC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环境管理体系：第（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</w:rPr>
              <w:t>）次监督</w:t>
            </w:r>
          </w:p>
          <w:p w:rsidR="00327B68" w:rsidRDefault="000238D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职业健康安全管理体系：第（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</w:rPr>
              <w:t>）次监督</w:t>
            </w:r>
          </w:p>
          <w:p w:rsidR="00327B68" w:rsidRDefault="000238D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27B68">
        <w:trPr>
          <w:trHeight w:val="990"/>
        </w:trPr>
        <w:tc>
          <w:tcPr>
            <w:tcW w:w="1485" w:type="dxa"/>
            <w:gridSpan w:val="3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327B68" w:rsidRDefault="000238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327B68" w:rsidRDefault="006F475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监督</w:t>
            </w:r>
            <w:r w:rsidR="000238DC">
              <w:rPr>
                <w:rFonts w:ascii="宋体" w:hAnsi="宋体" w:hint="eastAsia"/>
                <w:b/>
                <w:bCs/>
                <w:sz w:val="20"/>
              </w:rPr>
              <w:t>：验证组织管理体系的符合性和持续有效性，以确定是否推荐保持认证注册资格</w:t>
            </w:r>
            <w:r w:rsidR="000238DC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  <w:p w:rsidR="00327B68" w:rsidRDefault="000238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327B68" w:rsidRDefault="000238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327B68" w:rsidRDefault="000238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327B68" w:rsidRDefault="000238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327B68" w:rsidRDefault="000238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327B68">
        <w:trPr>
          <w:trHeight w:val="799"/>
        </w:trPr>
        <w:tc>
          <w:tcPr>
            <w:tcW w:w="1485" w:type="dxa"/>
            <w:gridSpan w:val="3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327B68" w:rsidRDefault="000238D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：电缆桥架及附件的生产所涉及的环境管理活动</w:t>
            </w:r>
          </w:p>
          <w:p w:rsidR="00327B68" w:rsidRDefault="000238D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：电缆桥架及附件的生产所涉及的职业健康安全管理活动</w:t>
            </w:r>
          </w:p>
          <w:p w:rsidR="00327B68" w:rsidRDefault="000238DC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：电缆桥架及附件的生产</w:t>
            </w:r>
            <w:bookmarkEnd w:id="13"/>
          </w:p>
        </w:tc>
        <w:tc>
          <w:tcPr>
            <w:tcW w:w="762" w:type="dxa"/>
            <w:gridSpan w:val="3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38" w:type="dxa"/>
            <w:gridSpan w:val="2"/>
            <w:vAlign w:val="center"/>
          </w:tcPr>
          <w:p w:rsidR="00327B68" w:rsidRDefault="000238D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17.06.01;17.10.02</w:t>
            </w:r>
          </w:p>
          <w:p w:rsidR="00327B68" w:rsidRDefault="000238D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17.06.01;17.10.02</w:t>
            </w:r>
          </w:p>
          <w:p w:rsidR="00327B68" w:rsidRDefault="000238DC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17.06.01;17.10.02</w:t>
            </w:r>
            <w:bookmarkEnd w:id="14"/>
          </w:p>
        </w:tc>
      </w:tr>
      <w:tr w:rsidR="00327B68">
        <w:trPr>
          <w:trHeight w:val="840"/>
        </w:trPr>
        <w:tc>
          <w:tcPr>
            <w:tcW w:w="1485" w:type="dxa"/>
            <w:gridSpan w:val="3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327B68" w:rsidRDefault="000238D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 xml:space="preserve">GB/T45001-2020 / </w:t>
            </w:r>
            <w:r>
              <w:rPr>
                <w:rFonts w:hint="eastAsia"/>
                <w:b/>
                <w:sz w:val="20"/>
                <w:lang w:val="de-DE"/>
              </w:rPr>
              <w:t>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2018,Q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327B68">
        <w:trPr>
          <w:trHeight w:val="223"/>
        </w:trPr>
        <w:tc>
          <w:tcPr>
            <w:tcW w:w="1485" w:type="dxa"/>
            <w:gridSpan w:val="3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327B68" w:rsidRDefault="000238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27B68">
        <w:trPr>
          <w:trHeight w:val="492"/>
        </w:trPr>
        <w:tc>
          <w:tcPr>
            <w:tcW w:w="1485" w:type="dxa"/>
            <w:gridSpan w:val="3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327B68" w:rsidRDefault="000238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27B68">
        <w:trPr>
          <w:trHeight w:val="425"/>
        </w:trPr>
        <w:tc>
          <w:tcPr>
            <w:tcW w:w="10321" w:type="dxa"/>
            <w:gridSpan w:val="19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27B68">
        <w:trPr>
          <w:trHeight w:val="570"/>
        </w:trPr>
        <w:tc>
          <w:tcPr>
            <w:tcW w:w="1242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90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68" w:type="dxa"/>
            <w:gridSpan w:val="4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08" w:type="dxa"/>
            <w:gridSpan w:val="6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27B68">
        <w:trPr>
          <w:trHeight w:val="570"/>
        </w:trPr>
        <w:tc>
          <w:tcPr>
            <w:tcW w:w="1242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90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568" w:type="dxa"/>
            <w:gridSpan w:val="4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E:17.06.01,17.10.02</w:t>
            </w:r>
          </w:p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O:17.06.01,17.10.02</w:t>
            </w:r>
          </w:p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Q:17.06.01,17.10.02</w:t>
            </w:r>
          </w:p>
        </w:tc>
        <w:tc>
          <w:tcPr>
            <w:tcW w:w="1608" w:type="dxa"/>
            <w:gridSpan w:val="6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70" w:type="dxa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327B68">
        <w:trPr>
          <w:trHeight w:val="570"/>
        </w:trPr>
        <w:tc>
          <w:tcPr>
            <w:tcW w:w="1242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90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568" w:type="dxa"/>
            <w:gridSpan w:val="4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Q:17.06.01,17.10.02</w:t>
            </w:r>
          </w:p>
        </w:tc>
        <w:tc>
          <w:tcPr>
            <w:tcW w:w="1608" w:type="dxa"/>
            <w:gridSpan w:val="6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70" w:type="dxa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327B68">
        <w:trPr>
          <w:trHeight w:val="570"/>
        </w:trPr>
        <w:tc>
          <w:tcPr>
            <w:tcW w:w="1242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90" w:type="dxa"/>
            <w:gridSpan w:val="2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568" w:type="dxa"/>
            <w:gridSpan w:val="4"/>
            <w:vAlign w:val="center"/>
          </w:tcPr>
          <w:p w:rsidR="00327B68" w:rsidRDefault="00327B68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gridSpan w:val="6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70" w:type="dxa"/>
            <w:vAlign w:val="center"/>
          </w:tcPr>
          <w:p w:rsidR="00327B68" w:rsidRDefault="000238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327B68">
        <w:trPr>
          <w:trHeight w:val="322"/>
        </w:trPr>
        <w:tc>
          <w:tcPr>
            <w:tcW w:w="1242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608" w:type="dxa"/>
            <w:gridSpan w:val="6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</w:tr>
      <w:tr w:rsidR="00327B68">
        <w:trPr>
          <w:trHeight w:val="401"/>
        </w:trPr>
        <w:tc>
          <w:tcPr>
            <w:tcW w:w="1242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608" w:type="dxa"/>
            <w:gridSpan w:val="6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</w:tr>
      <w:tr w:rsidR="00327B68">
        <w:trPr>
          <w:trHeight w:val="265"/>
        </w:trPr>
        <w:tc>
          <w:tcPr>
            <w:tcW w:w="1242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608" w:type="dxa"/>
            <w:gridSpan w:val="6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</w:tr>
      <w:tr w:rsidR="00327B68">
        <w:trPr>
          <w:trHeight w:val="825"/>
        </w:trPr>
        <w:tc>
          <w:tcPr>
            <w:tcW w:w="10321" w:type="dxa"/>
            <w:gridSpan w:val="19"/>
            <w:vAlign w:val="center"/>
          </w:tcPr>
          <w:p w:rsidR="00327B68" w:rsidRDefault="000238DC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27B68">
        <w:trPr>
          <w:trHeight w:val="510"/>
        </w:trPr>
        <w:tc>
          <w:tcPr>
            <w:tcW w:w="1201" w:type="dxa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327B68" w:rsidRDefault="00327B68"/>
        </w:tc>
      </w:tr>
      <w:tr w:rsidR="00327B68">
        <w:trPr>
          <w:trHeight w:val="211"/>
        </w:trPr>
        <w:tc>
          <w:tcPr>
            <w:tcW w:w="1201" w:type="dxa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327B68" w:rsidRDefault="00327B68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327B68" w:rsidRDefault="00327B68"/>
        </w:tc>
      </w:tr>
      <w:tr w:rsidR="00327B68">
        <w:trPr>
          <w:trHeight w:val="218"/>
        </w:trPr>
        <w:tc>
          <w:tcPr>
            <w:tcW w:w="1201" w:type="dxa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327B68" w:rsidRDefault="006F475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 w:rsidR="00327B68" w:rsidRDefault="000238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327B68" w:rsidRDefault="000238DC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bookmarkStart w:id="17" w:name="_GoBack"/>
            <w:bookmarkEnd w:id="17"/>
          </w:p>
        </w:tc>
      </w:tr>
    </w:tbl>
    <w:p w:rsidR="00327B68" w:rsidRDefault="000238DC" w:rsidP="006F4758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6F4758" w:rsidTr="00817916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F4758" w:rsidRDefault="006F4758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F4758" w:rsidTr="00817916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F4758" w:rsidRDefault="006F4758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6F4758" w:rsidRDefault="006F4758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6F4758" w:rsidRDefault="006F4758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6F4758" w:rsidRDefault="006F4758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6F4758" w:rsidRDefault="006F4758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20E41" w:rsidTr="00817916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25</w:t>
            </w:r>
          </w:p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 w:rsidR="00520E41" w:rsidRDefault="00520E41" w:rsidP="0081791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520E41" w:rsidRDefault="00520E41" w:rsidP="0081791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张心、冉景洲</w:t>
            </w:r>
          </w:p>
        </w:tc>
      </w:tr>
      <w:tr w:rsidR="00520E41" w:rsidTr="00520E41">
        <w:trPr>
          <w:cantSplit/>
          <w:trHeight w:val="263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:30-17:00</w:t>
            </w:r>
          </w:p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20E41" w:rsidRDefault="00520E41" w:rsidP="008179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520E41" w:rsidRDefault="00520E41" w:rsidP="006F4758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总则；10.3持续改进；</w:t>
            </w:r>
          </w:p>
          <w:p w:rsidR="00520E41" w:rsidRDefault="00520E41" w:rsidP="00520E4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</w:t>
            </w:r>
            <w:r>
              <w:rPr>
                <w:rFonts w:ascii="宋体" w:hAnsi="宋体" w:cs="新宋体" w:hint="eastAsia"/>
                <w:sz w:val="21"/>
                <w:szCs w:val="21"/>
              </w:rPr>
              <w:t>一阶段问题</w:t>
            </w:r>
            <w:r>
              <w:rPr>
                <w:rFonts w:ascii="宋体" w:hAnsi="宋体" w:cs="新宋体" w:hint="eastAsia"/>
                <w:sz w:val="21"/>
                <w:szCs w:val="21"/>
              </w:rPr>
              <w:t>验证。</w:t>
            </w:r>
          </w:p>
          <w:p w:rsidR="00520E41" w:rsidRDefault="00520E41" w:rsidP="006F475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520E41" w:rsidTr="00520E41">
        <w:trPr>
          <w:cantSplit/>
          <w:trHeight w:val="506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20E41" w:rsidRDefault="00520E41" w:rsidP="00817916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 w:rsidR="00520E41" w:rsidRDefault="00520E41" w:rsidP="0081791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520E41" w:rsidRDefault="00520E41" w:rsidP="0081791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 w:rsidR="00520E41" w:rsidRDefault="00520E41" w:rsidP="0081791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20E41" w:rsidRDefault="00520E41" w:rsidP="00520E41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资质的确认、管理体系变化情况、质量监督抽查情况、顾客对产品质量的投诉、认证证书及标识使用情况、上次不符合验证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（E8.1）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文平、张心（实习E）</w:t>
            </w:r>
          </w:p>
        </w:tc>
      </w:tr>
      <w:tr w:rsidR="00520E41" w:rsidTr="00520E41">
        <w:trPr>
          <w:cantSplit/>
          <w:trHeight w:val="99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20E41" w:rsidRDefault="00520E41" w:rsidP="0081791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</w:p>
        </w:tc>
        <w:tc>
          <w:tcPr>
            <w:tcW w:w="5509" w:type="dxa"/>
          </w:tcPr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520E41" w:rsidRDefault="00520E41" w:rsidP="00520E4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/权限；6.2质量目标及其实现的策划；7.1.2人员7.1.4过程运行环境7.2能力；7.3意识；7.5文件化信息；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520E41" w:rsidTr="00817916">
        <w:trPr>
          <w:cantSplit/>
          <w:trHeight w:val="363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20E41" w:rsidRDefault="00520E41" w:rsidP="00817916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509" w:type="dxa"/>
          </w:tcPr>
          <w:p w:rsidR="00520E41" w:rsidRDefault="00520E41" w:rsidP="0081791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520E41" w:rsidRDefault="00520E41" w:rsidP="0081791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520E41" w:rsidRDefault="00520E41" w:rsidP="0081791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文平、张心（实习E）</w:t>
            </w:r>
          </w:p>
        </w:tc>
      </w:tr>
      <w:tr w:rsidR="00520E41" w:rsidTr="00520E41">
        <w:trPr>
          <w:cantSplit/>
          <w:trHeight w:val="215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26</w:t>
            </w:r>
          </w:p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(午休12：-13:00)</w:t>
            </w:r>
          </w:p>
        </w:tc>
        <w:tc>
          <w:tcPr>
            <w:tcW w:w="992" w:type="dxa"/>
            <w:vMerge w:val="restart"/>
          </w:tcPr>
          <w:p w:rsidR="00520E41" w:rsidRDefault="00520E41" w:rsidP="0081791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</w:t>
            </w:r>
            <w:r>
              <w:rPr>
                <w:rFonts w:ascii="宋体" w:hAnsi="宋体" w:cs="新宋体" w:hint="eastAsia"/>
                <w:sz w:val="21"/>
                <w:szCs w:val="21"/>
              </w:rPr>
              <w:t>产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20E41" w:rsidRDefault="00520E41" w:rsidP="00520E41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520E41" w:rsidTr="00817916">
        <w:trPr>
          <w:cantSplit/>
          <w:trHeight w:val="260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20E41" w:rsidRDefault="00520E41" w:rsidP="00817916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509" w:type="dxa"/>
          </w:tcPr>
          <w:p w:rsidR="00C854E4" w:rsidRDefault="00C854E4" w:rsidP="00C854E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C854E4" w:rsidRDefault="00C854E4" w:rsidP="00C854E4">
            <w:pPr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520E41" w:rsidRDefault="00520E41" w:rsidP="0081791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；8.2应急准备和响应；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20E41" w:rsidTr="00D14C66">
        <w:trPr>
          <w:cantSplit/>
          <w:trHeight w:val="46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20E41" w:rsidRDefault="00520E41" w:rsidP="0081791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509" w:type="dxa"/>
          </w:tcPr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20E41" w:rsidRDefault="00520E41" w:rsidP="00520E4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9.1.2顾客满意；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520E41" w:rsidTr="00817916">
        <w:trPr>
          <w:cantSplit/>
          <w:trHeight w:val="216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20E41" w:rsidRDefault="00520E41" w:rsidP="00817916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509" w:type="dxa"/>
          </w:tcPr>
          <w:p w:rsidR="00D14C66" w:rsidRDefault="00D14C66" w:rsidP="00D14C6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D14C66" w:rsidRDefault="00D14C66" w:rsidP="00D14C66">
            <w:pPr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520E41" w:rsidRDefault="00520E41" w:rsidP="0081791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20E41" w:rsidTr="00D14C66">
        <w:trPr>
          <w:cantSplit/>
          <w:trHeight w:val="4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520E41" w:rsidRDefault="00520E41" w:rsidP="0081791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采购部</w:t>
            </w:r>
          </w:p>
        </w:tc>
        <w:tc>
          <w:tcPr>
            <w:tcW w:w="5509" w:type="dxa"/>
          </w:tcPr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520E41" w:rsidRDefault="00520E41" w:rsidP="0081791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8.4外部提供供方的控制；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520E41" w:rsidTr="00817916">
        <w:trPr>
          <w:cantSplit/>
          <w:trHeight w:val="214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20E41" w:rsidRDefault="00520E41" w:rsidP="00817916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509" w:type="dxa"/>
          </w:tcPr>
          <w:p w:rsidR="00D14C66" w:rsidRDefault="00D14C66" w:rsidP="00D14C6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D14C66" w:rsidRDefault="00D14C66" w:rsidP="00D14C66">
            <w:pPr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520E41" w:rsidRDefault="00520E41" w:rsidP="0081791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520E41" w:rsidTr="00817916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520E41" w:rsidRDefault="00520E41" w:rsidP="0081791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520E41" w:rsidTr="00817916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520E41" w:rsidRDefault="00520E41" w:rsidP="0081791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520E41" w:rsidRDefault="00520E41" w:rsidP="0081791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文平、张心、冉景洲</w:t>
            </w:r>
          </w:p>
        </w:tc>
      </w:tr>
    </w:tbl>
    <w:p w:rsidR="00327B68" w:rsidRDefault="000238D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27B68" w:rsidRDefault="000238D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327B68" w:rsidRDefault="000238D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327B68" w:rsidRDefault="000238D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327B68" w:rsidRDefault="000238D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327B68" w:rsidRDefault="000238D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327B68" w:rsidSect="00327B68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DC" w:rsidRDefault="000238DC" w:rsidP="00327B68">
      <w:r>
        <w:separator/>
      </w:r>
    </w:p>
  </w:endnote>
  <w:endnote w:type="continuationSeparator" w:id="0">
    <w:p w:rsidR="000238DC" w:rsidRDefault="000238DC" w:rsidP="0032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DC" w:rsidRDefault="000238DC" w:rsidP="00327B68">
      <w:r>
        <w:separator/>
      </w:r>
    </w:p>
  </w:footnote>
  <w:footnote w:type="continuationSeparator" w:id="0">
    <w:p w:rsidR="000238DC" w:rsidRDefault="000238DC" w:rsidP="00327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68" w:rsidRDefault="00327B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27B6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327B68" w:rsidRDefault="000238DC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238D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8DC">
      <w:rPr>
        <w:rStyle w:val="CharChar1"/>
        <w:rFonts w:hint="default"/>
      </w:rPr>
      <w:t>北京国标联合认证有限公司</w:t>
    </w:r>
    <w:r w:rsidR="000238DC">
      <w:rPr>
        <w:rStyle w:val="CharChar1"/>
        <w:rFonts w:hint="default"/>
      </w:rPr>
      <w:tab/>
    </w:r>
    <w:r w:rsidR="000238DC">
      <w:rPr>
        <w:rStyle w:val="CharChar1"/>
        <w:rFonts w:hint="default"/>
      </w:rPr>
      <w:tab/>
    </w:r>
  </w:p>
  <w:p w:rsidR="00327B68" w:rsidRDefault="000238D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327B68" w:rsidRDefault="00327B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0CB"/>
    <w:rsid w:val="000238DC"/>
    <w:rsid w:val="002800CB"/>
    <w:rsid w:val="002D6DBF"/>
    <w:rsid w:val="00327B68"/>
    <w:rsid w:val="00520E41"/>
    <w:rsid w:val="006F4758"/>
    <w:rsid w:val="00BF3011"/>
    <w:rsid w:val="00C854E4"/>
    <w:rsid w:val="00D14C66"/>
    <w:rsid w:val="35E1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6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27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27B6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B6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27B6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27B6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27B6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587</Words>
  <Characters>3346</Characters>
  <Application>Microsoft Office Word</Application>
  <DocSecurity>0</DocSecurity>
  <Lines>27</Lines>
  <Paragraphs>7</Paragraphs>
  <ScaleCrop>false</ScaleCrop>
  <Company>微软中国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33</cp:revision>
  <dcterms:created xsi:type="dcterms:W3CDTF">2015-06-17T14:31:00Z</dcterms:created>
  <dcterms:modified xsi:type="dcterms:W3CDTF">2020-08-25T03:25:00Z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