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001"/>
        <w:gridCol w:w="2190"/>
        <w:gridCol w:w="1324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21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重庆新希马电梯装饰有限公司</w:t>
            </w:r>
            <w:bookmarkEnd w:id="3"/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17.12.05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5" w:name="审核范围"/>
            <w:r>
              <w:rPr>
                <w:rFonts w:hint="eastAsia"/>
                <w:b/>
                <w:sz w:val="22"/>
                <w:szCs w:val="22"/>
              </w:rPr>
              <w:t>电梯装饰材料的加工</w:t>
            </w:r>
            <w:bookmarkEnd w:id="5"/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atLeast"/>
              <w:ind w:firstLine="402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b/>
                <w:sz w:val="20"/>
                <w:szCs w:val="22"/>
              </w:rPr>
              <w:t>下料→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剪板</w:t>
            </w:r>
            <w:r>
              <w:rPr>
                <w:rFonts w:hint="eastAsia"/>
                <w:b/>
                <w:sz w:val="20"/>
                <w:szCs w:val="22"/>
              </w:rPr>
              <w:t>→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刨槽</w:t>
            </w:r>
            <w:r>
              <w:rPr>
                <w:rFonts w:hint="eastAsia"/>
                <w:b/>
                <w:sz w:val="20"/>
                <w:szCs w:val="22"/>
              </w:rPr>
              <w:t>→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折弯</w:t>
            </w:r>
            <w:r>
              <w:rPr>
                <w:rFonts w:hint="eastAsia"/>
                <w:b/>
                <w:sz w:val="20"/>
                <w:szCs w:val="22"/>
              </w:rPr>
              <w:t>→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焊接</w:t>
            </w:r>
            <w:r>
              <w:rPr>
                <w:rFonts w:hint="eastAsia"/>
                <w:b/>
                <w:sz w:val="20"/>
                <w:szCs w:val="22"/>
              </w:rPr>
              <w:t>→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打孔</w:t>
            </w:r>
            <w:r>
              <w:rPr>
                <w:rFonts w:hint="eastAsia"/>
                <w:b/>
                <w:sz w:val="20"/>
                <w:szCs w:val="22"/>
              </w:rPr>
              <w:t>→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检验</w:t>
            </w:r>
            <w:r>
              <w:rPr>
                <w:rFonts w:hint="eastAsia"/>
                <w:b/>
                <w:sz w:val="20"/>
                <w:szCs w:val="22"/>
              </w:rPr>
              <w:t>→入库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生产过程的风险：尺寸不符合要求、焊接不牢固、虚焊、漏焊情况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、外观划伤等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特殊过程：焊接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过程</w:t>
            </w:r>
            <w:bookmarkStart w:id="6" w:name="_GoBack"/>
            <w:bookmarkEnd w:id="6"/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，通过对人员能力、设备设施、文件规范、过程控制等进行确认从而对该过程进行控制。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GB7588-2003电梯制造与安装安全规范、GB/T1184-1996形状和位置公差未注公差值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GB/T1184-2000一般公差 未注公差的线性和角度尺寸的公差等标准计客户技术要求。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  <w:lang w:eastAsia="zh-CN"/>
              </w:rPr>
              <w:t>：尺寸符合技术要求、焊接牢固、外观等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/>
          <w:color w:val="000000"/>
          <w:szCs w:val="21"/>
        </w:rPr>
        <w:t>2020年08月20日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2020年08月20日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3967EA"/>
    <w:rsid w:val="2A984A74"/>
    <w:rsid w:val="61A74A5C"/>
    <w:rsid w:val="73261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2020-08-20T07:12:26Z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