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9" w:rsidRDefault="00890D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3A45A9" w:rsidRDefault="00890D9C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受审核部门：管理层、综合部、财务部、供销部、生产技术部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陪同人员：</w:t>
      </w:r>
      <w:r w:rsidR="0025671F">
        <w:rPr>
          <w:rFonts w:hint="eastAsia"/>
          <w:sz w:val="24"/>
          <w:szCs w:val="24"/>
        </w:rPr>
        <w:t>薛翠</w:t>
      </w:r>
    </w:p>
    <w:p w:rsidR="003A45A9" w:rsidRDefault="00890D9C"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>审核员：文平、</w:t>
      </w:r>
      <w:r w:rsidR="00680CFE">
        <w:rPr>
          <w:rFonts w:hint="eastAsia"/>
          <w:sz w:val="24"/>
          <w:szCs w:val="24"/>
        </w:rPr>
        <w:t>余家龙、</w:t>
      </w:r>
      <w:r>
        <w:rPr>
          <w:rFonts w:ascii="宋体" w:hAnsi="宋体" w:hint="eastAsia"/>
          <w:szCs w:val="21"/>
        </w:rPr>
        <w:t xml:space="preserve">张心、冉景洲         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25671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5671F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 w:rsidR="0025671F"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25671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25671F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-</w:t>
      </w:r>
    </w:p>
    <w:tbl>
      <w:tblPr>
        <w:tblW w:w="1553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"/>
        <w:gridCol w:w="2560"/>
        <w:gridCol w:w="14"/>
        <w:gridCol w:w="11094"/>
        <w:gridCol w:w="975"/>
        <w:gridCol w:w="870"/>
      </w:tblGrid>
      <w:tr w:rsidR="003A45A9">
        <w:trPr>
          <w:gridBefore w:val="1"/>
          <w:wBefore w:w="26" w:type="dxa"/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680CF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文平</w:t>
            </w:r>
            <w:r w:rsidR="00890D9C">
              <w:rPr>
                <w:rFonts w:ascii="宋体" w:hAnsi="宋体" w:hint="eastAsia"/>
                <w:szCs w:val="21"/>
              </w:rPr>
              <w:t>、张心</w:t>
            </w:r>
            <w:r>
              <w:rPr>
                <w:rFonts w:ascii="宋体" w:hAnsi="宋体" w:hint="eastAsia"/>
                <w:szCs w:val="21"/>
              </w:rPr>
              <w:t>（审核Q）</w:t>
            </w:r>
            <w:r w:rsidR="00890D9C">
              <w:rPr>
                <w:rFonts w:ascii="宋体" w:hAnsi="宋体" w:hint="eastAsia"/>
                <w:szCs w:val="21"/>
              </w:rPr>
              <w:t>、冉景洲</w:t>
            </w:r>
            <w:r>
              <w:rPr>
                <w:rFonts w:ascii="宋体" w:hAnsi="宋体" w:hint="eastAsia"/>
                <w:szCs w:val="21"/>
              </w:rPr>
              <w:t>（审核Q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3A45A9">
        <w:trPr>
          <w:gridBefore w:val="1"/>
          <w:wBefore w:w="26" w:type="dxa"/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3A45A9">
        <w:trPr>
          <w:gridBefore w:val="1"/>
          <w:wBefore w:w="26" w:type="dxa"/>
          <w:trHeight w:val="9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管理体系文件名称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680CFE">
            <w:pPr>
              <w:rPr>
                <w:szCs w:val="22"/>
                <w:lang w:val="de-DE"/>
              </w:rPr>
            </w:pPr>
            <w:r>
              <w:rPr>
                <w:color w:val="000000"/>
                <w:szCs w:val="21"/>
              </w:rPr>
              <w:lastRenderedPageBreak/>
              <w:t>重庆重玻节能玻璃有限公司</w:t>
            </w:r>
            <w:r w:rsidR="00890D9C">
              <w:rPr>
                <w:rFonts w:hint="eastAsia"/>
                <w:szCs w:val="22"/>
                <w:lang w:val="de-DE"/>
              </w:rPr>
              <w:t>成立于</w:t>
            </w:r>
            <w:r w:rsidR="00890D9C">
              <w:rPr>
                <w:rFonts w:hint="eastAsia"/>
                <w:szCs w:val="22"/>
                <w:lang w:val="de-DE"/>
              </w:rPr>
              <w:t>20</w:t>
            </w:r>
            <w:r>
              <w:rPr>
                <w:rFonts w:hint="eastAsia"/>
                <w:szCs w:val="22"/>
                <w:lang w:val="de-DE"/>
              </w:rPr>
              <w:t>13</w:t>
            </w:r>
            <w:r w:rsidR="00890D9C">
              <w:rPr>
                <w:rFonts w:hint="eastAsia"/>
                <w:szCs w:val="22"/>
                <w:lang w:val="de-DE"/>
              </w:rPr>
              <w:t>年</w:t>
            </w:r>
            <w:r>
              <w:rPr>
                <w:rFonts w:hint="eastAsia"/>
                <w:szCs w:val="22"/>
              </w:rPr>
              <w:t>3</w:t>
            </w:r>
            <w:r w:rsidR="00890D9C">
              <w:rPr>
                <w:rFonts w:hint="eastAsia"/>
                <w:szCs w:val="22"/>
                <w:lang w:val="de-DE"/>
              </w:rPr>
              <w:t>月</w:t>
            </w:r>
            <w:r>
              <w:rPr>
                <w:rFonts w:hint="eastAsia"/>
                <w:szCs w:val="22"/>
              </w:rPr>
              <w:t>18</w:t>
            </w:r>
            <w:r w:rsidR="00890D9C">
              <w:rPr>
                <w:rFonts w:hint="eastAsia"/>
                <w:szCs w:val="22"/>
                <w:lang w:val="de-DE"/>
              </w:rPr>
              <w:t>日，注册地</w:t>
            </w:r>
            <w:r w:rsidR="00890D9C">
              <w:rPr>
                <w:rFonts w:hint="eastAsia"/>
                <w:szCs w:val="22"/>
              </w:rPr>
              <w:t>/</w:t>
            </w:r>
            <w:r w:rsidR="00890D9C">
              <w:rPr>
                <w:rFonts w:hint="eastAsia"/>
                <w:szCs w:val="22"/>
              </w:rPr>
              <w:t>生产经营地</w:t>
            </w:r>
            <w:r w:rsidR="00890D9C">
              <w:rPr>
                <w:rFonts w:hint="eastAsia"/>
                <w:szCs w:val="22"/>
                <w:lang w:val="de-DE"/>
              </w:rPr>
              <w:t>位于</w:t>
            </w:r>
            <w:bookmarkStart w:id="0" w:name="注册地址"/>
            <w:r>
              <w:t>重庆市璧山区青杠街道清明村</w:t>
            </w:r>
            <w:bookmarkEnd w:id="0"/>
            <w:r w:rsidR="00890D9C">
              <w:rPr>
                <w:rFonts w:hint="eastAsia"/>
                <w:szCs w:val="22"/>
                <w:lang w:val="de-DE"/>
              </w:rPr>
              <w:t>，公司主要经营范围是</w:t>
            </w:r>
            <w:r>
              <w:rPr>
                <w:rFonts w:hint="eastAsia"/>
                <w:szCs w:val="22"/>
              </w:rPr>
              <w:t>玻璃的加工（</w:t>
            </w:r>
            <w:r>
              <w:rPr>
                <w:rFonts w:hint="eastAsia"/>
                <w:szCs w:val="22"/>
              </w:rPr>
              <w:t>3c</w:t>
            </w:r>
            <w:r>
              <w:rPr>
                <w:rFonts w:hint="eastAsia"/>
                <w:szCs w:val="22"/>
              </w:rPr>
              <w:t>证书范围内）</w:t>
            </w:r>
            <w:r w:rsidR="00890D9C">
              <w:rPr>
                <w:rFonts w:hint="eastAsia"/>
                <w:szCs w:val="22"/>
                <w:lang w:val="de-DE"/>
              </w:rPr>
              <w:t>，现有员工</w:t>
            </w:r>
            <w:bookmarkStart w:id="1" w:name="企业人数"/>
            <w:r>
              <w:rPr>
                <w:rFonts w:ascii="宋体" w:hint="eastAsia"/>
                <w:b/>
              </w:rPr>
              <w:t>101</w:t>
            </w:r>
            <w:bookmarkEnd w:id="1"/>
            <w:r w:rsidR="00890D9C">
              <w:rPr>
                <w:rFonts w:hint="eastAsia"/>
                <w:szCs w:val="22"/>
                <w:lang w:val="de-DE"/>
              </w:rPr>
              <w:t>人，目前经营情况良好。</w:t>
            </w:r>
          </w:p>
          <w:p w:rsidR="003A45A9" w:rsidRDefault="00890D9C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该公司目前成立了四个部门：综合部、供销部、财务部、生产技术部。</w:t>
            </w:r>
          </w:p>
          <w:p w:rsidR="003A45A9" w:rsidRDefault="00890D9C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抽查：组织机构图、职能分配表、职责描述，基本保持一致。</w:t>
            </w:r>
          </w:p>
          <w:p w:rsidR="003A45A9" w:rsidRDefault="00890D9C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核实生产经营地址：</w:t>
            </w:r>
            <w:r w:rsidR="00680CFE">
              <w:t>重庆市璧山区青杠街道清明村</w:t>
            </w:r>
            <w:r>
              <w:rPr>
                <w:rFonts w:ascii="宋体" w:hAnsi="宋体" w:hint="eastAsia"/>
                <w:szCs w:val="21"/>
                <w:lang w:val="de-DE"/>
              </w:rPr>
              <w:t>，与审核任务书一致。</w:t>
            </w:r>
          </w:p>
          <w:p w:rsidR="00961C68" w:rsidRPr="00680CFE" w:rsidRDefault="00961C68">
            <w:pPr>
              <w:rPr>
                <w:rFonts w:ascii="宋体" w:hAnsi="宋体"/>
                <w:szCs w:val="21"/>
                <w:lang w:val="de-DE"/>
              </w:rPr>
            </w:pPr>
            <w:r w:rsidRPr="00680CFE">
              <w:rPr>
                <w:rFonts w:ascii="宋体" w:hAnsi="宋体" w:hint="eastAsia"/>
                <w:szCs w:val="21"/>
                <w:lang w:val="de-DE"/>
              </w:rPr>
              <w:t>核实资质，提供有营业执照何3C证书，有效，认证范围在资质以内。</w:t>
            </w:r>
          </w:p>
          <w:p w:rsidR="003A45A9" w:rsidRDefault="00890D9C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经确认，认证范围为</w:t>
            </w:r>
          </w:p>
          <w:p w:rsidR="003A45A9" w:rsidRDefault="00890D9C">
            <w:pPr>
              <w:rPr>
                <w:rFonts w:ascii="宋体" w:hAnsi="宋体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</w:t>
            </w:r>
            <w:r w:rsidR="00680CFE">
              <w:rPr>
                <w:rFonts w:ascii="宋体" w:hAnsi="宋体" w:hint="eastAsia"/>
                <w:szCs w:val="21"/>
              </w:rPr>
              <w:t>玻璃的加工（3c证书范围内）</w:t>
            </w:r>
          </w:p>
          <w:p w:rsidR="003A45A9" w:rsidRDefault="00890D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</w:t>
            </w:r>
            <w:r w:rsidR="00680CFE">
              <w:rPr>
                <w:rFonts w:ascii="宋体" w:hAnsi="宋体" w:hint="eastAsia"/>
                <w:szCs w:val="21"/>
              </w:rPr>
              <w:t>玻璃的加工（3c证书范围内）</w:t>
            </w:r>
            <w:r>
              <w:rPr>
                <w:rFonts w:ascii="宋体" w:hAnsi="宋体" w:hint="eastAsia"/>
                <w:szCs w:val="21"/>
              </w:rPr>
              <w:t>所涉及的相关环境管理活动</w:t>
            </w:r>
          </w:p>
          <w:p w:rsidR="003A45A9" w:rsidRDefault="00890D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</w:t>
            </w:r>
            <w:r w:rsidR="00680CFE">
              <w:rPr>
                <w:rFonts w:ascii="宋体" w:hAnsi="宋体" w:hint="eastAsia"/>
                <w:szCs w:val="21"/>
              </w:rPr>
              <w:t>玻璃的加工（3c证书范围内）</w:t>
            </w:r>
            <w:r>
              <w:rPr>
                <w:rFonts w:ascii="宋体" w:hAnsi="宋体" w:hint="eastAsia"/>
                <w:szCs w:val="21"/>
              </w:rPr>
              <w:t>所涉及的相关职业健康安全管理活动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A45A9" w:rsidRDefault="00890D9C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询问，主要设备为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全自动玻璃切片机、砂带磨边机、铝条切割机、玻璃清洗机、玻璃清洗干燥机、丁胶涂布机、PVB胶膜铺摊机、钢化炉、高压釜、行走吸盘、中空玻璃板压生产线、钢化生产线和办公设备。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关键过程：夹胶、合片、钢化为关键过程，特殊过程：夹胶、钢化</w:t>
            </w:r>
            <w:r w:rsidR="00680CFE">
              <w:rPr>
                <w:rFonts w:ascii="宋体" w:hAnsi="宋体" w:hint="eastAsia"/>
                <w:szCs w:val="21"/>
              </w:rPr>
              <w:t>、打胶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</w:t>
            </w:r>
            <w:r>
              <w:rPr>
                <w:rFonts w:ascii="宋体" w:hAnsi="宋体" w:hint="eastAsia"/>
                <w:szCs w:val="21"/>
              </w:rPr>
              <w:t>间：20</w:t>
            </w:r>
            <w:r w:rsidR="00680CFE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680CF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月10日。</w:t>
            </w:r>
          </w:p>
          <w:p w:rsidR="003A45A9" w:rsidRDefault="00890D9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组织实际与管理体系文件化信息描述基本一致。有综合部、供销部、财务部、生产技术部。</w:t>
            </w:r>
          </w:p>
          <w:p w:rsidR="003A45A9" w:rsidRDefault="00890D9C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3A45A9" w:rsidRDefault="003A45A9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3A45A9" w:rsidRDefault="00890D9C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管理手册，程序文件20个。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gridBefore w:val="1"/>
          <w:wBefore w:w="26" w:type="dxa"/>
          <w:trHeight w:val="30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顾客及相关方投诉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1C68">
        <w:trPr>
          <w:gridBefore w:val="1"/>
          <w:wBefore w:w="26" w:type="dxa"/>
          <w:trHeight w:val="30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68" w:rsidRPr="00680CFE" w:rsidRDefault="00961C68">
            <w:pPr>
              <w:spacing w:line="400" w:lineRule="exact"/>
              <w:rPr>
                <w:rFonts w:ascii="宋体" w:hAnsi="宋体"/>
                <w:szCs w:val="21"/>
              </w:rPr>
            </w:pPr>
            <w:r w:rsidRPr="00680CFE">
              <w:rPr>
                <w:rFonts w:ascii="宋体" w:hAnsi="宋体" w:hint="eastAsia"/>
                <w:szCs w:val="21"/>
              </w:rPr>
              <w:t>相关方需求识别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68" w:rsidRPr="00680CFE" w:rsidRDefault="00961C68">
            <w:pPr>
              <w:spacing w:line="400" w:lineRule="exact"/>
              <w:rPr>
                <w:rFonts w:ascii="宋体" w:hAnsi="宋体"/>
                <w:szCs w:val="21"/>
              </w:rPr>
            </w:pPr>
            <w:r w:rsidRPr="00680CFE">
              <w:rPr>
                <w:rFonts w:ascii="宋体" w:hAnsi="宋体" w:hint="eastAsia"/>
                <w:szCs w:val="21"/>
              </w:rPr>
              <w:t>提供有相关需求识别表，相关方有顾客、供方、政府机构、审核机构、员工等，识别充分。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68" w:rsidRDefault="00961C6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68" w:rsidRDefault="00961C6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gridBefore w:val="1"/>
          <w:wBefore w:w="26" w:type="dxa"/>
          <w:trHeight w:val="607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质量方针： </w:t>
            </w:r>
          </w:p>
          <w:p w:rsidR="003A45A9" w:rsidRDefault="00680CFE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  <w:r w:rsidRPr="00680CFE">
              <w:rPr>
                <w:rFonts w:hint="eastAsia"/>
                <w:bCs/>
                <w:szCs w:val="21"/>
              </w:rPr>
              <w:t>持续改进是追求，质量管理是目标，客户满意是宗旨</w:t>
            </w:r>
            <w:r w:rsidR="00890D9C">
              <w:rPr>
                <w:rFonts w:hint="eastAsia"/>
                <w:bCs/>
                <w:szCs w:val="21"/>
              </w:rPr>
              <w:t xml:space="preserve"> </w:t>
            </w:r>
          </w:p>
          <w:p w:rsidR="003A45A9" w:rsidRDefault="00890D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环境方针： </w:t>
            </w:r>
          </w:p>
          <w:p w:rsidR="003A45A9" w:rsidRDefault="00890D9C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遵规守法，预防污染；高效低耗，环保营业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3A45A9" w:rsidRDefault="00890D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职业健康安全方针： </w:t>
            </w:r>
          </w:p>
          <w:p w:rsidR="003A45A9" w:rsidRDefault="00890D9C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安全第一，预防为主；健康向上，共建和谐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、产品一次检验合格率</w:t>
            </w:r>
            <w:r>
              <w:rPr>
                <w:rFonts w:hint="eastAsia"/>
                <w:szCs w:val="21"/>
              </w:rPr>
              <w:t>97%</w:t>
            </w:r>
            <w:r>
              <w:rPr>
                <w:rFonts w:hint="eastAsia"/>
                <w:szCs w:val="21"/>
              </w:rPr>
              <w:t>以上；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、合同履约率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％；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、顾客满意率达到≥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、固体废弃物分类处理率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、火灾事故为零。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、噪音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污染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、污水处理率</w:t>
            </w:r>
            <w:r>
              <w:rPr>
                <w:rFonts w:hint="eastAsia"/>
                <w:szCs w:val="21"/>
              </w:rPr>
              <w:t xml:space="preserve">100%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职业健康安全目标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、火灾事故为零；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A45A9" w:rsidRDefault="00890D9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、人身伤亡为零。</w:t>
            </w:r>
          </w:p>
          <w:p w:rsidR="003A45A9" w:rsidRDefault="00890D9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ind w:firstLine="255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</w:pPr>
          </w:p>
        </w:tc>
      </w:tr>
      <w:tr w:rsidR="003A45A9">
        <w:trPr>
          <w:gridBefore w:val="1"/>
          <w:wBefore w:w="26" w:type="dxa"/>
          <w:trHeight w:val="3257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内审时间：2020年</w:t>
            </w:r>
            <w:r w:rsidR="00680CFE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月10日</w:t>
            </w:r>
          </w:p>
          <w:p w:rsidR="003A45A9" w:rsidRPr="00680CFE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 w:rsidR="00680CFE" w:rsidRPr="00680CFE">
              <w:rPr>
                <w:rFonts w:hint="eastAsia"/>
                <w:szCs w:val="21"/>
              </w:rPr>
              <w:t>组长</w:t>
            </w:r>
            <w:r w:rsidR="00680CFE" w:rsidRPr="00680CFE">
              <w:rPr>
                <w:rFonts w:hint="eastAsia"/>
                <w:szCs w:val="21"/>
              </w:rPr>
              <w:t>A</w:t>
            </w:r>
            <w:r w:rsidR="00680CFE" w:rsidRPr="00680CFE">
              <w:rPr>
                <w:rFonts w:hint="eastAsia"/>
                <w:szCs w:val="21"/>
              </w:rPr>
              <w:t>：刘霞</w:t>
            </w:r>
            <w:r w:rsidR="00680CFE" w:rsidRPr="00680CFE">
              <w:rPr>
                <w:rFonts w:hint="eastAsia"/>
                <w:szCs w:val="21"/>
              </w:rPr>
              <w:t xml:space="preserve"> </w:t>
            </w:r>
            <w:r w:rsidR="00680CFE" w:rsidRPr="00680CFE">
              <w:rPr>
                <w:rFonts w:hint="eastAsia"/>
                <w:szCs w:val="21"/>
              </w:rPr>
              <w:t>组员</w:t>
            </w:r>
            <w:r w:rsidR="00680CFE" w:rsidRPr="00680CFE">
              <w:rPr>
                <w:rFonts w:hint="eastAsia"/>
                <w:szCs w:val="21"/>
              </w:rPr>
              <w:t>B</w:t>
            </w:r>
            <w:r w:rsidR="00680CFE" w:rsidRPr="00680CFE">
              <w:rPr>
                <w:rFonts w:hint="eastAsia"/>
                <w:szCs w:val="21"/>
              </w:rPr>
              <w:t>：</w:t>
            </w:r>
            <w:r w:rsidR="00680CFE" w:rsidRPr="00680CFE">
              <w:rPr>
                <w:rFonts w:hint="eastAsia"/>
                <w:szCs w:val="21"/>
              </w:rPr>
              <w:t xml:space="preserve"> </w:t>
            </w:r>
            <w:r w:rsidR="00680CFE" w:rsidRPr="00680CFE">
              <w:rPr>
                <w:rFonts w:hint="eastAsia"/>
                <w:szCs w:val="21"/>
              </w:rPr>
              <w:t>薛翠</w:t>
            </w:r>
            <w:r w:rsidRPr="00680CFE">
              <w:rPr>
                <w:rFonts w:ascii="宋体" w:hAnsi="宋体" w:hint="eastAsia"/>
                <w:szCs w:val="21"/>
              </w:rPr>
              <w:t>。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</w:t>
            </w:r>
            <w:r w:rsidR="00680CF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份，涉及生产技术部ES8.2条款未编制“事故应急预案”，针对该不符合项，已及时采取纠正措施后，经内审员验证关闭。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A45A9">
        <w:trPr>
          <w:gridBefore w:val="1"/>
          <w:wBefore w:w="26" w:type="dxa"/>
          <w:trHeight w:val="5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查见《管理评审计划》、《管理评审会议记录》</w:t>
            </w:r>
          </w:p>
          <w:p w:rsidR="003A45A9" w:rsidRDefault="003A45A9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cs="宋体" w:hint="eastAsia"/>
                <w:szCs w:val="21"/>
              </w:rPr>
              <w:t>2020年</w:t>
            </w:r>
            <w:r w:rsidR="00680CFE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月10日</w:t>
            </w:r>
            <w:r>
              <w:rPr>
                <w:rFonts w:ascii="宋体" w:hAnsi="宋体" w:hint="eastAsia"/>
                <w:szCs w:val="21"/>
              </w:rPr>
              <w:t>由总经理</w:t>
            </w:r>
            <w:r w:rsidR="00680CFE">
              <w:rPr>
                <w:rFonts w:ascii="宋体" w:hAnsi="宋体" w:cs="宋体" w:hint="eastAsia"/>
                <w:szCs w:val="21"/>
              </w:rPr>
              <w:t>王洪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3A45A9" w:rsidRDefault="003A45A9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3A45A9" w:rsidRDefault="00890D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3A45A9" w:rsidRDefault="00890D9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输出见“管理评审报告”, 做出了管理体系基本适宜、充分和有效的评审结论。</w:t>
            </w:r>
          </w:p>
          <w:p w:rsidR="003A45A9" w:rsidRDefault="003A45A9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3A45A9" w:rsidRDefault="00890D9C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针对体系运行中存在的问题，管理层中对某些细小的管理工作意识不够，全员参与性不强，人员素质和能力不高，加强对标准的学习，促进公司所有人员进一步熟悉标准条款内容；由综合部负责，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680CFE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月底完成。</w:t>
            </w:r>
          </w:p>
          <w:p w:rsidR="003A45A9" w:rsidRDefault="00890D9C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查《改进措施计划表》在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680CFE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由综合部牵头对各部门人员进行了标准的培训。并对该次培训进行了评价。评价人：</w:t>
            </w:r>
            <w:r w:rsidR="00680CFE">
              <w:rPr>
                <w:rFonts w:hint="eastAsia"/>
                <w:szCs w:val="21"/>
              </w:rPr>
              <w:t>刘霞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325"/>
          <w:tblHeader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审核员</w:t>
            </w:r>
          </w:p>
        </w:tc>
        <w:tc>
          <w:tcPr>
            <w:tcW w:w="1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文平</w:t>
            </w:r>
            <w:r w:rsidR="00680CF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、余家龙（审核E）</w:t>
            </w:r>
          </w:p>
        </w:tc>
      </w:tr>
      <w:tr w:rsidR="003A45A9">
        <w:trPr>
          <w:trHeight w:val="325"/>
          <w:tblHeader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45A9" w:rsidRDefault="00890D9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3A45A9">
        <w:trPr>
          <w:trHeight w:val="1284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相关法规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中华人民共和国合同法、中华人民共和国劳动法、中华人民共和国安全消防法、中华人民共和国劳动合同法、中华人民共和国产品质量法、中华人民共和国安全生产法等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）《</w:t>
            </w:r>
            <w:r w:rsidR="00680CFE" w:rsidRPr="00680CFE">
              <w:rPr>
                <w:rFonts w:ascii="Arial" w:hAnsi="Arial" w:cs="Arial"/>
                <w:szCs w:val="21"/>
              </w:rPr>
              <w:t>重庆渝板投资有限公司玻璃深加工项目</w:t>
            </w:r>
            <w:r>
              <w:rPr>
                <w:rFonts w:hint="eastAsia"/>
                <w:color w:val="000000" w:themeColor="text1"/>
                <w:szCs w:val="21"/>
              </w:rPr>
              <w:t>环境影响报告表》</w:t>
            </w:r>
            <w:r w:rsidR="00680CFE">
              <w:rPr>
                <w:rFonts w:hint="eastAsia"/>
                <w:color w:val="000000" w:themeColor="text1"/>
                <w:szCs w:val="21"/>
              </w:rPr>
              <w:t>（租用该公司场地）</w:t>
            </w:r>
            <w:r w:rsidR="00BA3F26">
              <w:rPr>
                <w:rFonts w:hint="eastAsia"/>
                <w:color w:val="000000" w:themeColor="text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）《玻璃</w:t>
            </w:r>
            <w:r w:rsidR="00BA3F26">
              <w:rPr>
                <w:rFonts w:hint="eastAsia"/>
                <w:color w:val="000000" w:themeColor="text1"/>
                <w:szCs w:val="21"/>
              </w:rPr>
              <w:t>深</w:t>
            </w:r>
            <w:r>
              <w:rPr>
                <w:rFonts w:hint="eastAsia"/>
                <w:color w:val="000000" w:themeColor="text1"/>
                <w:szCs w:val="21"/>
              </w:rPr>
              <w:t>加工项目环境影响评价批准书》渝（</w:t>
            </w:r>
            <w:r w:rsidR="00BA3F26">
              <w:rPr>
                <w:rFonts w:hint="eastAsia"/>
                <w:color w:val="000000" w:themeColor="text1"/>
                <w:szCs w:val="21"/>
              </w:rPr>
              <w:t>璧山</w:t>
            </w:r>
            <w:r>
              <w:rPr>
                <w:rFonts w:hint="eastAsia"/>
                <w:color w:val="000000" w:themeColor="text1"/>
                <w:szCs w:val="21"/>
              </w:rPr>
              <w:t>）环准（</w:t>
            </w: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BA3F26">
              <w:rPr>
                <w:rFonts w:hint="eastAsia"/>
                <w:color w:val="000000" w:themeColor="text1"/>
                <w:szCs w:val="21"/>
              </w:rPr>
              <w:t>12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 w:rsidR="00BA3F26">
              <w:rPr>
                <w:rFonts w:hint="eastAsia"/>
                <w:color w:val="000000" w:themeColor="text1"/>
                <w:szCs w:val="21"/>
              </w:rPr>
              <w:t>156</w:t>
            </w:r>
            <w:r>
              <w:rPr>
                <w:rFonts w:hint="eastAsia"/>
                <w:color w:val="000000" w:themeColor="text1"/>
                <w:szCs w:val="21"/>
              </w:rPr>
              <w:t>号；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</w:rPr>
              <w:t>玻璃</w:t>
            </w:r>
            <w:r w:rsidR="00BA3F26">
              <w:rPr>
                <w:rFonts w:hint="eastAsia"/>
                <w:color w:val="000000" w:themeColor="text1"/>
                <w:szCs w:val="21"/>
              </w:rPr>
              <w:t>深</w:t>
            </w:r>
            <w:r>
              <w:rPr>
                <w:rFonts w:hint="eastAsia"/>
                <w:color w:val="000000" w:themeColor="text1"/>
                <w:szCs w:val="21"/>
              </w:rPr>
              <w:t>加工项目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竣工环境保护验收意见》</w:t>
            </w:r>
            <w:r>
              <w:rPr>
                <w:rFonts w:hint="eastAsia"/>
                <w:color w:val="000000" w:themeColor="text1"/>
                <w:szCs w:val="21"/>
              </w:rPr>
              <w:t>渝（</w:t>
            </w:r>
            <w:r w:rsidR="00BA3F26">
              <w:rPr>
                <w:rFonts w:hint="eastAsia"/>
                <w:color w:val="000000" w:themeColor="text1"/>
                <w:szCs w:val="21"/>
              </w:rPr>
              <w:t>璧山</w:t>
            </w:r>
            <w:r>
              <w:rPr>
                <w:rFonts w:hint="eastAsia"/>
                <w:color w:val="000000" w:themeColor="text1"/>
                <w:szCs w:val="21"/>
              </w:rPr>
              <w:t>）环验（</w:t>
            </w: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BA3F26">
              <w:rPr>
                <w:rFonts w:hint="eastAsia"/>
                <w:color w:val="000000" w:themeColor="text1"/>
                <w:szCs w:val="21"/>
              </w:rPr>
              <w:t>16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 w:rsidR="00BA3F26">
              <w:rPr>
                <w:rFonts w:hint="eastAsia"/>
                <w:color w:val="000000" w:themeColor="text1"/>
                <w:szCs w:val="21"/>
              </w:rPr>
              <w:t>160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</w:p>
          <w:p w:rsidR="00B45FB1" w:rsidRPr="00B45FB1" w:rsidRDefault="00B45FB1">
            <w:pPr>
              <w:spacing w:line="400" w:lineRule="exact"/>
            </w:pPr>
            <w:bookmarkStart w:id="3" w:name="_GoBack"/>
            <w:bookmarkEnd w:id="3"/>
            <w:r w:rsidRPr="00B45FB1">
              <w:rPr>
                <w:rFonts w:ascii="宋体" w:hAnsi="宋体" w:hint="eastAsia"/>
                <w:szCs w:val="21"/>
              </w:rPr>
              <w:t>提供有《职业病危害现状评价报告》，编号：渝惠科（职评）（2018）0054号。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中华人民共和国产品质量法、GB 15763.3-2009 建筑用安全玻璃 第3部分：夹层玻璃</w:t>
            </w:r>
            <w:r>
              <w:rPr>
                <w:rFonts w:ascii="宋体" w:hAnsi="宋体" w:hint="eastAsia"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GB 15763.2-2005 建筑用安全</w:t>
            </w:r>
            <w:r>
              <w:rPr>
                <w:rFonts w:ascii="宋体" w:hAnsi="宋体" w:hint="eastAsia"/>
                <w:szCs w:val="21"/>
              </w:rPr>
              <w:lastRenderedPageBreak/>
              <w:t>玻璃 第2部分：钢化玻璃、GB/T11944-2012 中空玻璃、合同协议</w:t>
            </w:r>
            <w:r>
              <w:rPr>
                <w:rFonts w:hint="eastAsia"/>
                <w:szCs w:val="21"/>
              </w:rPr>
              <w:t>等。</w:t>
            </w:r>
          </w:p>
          <w:p w:rsidR="003A45A9" w:rsidRDefault="003A45A9">
            <w:pPr>
              <w:rPr>
                <w:rFonts w:ascii="宋体" w:hAnsi="宋体"/>
                <w:color w:val="0000FF"/>
                <w:szCs w:val="21"/>
              </w:rPr>
            </w:pPr>
          </w:p>
          <w:p w:rsidR="003A45A9" w:rsidRDefault="003A45A9">
            <w:pPr>
              <w:rPr>
                <w:rFonts w:ascii="宋体" w:hAnsi="宋体"/>
                <w:color w:val="0000FF"/>
                <w:szCs w:val="21"/>
              </w:rPr>
            </w:pPr>
          </w:p>
          <w:p w:rsidR="003A45A9" w:rsidRDefault="00890D9C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提供有排污许可证：</w:t>
            </w:r>
            <w:r w:rsidR="00B45FB1">
              <w:rPr>
                <w:rFonts w:ascii="宋体" w:hAnsi="宋体" w:hint="eastAsia"/>
                <w:color w:val="000000" w:themeColor="text1"/>
                <w:szCs w:val="21"/>
              </w:rPr>
              <w:t>91500227062869182L001W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，许可事项：</w:t>
            </w:r>
            <w:r w:rsidR="00BA3F26">
              <w:rPr>
                <w:rFonts w:ascii="宋体" w:hAnsi="宋体" w:hint="eastAsia"/>
                <w:color w:val="000000" w:themeColor="text1"/>
                <w:szCs w:val="21"/>
              </w:rPr>
              <w:t>废水、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废气、噪声。</w:t>
            </w:r>
          </w:p>
          <w:p w:rsidR="003A45A9" w:rsidRDefault="00890D9C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工业企业厂界环境噪声排放标准（GB12348-2008）3类、大气污染物综合排放标准（GB16297-1996）二级；</w:t>
            </w:r>
          </w:p>
          <w:p w:rsidR="003A45A9" w:rsidRDefault="003A45A9">
            <w:pPr>
              <w:rPr>
                <w:rFonts w:ascii="宋体" w:hAnsi="宋体"/>
                <w:color w:val="0000FF"/>
                <w:szCs w:val="21"/>
              </w:rPr>
            </w:pPr>
          </w:p>
          <w:p w:rsidR="003A45A9" w:rsidRDefault="003A45A9">
            <w:pPr>
              <w:rPr>
                <w:rFonts w:ascii="宋体" w:hAnsi="宋体"/>
                <w:color w:val="0000FF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3A45A9" w:rsidRDefault="003A45A9">
            <w:pPr>
              <w:spacing w:line="400" w:lineRule="exact"/>
              <w:rPr>
                <w:color w:val="FF0000"/>
                <w:szCs w:val="21"/>
                <w:highlight w:val="green"/>
              </w:rPr>
            </w:pPr>
          </w:p>
          <w:p w:rsidR="003A45A9" w:rsidRPr="00C86935" w:rsidRDefault="00890D9C">
            <w:pPr>
              <w:spacing w:line="400" w:lineRule="exact"/>
              <w:rPr>
                <w:szCs w:val="21"/>
                <w:highlight w:val="green"/>
              </w:rPr>
            </w:pPr>
            <w:r w:rsidRPr="00C86935">
              <w:rPr>
                <w:rFonts w:ascii="宋体" w:hAnsi="宋体" w:hint="eastAsia"/>
                <w:szCs w:val="21"/>
              </w:rPr>
              <w:t>2020年0</w:t>
            </w:r>
            <w:r w:rsidR="00C86935" w:rsidRPr="00C86935">
              <w:rPr>
                <w:rFonts w:ascii="宋体" w:hAnsi="宋体" w:hint="eastAsia"/>
                <w:szCs w:val="21"/>
              </w:rPr>
              <w:t>4</w:t>
            </w:r>
            <w:r w:rsidRPr="00C86935">
              <w:rPr>
                <w:rFonts w:ascii="宋体" w:hAnsi="宋体" w:hint="eastAsia"/>
                <w:szCs w:val="21"/>
              </w:rPr>
              <w:t>月20日进行了合规性评价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B45FB1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B45FB1">
              <w:rPr>
                <w:rFonts w:ascii="宋体" w:hAnsi="宋体" w:hint="eastAsia"/>
                <w:szCs w:val="21"/>
              </w:rPr>
              <w:t>已办理了国排，检测在申报</w:t>
            </w:r>
            <w:r w:rsidR="00890D9C" w:rsidRPr="00B45FB1">
              <w:rPr>
                <w:rFonts w:ascii="宋体" w:hAnsi="宋体" w:hint="eastAsia"/>
                <w:szCs w:val="21"/>
              </w:rPr>
              <w:t>办理</w:t>
            </w:r>
            <w:r w:rsidRPr="00B45FB1">
              <w:rPr>
                <w:rFonts w:ascii="宋体" w:hAnsi="宋体" w:hint="eastAsia"/>
                <w:szCs w:val="21"/>
              </w:rPr>
              <w:t>中</w:t>
            </w:r>
            <w:r w:rsidR="00890D9C" w:rsidRPr="00B45FB1">
              <w:rPr>
                <w:rFonts w:ascii="宋体" w:hAnsi="宋体" w:hint="eastAsia"/>
                <w:szCs w:val="21"/>
              </w:rPr>
              <w:t>，检测安排</w:t>
            </w:r>
            <w:r w:rsidRPr="00B45FB1">
              <w:rPr>
                <w:rFonts w:ascii="宋体" w:hAnsi="宋体" w:hint="eastAsia"/>
                <w:szCs w:val="21"/>
              </w:rPr>
              <w:t>9</w:t>
            </w:r>
            <w:r w:rsidR="00890D9C" w:rsidRPr="00B45FB1">
              <w:rPr>
                <w:rFonts w:ascii="宋体" w:hAnsi="宋体" w:hint="eastAsia"/>
                <w:szCs w:val="21"/>
              </w:rPr>
              <w:t>月进行</w:t>
            </w:r>
          </w:p>
          <w:p w:rsidR="00C86935" w:rsidRPr="00B45FB1" w:rsidRDefault="00C8693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Pr="00C86935" w:rsidRDefault="00890D9C">
            <w:pPr>
              <w:spacing w:line="400" w:lineRule="exact"/>
              <w:rPr>
                <w:szCs w:val="21"/>
                <w:highlight w:val="green"/>
              </w:rPr>
            </w:pPr>
            <w:r w:rsidRPr="00C86935">
              <w:rPr>
                <w:rFonts w:ascii="宋体" w:hAnsi="宋体" w:hint="eastAsia"/>
                <w:szCs w:val="21"/>
              </w:rPr>
              <w:t>提供有20</w:t>
            </w:r>
            <w:r w:rsidR="00C86935" w:rsidRPr="00C86935">
              <w:rPr>
                <w:rFonts w:ascii="宋体" w:hAnsi="宋体" w:hint="eastAsia"/>
                <w:szCs w:val="21"/>
              </w:rPr>
              <w:t>20</w:t>
            </w:r>
            <w:r w:rsidRPr="00C86935">
              <w:rPr>
                <w:rFonts w:ascii="宋体" w:hAnsi="宋体" w:hint="eastAsia"/>
                <w:szCs w:val="21"/>
              </w:rPr>
              <w:t>年</w:t>
            </w:r>
            <w:r w:rsidR="00C86935" w:rsidRPr="00C86935">
              <w:rPr>
                <w:rFonts w:ascii="宋体" w:hAnsi="宋体" w:hint="eastAsia"/>
                <w:szCs w:val="21"/>
              </w:rPr>
              <w:t>1</w:t>
            </w:r>
            <w:r w:rsidRPr="00C86935">
              <w:rPr>
                <w:rFonts w:ascii="宋体" w:hAnsi="宋体" w:hint="eastAsia"/>
                <w:szCs w:val="21"/>
              </w:rPr>
              <w:t>月《职业病危害因素检测报告》，编号：渝惠科（职测）（2019）</w:t>
            </w:r>
            <w:r w:rsidR="00C86935" w:rsidRPr="00C86935">
              <w:rPr>
                <w:rFonts w:ascii="宋体" w:hAnsi="宋体" w:hint="eastAsia"/>
                <w:szCs w:val="21"/>
              </w:rPr>
              <w:t>0875</w:t>
            </w:r>
            <w:r w:rsidRPr="00C86935">
              <w:rPr>
                <w:rFonts w:ascii="宋体" w:hAnsi="宋体" w:hint="eastAsia"/>
                <w:szCs w:val="21"/>
              </w:rPr>
              <w:t>号。</w:t>
            </w:r>
          </w:p>
          <w:p w:rsidR="003A45A9" w:rsidRPr="00BA3F26" w:rsidRDefault="003A45A9">
            <w:pPr>
              <w:spacing w:line="400" w:lineRule="exact"/>
              <w:rPr>
                <w:color w:val="FF0000"/>
                <w:szCs w:val="21"/>
                <w:highlight w:val="green"/>
              </w:rPr>
            </w:pPr>
          </w:p>
          <w:p w:rsidR="003A45A9" w:rsidRDefault="003A45A9">
            <w:pPr>
              <w:spacing w:line="400" w:lineRule="exact"/>
              <w:rPr>
                <w:szCs w:val="21"/>
                <w:highlight w:val="green"/>
              </w:rPr>
            </w:pPr>
          </w:p>
          <w:p w:rsidR="003A45A9" w:rsidRPr="00BA3F26" w:rsidRDefault="00C86935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产品有市级监督抽查，提供2019年10月22日对钢化玻璃的监督抽查报告，报告编号：2019-51ZC100824；提供2019年10月20日对中空玻璃的监督抽查报告，报告编号：2019-51ZC100823（见附件）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58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应急管理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中空玻璃生产流程：</w:t>
            </w:r>
          </w:p>
          <w:p w:rsidR="003A45A9" w:rsidRDefault="00890D9C">
            <w:pPr>
              <w:spacing w:line="400" w:lineRule="exact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玻璃原片——划片——磨边——清洗——铝条合片——打胶——验收——成品。</w:t>
            </w:r>
          </w:p>
          <w:p w:rsidR="003A45A9" w:rsidRPr="00BA3F26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合片</w:t>
            </w:r>
            <w:r>
              <w:rPr>
                <w:rFonts w:ascii="宋体" w:hAnsi="宋体" w:hint="eastAsia"/>
                <w:szCs w:val="21"/>
              </w:rPr>
              <w:t>为关键过程</w:t>
            </w:r>
            <w:r w:rsidRPr="00BA3F26">
              <w:rPr>
                <w:rFonts w:ascii="宋体" w:hAnsi="宋体" w:hint="eastAsia"/>
                <w:szCs w:val="21"/>
              </w:rPr>
              <w:t>。</w:t>
            </w:r>
            <w:r w:rsidR="00392427" w:rsidRPr="00BA3F26">
              <w:rPr>
                <w:rFonts w:ascii="宋体" w:hAnsi="宋体" w:hint="eastAsia"/>
                <w:szCs w:val="21"/>
              </w:rPr>
              <w:t>打胶为</w:t>
            </w:r>
            <w:r w:rsidRPr="00BA3F26">
              <w:rPr>
                <w:rFonts w:ascii="宋体" w:hAnsi="宋体" w:hint="eastAsia"/>
                <w:szCs w:val="21"/>
              </w:rPr>
              <w:t>特殊工序</w:t>
            </w:r>
          </w:p>
          <w:p w:rsidR="003A45A9" w:rsidRPr="00BA3F26" w:rsidRDefault="00890D9C">
            <w:pPr>
              <w:spacing w:line="400" w:lineRule="exact"/>
              <w:rPr>
                <w:rFonts w:ascii="宋体" w:hAnsi="宋体" w:cs="Arial"/>
                <w:szCs w:val="21"/>
              </w:rPr>
            </w:pPr>
            <w:r w:rsidRPr="00BA3F26">
              <w:rPr>
                <w:rFonts w:ascii="宋体" w:hAnsi="宋体" w:cs="Arial" w:hint="eastAsia"/>
                <w:szCs w:val="21"/>
              </w:rPr>
              <w:t>夹胶玻璃生产流程：</w:t>
            </w:r>
          </w:p>
          <w:p w:rsidR="003A45A9" w:rsidRPr="00BA3F26" w:rsidRDefault="00890D9C">
            <w:r w:rsidRPr="00BA3F26">
              <w:rPr>
                <w:rFonts w:hint="eastAsia"/>
              </w:rPr>
              <w:t>玻璃原片——划片——磨边——清洗——合胶片（</w:t>
            </w:r>
            <w:r w:rsidRPr="00BA3F26">
              <w:rPr>
                <w:rFonts w:hint="eastAsia"/>
              </w:rPr>
              <w:t>PVB</w:t>
            </w:r>
            <w:r w:rsidRPr="00BA3F26">
              <w:rPr>
                <w:rFonts w:hint="eastAsia"/>
              </w:rPr>
              <w:t>胶片）——进入高压釜——验收——成品。</w:t>
            </w:r>
          </w:p>
          <w:p w:rsidR="003A45A9" w:rsidRPr="00BA3F26" w:rsidRDefault="00890D9C">
            <w:pPr>
              <w:rPr>
                <w:rFonts w:ascii="宋体" w:hAnsi="宋体"/>
                <w:szCs w:val="21"/>
              </w:rPr>
            </w:pPr>
            <w:r w:rsidRPr="00BA3F26">
              <w:rPr>
                <w:rFonts w:hint="eastAsia"/>
              </w:rPr>
              <w:t>夹胶</w:t>
            </w:r>
            <w:r w:rsidRPr="00BA3F26">
              <w:rPr>
                <w:rFonts w:ascii="宋体" w:hAnsi="宋体" w:hint="eastAsia"/>
                <w:szCs w:val="21"/>
              </w:rPr>
              <w:t>为关键过程，也为特殊工序</w:t>
            </w:r>
          </w:p>
          <w:p w:rsidR="003A45A9" w:rsidRPr="00BA3F26" w:rsidRDefault="00890D9C">
            <w:pPr>
              <w:spacing w:line="400" w:lineRule="exact"/>
              <w:rPr>
                <w:rFonts w:ascii="宋体" w:hAnsi="宋体" w:cs="Arial"/>
                <w:szCs w:val="21"/>
              </w:rPr>
            </w:pPr>
            <w:r w:rsidRPr="00BA3F26">
              <w:rPr>
                <w:rFonts w:ascii="宋体" w:hAnsi="宋体" w:cs="Arial" w:hint="eastAsia"/>
                <w:szCs w:val="21"/>
              </w:rPr>
              <w:t>钢化玻璃生产流程：</w:t>
            </w:r>
          </w:p>
          <w:p w:rsidR="003A45A9" w:rsidRPr="00BA3F26" w:rsidRDefault="00890D9C">
            <w:r w:rsidRPr="00BA3F26">
              <w:rPr>
                <w:rFonts w:hint="eastAsia"/>
              </w:rPr>
              <w:t>玻璃原片——划片——磨边——清洗——钢化（电加热）——冷却验收——成品。</w:t>
            </w:r>
          </w:p>
          <w:p w:rsidR="003A45A9" w:rsidRPr="00BA3F26" w:rsidRDefault="00890D9C">
            <w:pPr>
              <w:rPr>
                <w:rFonts w:ascii="宋体" w:hAnsi="宋体"/>
                <w:szCs w:val="21"/>
              </w:rPr>
            </w:pPr>
            <w:r w:rsidRPr="00BA3F26">
              <w:rPr>
                <w:rFonts w:hint="eastAsia"/>
              </w:rPr>
              <w:t>钢化</w:t>
            </w:r>
            <w:r w:rsidRPr="00BA3F26">
              <w:rPr>
                <w:rFonts w:ascii="宋体" w:hAnsi="宋体" w:hint="eastAsia"/>
                <w:szCs w:val="21"/>
              </w:rPr>
              <w:t>为关键过程。也为特殊工序</w:t>
            </w:r>
          </w:p>
          <w:p w:rsidR="003A45A9" w:rsidRPr="00BA3F26" w:rsidRDefault="003A45A9">
            <w:pPr>
              <w:rPr>
                <w:rFonts w:ascii="宋体" w:hAnsi="宋体"/>
                <w:szCs w:val="21"/>
              </w:rPr>
            </w:pPr>
          </w:p>
          <w:p w:rsidR="003A45A9" w:rsidRPr="00BA3F26" w:rsidRDefault="00890D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BA3F26">
              <w:rPr>
                <w:rFonts w:ascii="宋体" w:hAnsi="宋体" w:hint="eastAsia"/>
                <w:szCs w:val="21"/>
              </w:rPr>
              <w:t>Q8.3，按国标生产，工艺成熟，不适用合理</w:t>
            </w:r>
            <w:r w:rsidR="00452605" w:rsidRPr="00BA3F26">
              <w:rPr>
                <w:rFonts w:ascii="宋体" w:hAnsi="宋体" w:hint="eastAsia"/>
                <w:szCs w:val="21"/>
              </w:rPr>
              <w:t>，删减8.3不影响为顾客提供满足法律、法规要求的产品何服务。</w:t>
            </w:r>
          </w:p>
          <w:p w:rsidR="003A45A9" w:rsidRPr="00BA3F26" w:rsidRDefault="00890D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BA3F26">
              <w:rPr>
                <w:rFonts w:ascii="宋体" w:hAnsi="宋体" w:hint="eastAsia"/>
                <w:szCs w:val="21"/>
              </w:rPr>
              <w:t>无</w:t>
            </w:r>
          </w:p>
          <w:p w:rsidR="003A45A9" w:rsidRDefault="00890D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潜在火灾、固废排放、噪声排放、废水排放、废气排放。</w:t>
            </w:r>
          </w:p>
          <w:p w:rsidR="003A45A9" w:rsidRDefault="00890D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火灾、触电、机械伤害、烫伤、职业病。</w:t>
            </w:r>
          </w:p>
          <w:p w:rsidR="003A45A9" w:rsidRDefault="003A45A9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3A45A9" w:rsidRPr="00C86935" w:rsidRDefault="00890D9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86935">
              <w:rPr>
                <w:rFonts w:ascii="宋体" w:hAnsi="宋体" w:cs="宋体" w:hint="eastAsia"/>
                <w:szCs w:val="21"/>
              </w:rPr>
              <w:t>公司拟定有《火灾应急预案》、《高温中暑应急预案》，2020年</w:t>
            </w:r>
            <w:r w:rsidR="00C86935" w:rsidRPr="00C86935">
              <w:rPr>
                <w:rFonts w:ascii="宋体" w:hAnsi="宋体" w:cs="宋体" w:hint="eastAsia"/>
                <w:szCs w:val="21"/>
              </w:rPr>
              <w:t>7</w:t>
            </w:r>
            <w:r w:rsidRPr="00C86935">
              <w:rPr>
                <w:rFonts w:ascii="宋体" w:hAnsi="宋体" w:cs="宋体" w:hint="eastAsia"/>
                <w:szCs w:val="21"/>
              </w:rPr>
              <w:t>月</w:t>
            </w:r>
            <w:r w:rsidR="00C86935" w:rsidRPr="00C86935">
              <w:rPr>
                <w:rFonts w:ascii="宋体" w:hAnsi="宋体" w:cs="宋体" w:hint="eastAsia"/>
                <w:szCs w:val="21"/>
              </w:rPr>
              <w:t>20</w:t>
            </w:r>
            <w:r w:rsidRPr="00C86935">
              <w:rPr>
                <w:rFonts w:ascii="宋体" w:hAnsi="宋体" w:cs="宋体" w:hint="eastAsia"/>
                <w:szCs w:val="21"/>
              </w:rPr>
              <w:t>日进行了高温中暑应急预案演练，2020年</w:t>
            </w:r>
            <w:r w:rsidR="00C86935" w:rsidRPr="00C86935">
              <w:rPr>
                <w:rFonts w:ascii="宋体" w:hAnsi="宋体" w:cs="宋体" w:hint="eastAsia"/>
                <w:szCs w:val="21"/>
              </w:rPr>
              <w:t>5</w:t>
            </w:r>
            <w:r w:rsidRPr="00C86935">
              <w:rPr>
                <w:rFonts w:ascii="宋体" w:hAnsi="宋体" w:cs="宋体" w:hint="eastAsia"/>
                <w:szCs w:val="21"/>
              </w:rPr>
              <w:t>月21日进行了火灾应急预案演练。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84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玻璃板、铝条、</w:t>
            </w:r>
            <w:r>
              <w:rPr>
                <w:rFonts w:hint="eastAsia"/>
              </w:rPr>
              <w:t>PVB</w:t>
            </w:r>
            <w:r>
              <w:rPr>
                <w:rFonts w:hint="eastAsia"/>
              </w:rPr>
              <w:t>胶片、丁基胶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191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45人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操作、检验人员</w:t>
            </w:r>
          </w:p>
          <w:p w:rsidR="003A45A9" w:rsidRPr="00C86935" w:rsidRDefault="009C5503" w:rsidP="009C5503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C86935">
              <w:rPr>
                <w:rFonts w:ascii="宋体" w:hAnsi="宋体" w:hint="eastAsia"/>
                <w:szCs w:val="21"/>
              </w:rPr>
              <w:t>行车和叉车工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170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电脑、办公设备、</w:t>
            </w:r>
            <w:r>
              <w:rPr>
                <w:rFonts w:ascii="宋体" w:hAnsi="宋体" w:hint="eastAsia"/>
                <w:szCs w:val="21"/>
              </w:rPr>
              <w:t>全自动玻璃切片机、砂带磨边机、铝条切割机、玻璃清洗机、玻璃清洗干燥机、丁胶涂布机、PVB胶膜铺摊机、红外加热初压机、红外蒸压釜、行走吸盘、中空玻璃板压生产线、钢化生产线等。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color w:val="FF0000"/>
                <w:szCs w:val="21"/>
                <w:highlight w:val="green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有高压釜、行车、叉车，能提供有效检验报告。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 w:rsidR="003A45A9" w:rsidRDefault="003A45A9">
            <w:pPr>
              <w:spacing w:line="400" w:lineRule="exact"/>
              <w:rPr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配置有</w:t>
            </w:r>
            <w:r w:rsidR="00C86935">
              <w:rPr>
                <w:rFonts w:hint="eastAsia"/>
              </w:rPr>
              <w:t>钢卷尺、刀口尺、塞尺、温度计、数显温湿度计、游标卡尺、千分尺、架盘天平、钢球、钢化应力仪、霰弹袋</w:t>
            </w:r>
            <w:r>
              <w:rPr>
                <w:rFonts w:hint="eastAsia"/>
                <w:szCs w:val="21"/>
              </w:rPr>
              <w:t>等，按期校准或检定和自校，符合要求。</w:t>
            </w:r>
          </w:p>
          <w:p w:rsidR="003A45A9" w:rsidRDefault="003A45A9">
            <w:pPr>
              <w:spacing w:line="400" w:lineRule="exact"/>
              <w:rPr>
                <w:color w:val="000000" w:themeColor="text1"/>
                <w:szCs w:val="21"/>
              </w:rPr>
            </w:pP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3A45A9" w:rsidRDefault="00890D9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A45A9">
        <w:trPr>
          <w:trHeight w:val="204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工业区内</w:t>
            </w:r>
          </w:p>
          <w:p w:rsidR="003A45A9" w:rsidRPr="00C86935" w:rsidRDefault="00890D9C">
            <w:pPr>
              <w:spacing w:line="400" w:lineRule="exact"/>
              <w:rPr>
                <w:rFonts w:ascii="宋体" w:hAnsi="宋体"/>
                <w:szCs w:val="21"/>
              </w:rPr>
            </w:pPr>
            <w:r w:rsidRPr="00C86935">
              <w:rPr>
                <w:rFonts w:ascii="宋体" w:hAnsi="宋体" w:hint="eastAsia"/>
                <w:szCs w:val="21"/>
              </w:rPr>
              <w:t>危险固废有涂胶产生的废旧胶桶、废弃的粘胶剂和密封剂，存放于单独的房间内，2020年暂未处理。</w:t>
            </w:r>
          </w:p>
          <w:p w:rsidR="003A45A9" w:rsidRDefault="003A45A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9" w:rsidRDefault="003A45A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4BE1" w:rsidTr="00C84BE1">
        <w:trPr>
          <w:trHeight w:val="52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1" w:rsidRPr="00C86935" w:rsidRDefault="00C84BE1">
            <w:pPr>
              <w:spacing w:line="400" w:lineRule="exact"/>
              <w:rPr>
                <w:rFonts w:ascii="宋体" w:hAnsi="宋体"/>
                <w:szCs w:val="21"/>
              </w:rPr>
            </w:pPr>
            <w:r w:rsidRPr="00C86935">
              <w:rPr>
                <w:rFonts w:ascii="宋体" w:hAnsi="宋体" w:hint="eastAsia"/>
                <w:szCs w:val="21"/>
              </w:rPr>
              <w:t>审核判定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1" w:rsidRPr="00C86935" w:rsidRDefault="00C84BE1">
            <w:pPr>
              <w:spacing w:line="400" w:lineRule="exact"/>
              <w:rPr>
                <w:rFonts w:ascii="宋体" w:hAnsi="宋体"/>
                <w:szCs w:val="21"/>
              </w:rPr>
            </w:pPr>
            <w:r w:rsidRPr="00C86935">
              <w:rPr>
                <w:rFonts w:ascii="宋体" w:hAnsi="宋体" w:hint="eastAsia"/>
                <w:szCs w:val="21"/>
              </w:rPr>
              <w:t>具备二阶段审核条件，可以安排二阶段审核，二阶段重点关注工艺、设备和检验控制。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1" w:rsidRDefault="00C84B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E1" w:rsidRDefault="00C84B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A45A9" w:rsidRDefault="00890D9C">
      <w:r>
        <w:ptab w:relativeTo="margin" w:alignment="center" w:leader="none"/>
      </w:r>
    </w:p>
    <w:p w:rsidR="003A45A9" w:rsidRDefault="003A45A9"/>
    <w:p w:rsidR="003A45A9" w:rsidRDefault="003A45A9"/>
    <w:p w:rsidR="003A45A9" w:rsidRDefault="00890D9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A45A9" w:rsidSect="003A4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E5" w:rsidRDefault="003D72E5" w:rsidP="003A45A9">
      <w:r>
        <w:separator/>
      </w:r>
    </w:p>
  </w:endnote>
  <w:endnote w:type="continuationSeparator" w:id="0">
    <w:p w:rsidR="003D72E5" w:rsidRDefault="003D72E5" w:rsidP="003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9" w:rsidRDefault="003A45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A45A9" w:rsidRDefault="005B573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90D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36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890D9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90D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136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45A9" w:rsidRDefault="003A45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9" w:rsidRDefault="003A45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E5" w:rsidRDefault="003D72E5" w:rsidP="003A45A9">
      <w:r>
        <w:separator/>
      </w:r>
    </w:p>
  </w:footnote>
  <w:footnote w:type="continuationSeparator" w:id="0">
    <w:p w:rsidR="003D72E5" w:rsidRDefault="003D72E5" w:rsidP="003A4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9" w:rsidRDefault="003A45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9" w:rsidRDefault="00890D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A45A9" w:rsidRDefault="005B573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3A45A9" w:rsidRDefault="00890D9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0D9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90D9C">
      <w:rPr>
        <w:rStyle w:val="CharChar1"/>
        <w:rFonts w:hint="default"/>
        <w:w w:val="90"/>
      </w:rPr>
      <w:t>Co.,Ltd</w:t>
    </w:r>
    <w:proofErr w:type="spellEnd"/>
    <w:r w:rsidR="00890D9C">
      <w:rPr>
        <w:rStyle w:val="CharChar1"/>
        <w:rFonts w:hint="default"/>
        <w:w w:val="90"/>
      </w:rPr>
      <w:t>.</w:t>
    </w:r>
  </w:p>
  <w:p w:rsidR="003A45A9" w:rsidRDefault="003A45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9" w:rsidRDefault="003A45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A9"/>
    <w:rsid w:val="0025671F"/>
    <w:rsid w:val="002B00C9"/>
    <w:rsid w:val="00392427"/>
    <w:rsid w:val="003A45A9"/>
    <w:rsid w:val="003D72E5"/>
    <w:rsid w:val="00452605"/>
    <w:rsid w:val="00487260"/>
    <w:rsid w:val="005B573E"/>
    <w:rsid w:val="00680CFE"/>
    <w:rsid w:val="00890D9C"/>
    <w:rsid w:val="00961C68"/>
    <w:rsid w:val="009B136D"/>
    <w:rsid w:val="009C5503"/>
    <w:rsid w:val="00B45FB1"/>
    <w:rsid w:val="00BA3F26"/>
    <w:rsid w:val="00BB285E"/>
    <w:rsid w:val="00C84BE1"/>
    <w:rsid w:val="00C86935"/>
    <w:rsid w:val="00FE0BA6"/>
    <w:rsid w:val="08EB1874"/>
    <w:rsid w:val="0A5F7DE8"/>
    <w:rsid w:val="0F792C62"/>
    <w:rsid w:val="12D06939"/>
    <w:rsid w:val="19A65C82"/>
    <w:rsid w:val="1D7B1367"/>
    <w:rsid w:val="5FA4401A"/>
    <w:rsid w:val="616F6F5C"/>
    <w:rsid w:val="6C5F2354"/>
    <w:rsid w:val="7754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A4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4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A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A45A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45A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A45A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A45A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774ED-AFA3-4C52-9E2F-9902C9C1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2015-06-17T12:51:00Z</dcterms:created>
  <dcterms:modified xsi:type="dcterms:W3CDTF">2020-09-02T07:13:00Z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