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浙江数铂科技有限公司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20912-2025-QEO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2024-N1QMS-1412435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2024-N1EMS-1412435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08:00至2025年07月01日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0199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