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13A" w:rsidRPr="00D535AA" w:rsidRDefault="0038113A">
      <w:pPr>
        <w:spacing w:line="480" w:lineRule="exact"/>
        <w:jc w:val="center"/>
        <w:rPr>
          <w:rFonts w:eastAsiaTheme="minorEastAsia"/>
          <w:bCs/>
          <w:color w:val="000000"/>
          <w:sz w:val="36"/>
          <w:szCs w:val="36"/>
        </w:rPr>
      </w:pPr>
      <w:r w:rsidRPr="00D535AA">
        <w:rPr>
          <w:rFonts w:eastAsiaTheme="minorEastAsia" w:hAnsiTheme="minor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4"/>
        <w:gridCol w:w="1166"/>
        <w:gridCol w:w="10738"/>
        <w:gridCol w:w="851"/>
      </w:tblGrid>
      <w:tr w:rsidR="0038113A" w:rsidRPr="00D535AA" w:rsidTr="0038113A">
        <w:trPr>
          <w:trHeight w:val="515"/>
        </w:trPr>
        <w:tc>
          <w:tcPr>
            <w:tcW w:w="1954" w:type="dxa"/>
            <w:vMerge w:val="restart"/>
            <w:vAlign w:val="center"/>
          </w:tcPr>
          <w:p w:rsidR="0038113A" w:rsidRPr="00D535AA" w:rsidRDefault="0038113A" w:rsidP="0038113A">
            <w:pPr>
              <w:spacing w:before="120"/>
              <w:jc w:val="center"/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38113A" w:rsidRPr="00D535AA" w:rsidRDefault="0038113A" w:rsidP="0038113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166" w:type="dxa"/>
            <w:vMerge w:val="restart"/>
            <w:vAlign w:val="center"/>
          </w:tcPr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涉及</w:t>
            </w:r>
          </w:p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条款</w:t>
            </w:r>
          </w:p>
        </w:tc>
        <w:tc>
          <w:tcPr>
            <w:tcW w:w="10738" w:type="dxa"/>
            <w:vAlign w:val="center"/>
          </w:tcPr>
          <w:p w:rsidR="0038113A" w:rsidRPr="00D535AA" w:rsidRDefault="002A5A74" w:rsidP="0038113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受审核部门：质检</w:t>
            </w:r>
            <w:r w:rsidR="0038113A" w:rsidRPr="00D535AA">
              <w:rPr>
                <w:rFonts w:eastAsiaTheme="minorEastAsia" w:hAnsiTheme="minorEastAsia"/>
                <w:sz w:val="24"/>
                <w:szCs w:val="24"/>
              </w:rPr>
              <w:t>部</w:t>
            </w:r>
            <w:r w:rsidR="0038113A" w:rsidRPr="00D535AA">
              <w:rPr>
                <w:rFonts w:eastAsiaTheme="minorEastAsia"/>
                <w:sz w:val="24"/>
                <w:szCs w:val="24"/>
              </w:rPr>
              <w:t xml:space="preserve">     </w:t>
            </w:r>
            <w:r w:rsidR="0038113A" w:rsidRPr="00D535AA">
              <w:rPr>
                <w:rFonts w:eastAsiaTheme="minorEastAsia" w:hAnsiTheme="minorEastAsia"/>
                <w:sz w:val="24"/>
                <w:szCs w:val="24"/>
              </w:rPr>
              <w:t>主管领导：</w:t>
            </w:r>
            <w:r w:rsidR="006E71EC" w:rsidRPr="006E71EC">
              <w:rPr>
                <w:rFonts w:eastAsiaTheme="minorEastAsia" w:hAnsiTheme="minorEastAsia" w:hint="eastAsia"/>
                <w:sz w:val="24"/>
                <w:szCs w:val="24"/>
              </w:rPr>
              <w:t>陈雪波</w:t>
            </w:r>
            <w:r w:rsidR="003B25FD">
              <w:rPr>
                <w:rFonts w:eastAsiaTheme="minorEastAsia" w:hAnsiTheme="minorEastAsia" w:hint="eastAsia"/>
                <w:sz w:val="24"/>
                <w:szCs w:val="24"/>
              </w:rPr>
              <w:t xml:space="preserve">     </w:t>
            </w:r>
            <w:r w:rsidR="0038113A" w:rsidRPr="00D535AA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>
              <w:rPr>
                <w:rFonts w:eastAsiaTheme="minorEastAsia" w:hAnsiTheme="minorEastAsia"/>
                <w:sz w:val="24"/>
                <w:szCs w:val="24"/>
              </w:rPr>
              <w:t>何俊</w:t>
            </w:r>
          </w:p>
        </w:tc>
        <w:tc>
          <w:tcPr>
            <w:tcW w:w="851" w:type="dxa"/>
            <w:vMerge w:val="restart"/>
            <w:vAlign w:val="center"/>
          </w:tcPr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38113A" w:rsidRPr="00D535AA" w:rsidTr="0038113A">
        <w:trPr>
          <w:trHeight w:val="403"/>
        </w:trPr>
        <w:tc>
          <w:tcPr>
            <w:tcW w:w="1954" w:type="dxa"/>
            <w:vMerge/>
            <w:vAlign w:val="center"/>
          </w:tcPr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38113A" w:rsidRPr="00D535AA" w:rsidRDefault="0038113A" w:rsidP="002A5A74">
            <w:pPr>
              <w:spacing w:before="120"/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0C11B3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2A5A74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 w:rsidR="0036788F">
              <w:rPr>
                <w:rFonts w:eastAsiaTheme="minorEastAsia" w:hAnsiTheme="minorEastAsia" w:hint="eastAsia"/>
                <w:sz w:val="24"/>
                <w:szCs w:val="24"/>
              </w:rPr>
              <w:t xml:space="preserve">   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Pr="00D535AA">
              <w:rPr>
                <w:rFonts w:eastAsiaTheme="minorEastAsia"/>
                <w:sz w:val="24"/>
                <w:szCs w:val="24"/>
              </w:rPr>
              <w:t>2020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2A5A74">
              <w:rPr>
                <w:rFonts w:eastAsiaTheme="minorEastAsia" w:hint="eastAsia"/>
                <w:sz w:val="24"/>
                <w:szCs w:val="24"/>
              </w:rPr>
              <w:t>8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0C11B3">
              <w:rPr>
                <w:rFonts w:eastAsiaTheme="minorEastAsia" w:hint="eastAsia"/>
                <w:sz w:val="24"/>
                <w:szCs w:val="24"/>
              </w:rPr>
              <w:t>2</w:t>
            </w:r>
            <w:r w:rsidR="002A5A74">
              <w:rPr>
                <w:rFonts w:eastAsiaTheme="minorEastAsia" w:hint="eastAsia"/>
                <w:sz w:val="24"/>
                <w:szCs w:val="24"/>
              </w:rPr>
              <w:t>0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vMerge/>
          </w:tcPr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113A" w:rsidRPr="00D535AA" w:rsidTr="0038113A">
        <w:trPr>
          <w:trHeight w:val="516"/>
        </w:trPr>
        <w:tc>
          <w:tcPr>
            <w:tcW w:w="1954" w:type="dxa"/>
            <w:vMerge/>
            <w:vAlign w:val="center"/>
          </w:tcPr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38113A" w:rsidRPr="00D535AA" w:rsidRDefault="0038113A" w:rsidP="003B25FD">
            <w:pPr>
              <w:spacing w:line="288" w:lineRule="auto"/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:rsidR="002A5A74" w:rsidRPr="002A5A74" w:rsidRDefault="002A5A74" w:rsidP="002A5A74">
            <w:pPr>
              <w:adjustRightInd w:val="0"/>
              <w:snapToGrid w:val="0"/>
              <w:spacing w:line="288" w:lineRule="auto"/>
              <w:ind w:rightChars="50" w:right="105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2A5A74">
              <w:rPr>
                <w:rFonts w:eastAsiaTheme="minorEastAsia" w:hint="eastAsia"/>
                <w:sz w:val="24"/>
                <w:szCs w:val="24"/>
              </w:rPr>
              <w:t>QMS: 8.6</w:t>
            </w:r>
            <w:r w:rsidRPr="002A5A74">
              <w:rPr>
                <w:rFonts w:eastAsiaTheme="minorEastAsia" w:hint="eastAsia"/>
                <w:sz w:val="24"/>
                <w:szCs w:val="24"/>
              </w:rPr>
              <w:t>产品和服务的放行、</w:t>
            </w:r>
            <w:r w:rsidRPr="002A5A74">
              <w:rPr>
                <w:rFonts w:eastAsiaTheme="minorEastAsia" w:hint="eastAsia"/>
                <w:sz w:val="24"/>
                <w:szCs w:val="24"/>
              </w:rPr>
              <w:t>8.7</w:t>
            </w:r>
            <w:r w:rsidRPr="002A5A74">
              <w:rPr>
                <w:rFonts w:eastAsiaTheme="minorEastAsia" w:hint="eastAsia"/>
                <w:sz w:val="24"/>
                <w:szCs w:val="24"/>
              </w:rPr>
              <w:t>不合格输出的控制，</w:t>
            </w:r>
          </w:p>
          <w:p w:rsidR="002A5A74" w:rsidRPr="002A5A74" w:rsidRDefault="002A5A74" w:rsidP="002A5A74">
            <w:pPr>
              <w:adjustRightInd w:val="0"/>
              <w:snapToGrid w:val="0"/>
              <w:spacing w:line="288" w:lineRule="auto"/>
              <w:ind w:rightChars="50" w:right="105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2A5A74">
              <w:rPr>
                <w:rFonts w:eastAsiaTheme="minorEastAsia" w:hint="eastAsia"/>
                <w:sz w:val="24"/>
                <w:szCs w:val="24"/>
              </w:rPr>
              <w:t>EMS: 6.1.2</w:t>
            </w:r>
            <w:r w:rsidRPr="002A5A74">
              <w:rPr>
                <w:rFonts w:eastAsiaTheme="minorEastAsia" w:hint="eastAsia"/>
                <w:sz w:val="24"/>
                <w:szCs w:val="24"/>
              </w:rPr>
              <w:t>环境因素识别与评价、</w:t>
            </w:r>
            <w:r w:rsidRPr="002A5A74">
              <w:rPr>
                <w:rFonts w:eastAsiaTheme="minorEastAsia" w:hint="eastAsia"/>
                <w:sz w:val="24"/>
                <w:szCs w:val="24"/>
              </w:rPr>
              <w:t>8.1</w:t>
            </w:r>
            <w:r w:rsidRPr="002A5A74">
              <w:rPr>
                <w:rFonts w:eastAsiaTheme="minorEastAsia" w:hint="eastAsia"/>
                <w:sz w:val="24"/>
                <w:szCs w:val="24"/>
              </w:rPr>
              <w:t>运行策划和控制、</w:t>
            </w:r>
            <w:r w:rsidRPr="002A5A74">
              <w:rPr>
                <w:rFonts w:eastAsiaTheme="minorEastAsia" w:hint="eastAsia"/>
                <w:sz w:val="24"/>
                <w:szCs w:val="24"/>
              </w:rPr>
              <w:t>8.2</w:t>
            </w:r>
            <w:r w:rsidRPr="002A5A74">
              <w:rPr>
                <w:rFonts w:eastAsiaTheme="minorEastAsia" w:hint="eastAsia"/>
                <w:sz w:val="24"/>
                <w:szCs w:val="24"/>
              </w:rPr>
              <w:t>应急准备和响应，</w:t>
            </w:r>
          </w:p>
          <w:p w:rsidR="000C11B3" w:rsidRPr="00D535AA" w:rsidRDefault="002A5A74" w:rsidP="002A5A74">
            <w:pPr>
              <w:adjustRightInd w:val="0"/>
              <w:snapToGrid w:val="0"/>
              <w:spacing w:line="288" w:lineRule="auto"/>
              <w:ind w:rightChars="50" w:right="105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2A5A74">
              <w:rPr>
                <w:rFonts w:eastAsiaTheme="minorEastAsia" w:hint="eastAsia"/>
                <w:sz w:val="24"/>
                <w:szCs w:val="24"/>
              </w:rPr>
              <w:t>OHSMS: 5.3</w:t>
            </w:r>
            <w:r w:rsidRPr="002A5A74">
              <w:rPr>
                <w:rFonts w:eastAsiaTheme="minorEastAsia" w:hint="eastAsia"/>
                <w:sz w:val="24"/>
                <w:szCs w:val="24"/>
              </w:rPr>
              <w:t>组织的岗位、职责和权限、</w:t>
            </w:r>
            <w:r w:rsidRPr="002A5A74">
              <w:rPr>
                <w:rFonts w:eastAsiaTheme="minorEastAsia" w:hint="eastAsia"/>
                <w:sz w:val="24"/>
                <w:szCs w:val="24"/>
              </w:rPr>
              <w:t>6.2</w:t>
            </w:r>
            <w:r w:rsidRPr="002A5A74">
              <w:rPr>
                <w:rFonts w:eastAsiaTheme="minorEastAsia" w:hint="eastAsia"/>
                <w:sz w:val="24"/>
                <w:szCs w:val="24"/>
              </w:rPr>
              <w:t>职业健康安全目标、</w:t>
            </w:r>
            <w:r w:rsidRPr="002A5A74">
              <w:rPr>
                <w:rFonts w:eastAsiaTheme="minorEastAsia" w:hint="eastAsia"/>
                <w:sz w:val="24"/>
                <w:szCs w:val="24"/>
              </w:rPr>
              <w:t>6.1.2</w:t>
            </w:r>
            <w:r w:rsidRPr="002A5A74">
              <w:rPr>
                <w:rFonts w:eastAsiaTheme="minorEastAsia" w:hint="eastAsia"/>
                <w:sz w:val="24"/>
                <w:szCs w:val="24"/>
              </w:rPr>
              <w:t>危险源辨识与评价、</w:t>
            </w:r>
            <w:r w:rsidRPr="002A5A74">
              <w:rPr>
                <w:rFonts w:eastAsiaTheme="minorEastAsia" w:hint="eastAsia"/>
                <w:sz w:val="24"/>
                <w:szCs w:val="24"/>
              </w:rPr>
              <w:t>8.1</w:t>
            </w:r>
            <w:r w:rsidRPr="002A5A74">
              <w:rPr>
                <w:rFonts w:eastAsiaTheme="minorEastAsia" w:hint="eastAsia"/>
                <w:sz w:val="24"/>
                <w:szCs w:val="24"/>
              </w:rPr>
              <w:t>运行策划和控制、</w:t>
            </w:r>
            <w:r w:rsidRPr="002A5A74">
              <w:rPr>
                <w:rFonts w:eastAsiaTheme="minorEastAsia" w:hint="eastAsia"/>
                <w:sz w:val="24"/>
                <w:szCs w:val="24"/>
              </w:rPr>
              <w:t>8.2</w:t>
            </w:r>
            <w:r w:rsidRPr="002A5A74">
              <w:rPr>
                <w:rFonts w:eastAsiaTheme="minorEastAsia" w:hint="eastAsia"/>
                <w:sz w:val="24"/>
                <w:szCs w:val="24"/>
              </w:rPr>
              <w:t>应急准备和响应，</w:t>
            </w:r>
          </w:p>
        </w:tc>
        <w:tc>
          <w:tcPr>
            <w:tcW w:w="851" w:type="dxa"/>
            <w:vMerge/>
          </w:tcPr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A5A74" w:rsidRPr="00D535AA" w:rsidTr="00146B62">
        <w:trPr>
          <w:trHeight w:val="419"/>
        </w:trPr>
        <w:tc>
          <w:tcPr>
            <w:tcW w:w="1954" w:type="dxa"/>
            <w:vAlign w:val="center"/>
          </w:tcPr>
          <w:p w:rsidR="002A5A74" w:rsidRPr="003B7958" w:rsidRDefault="002A5A74" w:rsidP="003B7958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2A5A74">
              <w:rPr>
                <w:rFonts w:eastAsiaTheme="minorEastAsia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166" w:type="dxa"/>
            <w:vAlign w:val="center"/>
          </w:tcPr>
          <w:p w:rsidR="002A5A74" w:rsidRPr="003B7958" w:rsidRDefault="002A5A74" w:rsidP="003B7958">
            <w:pPr>
              <w:tabs>
                <w:tab w:val="left" w:pos="7380"/>
              </w:tabs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O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5.3</w:t>
            </w:r>
          </w:p>
        </w:tc>
        <w:tc>
          <w:tcPr>
            <w:tcW w:w="10738" w:type="dxa"/>
            <w:vAlign w:val="center"/>
          </w:tcPr>
          <w:p w:rsidR="002A5A74" w:rsidRPr="003B7958" w:rsidRDefault="00F07F4B" w:rsidP="00F07F4B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07F4B">
              <w:rPr>
                <w:rFonts w:eastAsiaTheme="minorEastAsia" w:hAnsiTheme="minorEastAsia" w:hint="eastAsia"/>
                <w:sz w:val="24"/>
                <w:szCs w:val="24"/>
              </w:rPr>
              <w:t>场询问质检部负责人，本部门体系职责：产品过程检验、巡检、出厂检验，不合格品管理、识别辨识本部门的环境因素、危险源以及本部门的运行控制等。</w:t>
            </w:r>
          </w:p>
        </w:tc>
        <w:tc>
          <w:tcPr>
            <w:tcW w:w="851" w:type="dxa"/>
          </w:tcPr>
          <w:p w:rsidR="002A5A74" w:rsidRDefault="002A5A74" w:rsidP="0038113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A5A74" w:rsidRPr="00D535AA" w:rsidTr="00146B62">
        <w:trPr>
          <w:trHeight w:val="419"/>
        </w:trPr>
        <w:tc>
          <w:tcPr>
            <w:tcW w:w="1954" w:type="dxa"/>
            <w:vAlign w:val="center"/>
          </w:tcPr>
          <w:p w:rsidR="002A5A74" w:rsidRPr="003B7958" w:rsidRDefault="002A5A74" w:rsidP="003B7958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2A5A74">
              <w:rPr>
                <w:rFonts w:eastAsiaTheme="minorEastAsia" w:hint="eastAsia"/>
                <w:sz w:val="24"/>
                <w:szCs w:val="24"/>
              </w:rPr>
              <w:t>职业健康安全目标</w:t>
            </w:r>
          </w:p>
        </w:tc>
        <w:tc>
          <w:tcPr>
            <w:tcW w:w="1166" w:type="dxa"/>
            <w:vAlign w:val="center"/>
          </w:tcPr>
          <w:p w:rsidR="002A5A74" w:rsidRPr="003B7958" w:rsidRDefault="002A5A74" w:rsidP="003B7958">
            <w:pPr>
              <w:tabs>
                <w:tab w:val="left" w:pos="7380"/>
              </w:tabs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O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6.2</w:t>
            </w:r>
          </w:p>
        </w:tc>
        <w:tc>
          <w:tcPr>
            <w:tcW w:w="10738" w:type="dxa"/>
            <w:vAlign w:val="center"/>
          </w:tcPr>
          <w:p w:rsidR="00F07F4B" w:rsidRPr="00F07F4B" w:rsidRDefault="00F07F4B" w:rsidP="00F07F4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7F4B">
              <w:rPr>
                <w:rFonts w:asciiTheme="minorEastAsia" w:eastAsiaTheme="minorEastAsia" w:hAnsiTheme="minorEastAsia" w:hint="eastAsia"/>
                <w:sz w:val="24"/>
                <w:szCs w:val="24"/>
              </w:rPr>
              <w:t>查质检部质量、环境目标：</w:t>
            </w:r>
          </w:p>
          <w:tbl>
            <w:tblPr>
              <w:tblStyle w:val="aa"/>
              <w:tblW w:w="7223" w:type="dxa"/>
              <w:tblLayout w:type="fixed"/>
              <w:tblLook w:val="04A0"/>
            </w:tblPr>
            <w:tblGrid>
              <w:gridCol w:w="1046"/>
              <w:gridCol w:w="3484"/>
              <w:gridCol w:w="2693"/>
            </w:tblGrid>
            <w:tr w:rsidR="00F07F4B" w:rsidRPr="00F07F4B" w:rsidTr="00F07F4B">
              <w:tc>
                <w:tcPr>
                  <w:tcW w:w="1046" w:type="dxa"/>
                </w:tcPr>
                <w:p w:rsidR="00F07F4B" w:rsidRPr="00F07F4B" w:rsidRDefault="00F07F4B" w:rsidP="005B576E">
                  <w:pPr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F07F4B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3484" w:type="dxa"/>
                </w:tcPr>
                <w:p w:rsidR="00F07F4B" w:rsidRPr="00F07F4B" w:rsidRDefault="00F07F4B" w:rsidP="005B576E">
                  <w:pPr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F07F4B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693" w:type="dxa"/>
                </w:tcPr>
                <w:p w:rsidR="00F07F4B" w:rsidRPr="00F07F4B" w:rsidRDefault="00F07F4B" w:rsidP="005B576E">
                  <w:pPr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6月30日</w:t>
                  </w:r>
                  <w: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达成情况</w:t>
                  </w:r>
                </w:p>
              </w:tc>
            </w:tr>
            <w:tr w:rsidR="00F07F4B" w:rsidRPr="00F07F4B" w:rsidTr="00F07F4B">
              <w:tc>
                <w:tcPr>
                  <w:tcW w:w="1046" w:type="dxa"/>
                  <w:vMerge w:val="restart"/>
                  <w:vAlign w:val="center"/>
                </w:tcPr>
                <w:p w:rsidR="00F07F4B" w:rsidRPr="00F07F4B" w:rsidRDefault="00F07F4B" w:rsidP="005B576E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F07F4B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质检部</w:t>
                  </w:r>
                </w:p>
              </w:tc>
              <w:tc>
                <w:tcPr>
                  <w:tcW w:w="3484" w:type="dxa"/>
                  <w:vAlign w:val="center"/>
                </w:tcPr>
                <w:p w:rsidR="00F07F4B" w:rsidRPr="00F07F4B" w:rsidRDefault="00F07F4B" w:rsidP="005B576E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F07F4B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产品出厂合格率100%</w:t>
                  </w:r>
                </w:p>
              </w:tc>
              <w:tc>
                <w:tcPr>
                  <w:tcW w:w="2693" w:type="dxa"/>
                  <w:vAlign w:val="center"/>
                </w:tcPr>
                <w:p w:rsidR="00F07F4B" w:rsidRPr="00F07F4B" w:rsidRDefault="00F07F4B" w:rsidP="005B576E">
                  <w:pPr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100%</w:t>
                  </w:r>
                </w:p>
              </w:tc>
            </w:tr>
            <w:tr w:rsidR="00F07F4B" w:rsidRPr="00F07F4B" w:rsidTr="00F07F4B">
              <w:tc>
                <w:tcPr>
                  <w:tcW w:w="1046" w:type="dxa"/>
                  <w:vMerge/>
                  <w:vAlign w:val="center"/>
                </w:tcPr>
                <w:p w:rsidR="00F07F4B" w:rsidRPr="00F07F4B" w:rsidRDefault="00F07F4B" w:rsidP="005B576E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3484" w:type="dxa"/>
                  <w:vAlign w:val="center"/>
                </w:tcPr>
                <w:p w:rsidR="00F07F4B" w:rsidRPr="00F07F4B" w:rsidRDefault="00F07F4B" w:rsidP="005B576E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F07F4B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监视和测量设备鉴定率100%，合格率100%</w:t>
                  </w:r>
                </w:p>
              </w:tc>
              <w:tc>
                <w:tcPr>
                  <w:tcW w:w="2693" w:type="dxa"/>
                  <w:vAlign w:val="center"/>
                </w:tcPr>
                <w:p w:rsidR="00F07F4B" w:rsidRPr="00F07F4B" w:rsidRDefault="00F07F4B" w:rsidP="005B576E">
                  <w:pPr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100%</w:t>
                  </w:r>
                </w:p>
              </w:tc>
            </w:tr>
            <w:tr w:rsidR="00F07F4B" w:rsidRPr="00F07F4B" w:rsidTr="006503A8">
              <w:trPr>
                <w:trHeight w:val="698"/>
              </w:trPr>
              <w:tc>
                <w:tcPr>
                  <w:tcW w:w="1046" w:type="dxa"/>
                  <w:vMerge/>
                  <w:vAlign w:val="center"/>
                </w:tcPr>
                <w:p w:rsidR="00F07F4B" w:rsidRPr="00F07F4B" w:rsidRDefault="00F07F4B" w:rsidP="005B576E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3484" w:type="dxa"/>
                  <w:vAlign w:val="center"/>
                </w:tcPr>
                <w:p w:rsidR="00F07F4B" w:rsidRPr="00F07F4B" w:rsidRDefault="00F07F4B" w:rsidP="005B576E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F07F4B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员工重大伤亡事故为零</w:t>
                  </w:r>
                </w:p>
              </w:tc>
              <w:tc>
                <w:tcPr>
                  <w:tcW w:w="2693" w:type="dxa"/>
                  <w:vAlign w:val="center"/>
                </w:tcPr>
                <w:p w:rsidR="00F07F4B" w:rsidRPr="00F07F4B" w:rsidRDefault="00F07F4B" w:rsidP="005B576E">
                  <w:pPr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0次</w:t>
                  </w:r>
                </w:p>
              </w:tc>
            </w:tr>
            <w:tr w:rsidR="00F07F4B" w:rsidRPr="00F07F4B" w:rsidTr="006503A8">
              <w:trPr>
                <w:trHeight w:val="648"/>
              </w:trPr>
              <w:tc>
                <w:tcPr>
                  <w:tcW w:w="1046" w:type="dxa"/>
                  <w:vMerge/>
                  <w:vAlign w:val="center"/>
                </w:tcPr>
                <w:p w:rsidR="00F07F4B" w:rsidRPr="00F07F4B" w:rsidRDefault="00F07F4B" w:rsidP="005B576E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3484" w:type="dxa"/>
                  <w:vAlign w:val="center"/>
                </w:tcPr>
                <w:p w:rsidR="00F07F4B" w:rsidRPr="00F07F4B" w:rsidRDefault="00F07F4B" w:rsidP="005B576E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F07F4B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固体废弃物分类处置率100%</w:t>
                  </w:r>
                </w:p>
              </w:tc>
              <w:tc>
                <w:tcPr>
                  <w:tcW w:w="2693" w:type="dxa"/>
                  <w:vAlign w:val="center"/>
                </w:tcPr>
                <w:p w:rsidR="00F07F4B" w:rsidRPr="00F07F4B" w:rsidRDefault="00F07F4B" w:rsidP="005B576E">
                  <w:pPr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100%</w:t>
                  </w:r>
                </w:p>
              </w:tc>
            </w:tr>
            <w:tr w:rsidR="00F07F4B" w:rsidRPr="00F07F4B" w:rsidTr="00F07F4B">
              <w:tc>
                <w:tcPr>
                  <w:tcW w:w="1046" w:type="dxa"/>
                  <w:vMerge/>
                  <w:vAlign w:val="center"/>
                </w:tcPr>
                <w:p w:rsidR="00F07F4B" w:rsidRPr="00F07F4B" w:rsidRDefault="00F07F4B" w:rsidP="005B576E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3484" w:type="dxa"/>
                  <w:vAlign w:val="center"/>
                </w:tcPr>
                <w:p w:rsidR="00F07F4B" w:rsidRPr="00F07F4B" w:rsidRDefault="00F07F4B" w:rsidP="005B576E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F07F4B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职业病发病率为0</w:t>
                  </w:r>
                </w:p>
              </w:tc>
              <w:tc>
                <w:tcPr>
                  <w:tcW w:w="2693" w:type="dxa"/>
                  <w:vAlign w:val="center"/>
                </w:tcPr>
                <w:p w:rsidR="00F07F4B" w:rsidRPr="00F07F4B" w:rsidRDefault="00F07F4B" w:rsidP="005B576E">
                  <w:pPr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0次</w:t>
                  </w:r>
                </w:p>
              </w:tc>
            </w:tr>
            <w:tr w:rsidR="00F07F4B" w:rsidRPr="00F07F4B" w:rsidTr="00F07F4B">
              <w:tc>
                <w:tcPr>
                  <w:tcW w:w="1046" w:type="dxa"/>
                  <w:vMerge/>
                  <w:vAlign w:val="center"/>
                </w:tcPr>
                <w:p w:rsidR="00F07F4B" w:rsidRPr="00F07F4B" w:rsidRDefault="00F07F4B" w:rsidP="005B576E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3484" w:type="dxa"/>
                  <w:vAlign w:val="center"/>
                </w:tcPr>
                <w:p w:rsidR="00F07F4B" w:rsidRPr="00F07F4B" w:rsidRDefault="00F07F4B" w:rsidP="005B576E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F07F4B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火灾、触电事故为0</w:t>
                  </w:r>
                </w:p>
              </w:tc>
              <w:tc>
                <w:tcPr>
                  <w:tcW w:w="2693" w:type="dxa"/>
                  <w:vAlign w:val="center"/>
                </w:tcPr>
                <w:p w:rsidR="00F07F4B" w:rsidRPr="00F07F4B" w:rsidRDefault="00F07F4B" w:rsidP="005B576E">
                  <w:pPr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0次</w:t>
                  </w:r>
                </w:p>
              </w:tc>
            </w:tr>
          </w:tbl>
          <w:p w:rsidR="00F07F4B" w:rsidRPr="00F07F4B" w:rsidRDefault="00F07F4B" w:rsidP="00F07F4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A5A74" w:rsidRPr="003B7958" w:rsidRDefault="00F07F4B" w:rsidP="00F07F4B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07F4B">
              <w:rPr>
                <w:rFonts w:asciiTheme="minorEastAsia" w:eastAsiaTheme="minorEastAsia" w:hAnsiTheme="minorEastAsia" w:hint="eastAsia"/>
                <w:sz w:val="24"/>
                <w:szCs w:val="24"/>
              </w:rPr>
              <w:t>查见2020年6月30日目标分解考核表、《环境、职业健康安全目标指标及管理方案》，在质量、环境等方面进行一定资金投入，完成设定的目标指标。</w:t>
            </w:r>
          </w:p>
        </w:tc>
        <w:tc>
          <w:tcPr>
            <w:tcW w:w="851" w:type="dxa"/>
          </w:tcPr>
          <w:p w:rsidR="002A5A74" w:rsidRDefault="002A5A74" w:rsidP="0038113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B7958" w:rsidRPr="00D535AA" w:rsidTr="00146B62">
        <w:trPr>
          <w:trHeight w:val="419"/>
        </w:trPr>
        <w:tc>
          <w:tcPr>
            <w:tcW w:w="1954" w:type="dxa"/>
            <w:vAlign w:val="center"/>
          </w:tcPr>
          <w:p w:rsidR="003B7958" w:rsidRPr="003B7958" w:rsidRDefault="003B7958" w:rsidP="003B7958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166" w:type="dxa"/>
            <w:vAlign w:val="center"/>
          </w:tcPr>
          <w:p w:rsidR="003B7958" w:rsidRPr="003B7958" w:rsidRDefault="003B7958" w:rsidP="003B7958">
            <w:pPr>
              <w:tabs>
                <w:tab w:val="left" w:pos="7380"/>
              </w:tabs>
              <w:rPr>
                <w:rFonts w:eastAsiaTheme="minorEastAsia" w:hAnsiTheme="minorEastAsia"/>
                <w:sz w:val="24"/>
                <w:szCs w:val="24"/>
              </w:rPr>
            </w:pPr>
            <w:r w:rsidRPr="003B7958">
              <w:rPr>
                <w:rFonts w:eastAsiaTheme="minorEastAsia" w:hAnsiTheme="minorEastAsia"/>
                <w:sz w:val="24"/>
                <w:szCs w:val="24"/>
              </w:rPr>
              <w:t>Q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:8.6</w:t>
            </w:r>
          </w:p>
        </w:tc>
        <w:tc>
          <w:tcPr>
            <w:tcW w:w="10738" w:type="dxa"/>
            <w:vAlign w:val="center"/>
          </w:tcPr>
          <w:p w:rsidR="003B7958" w:rsidRPr="003B7958" w:rsidRDefault="003B7958" w:rsidP="00F07F4B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公司编制了《关键原料定期确认检验规程》、《原料进货检验规程》、《过程检验规程》、《成品检验规程》，规定了对原材料、过程产品、成品实施检验。</w:t>
            </w:r>
          </w:p>
          <w:p w:rsidR="003B7958" w:rsidRPr="003B7958" w:rsidRDefault="003B7958" w:rsidP="00F07F4B">
            <w:pPr>
              <w:spacing w:beforeLines="20" w:afterLines="20" w:line="312" w:lineRule="auto"/>
              <w:ind w:firstLine="480"/>
              <w:rPr>
                <w:rFonts w:eastAsiaTheme="minorEastAsia" w:hAnsiTheme="minorEastAsia"/>
                <w:sz w:val="24"/>
                <w:szCs w:val="24"/>
              </w:rPr>
            </w:pP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（一）原材料检验，检验依据：原材料检验规程，明确了采购物资的验收要求。供方将原材料送到仓库，仓库管理员进行确认验收，通常验收外观、数量、型号、合格证，验收合格后准许入库，仓管员签名确认。</w:t>
            </w:r>
          </w:p>
          <w:p w:rsidR="003B7958" w:rsidRDefault="00E04952" w:rsidP="00F07F4B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提供进料检验单</w:t>
            </w:r>
            <w:r w:rsidR="003B7958" w:rsidRPr="003B7958">
              <w:rPr>
                <w:rFonts w:eastAsiaTheme="minorEastAsia" w:hAnsiTheme="minorEastAsia" w:hint="eastAsia"/>
                <w:sz w:val="24"/>
                <w:szCs w:val="24"/>
              </w:rPr>
              <w:t>：</w:t>
            </w:r>
          </w:p>
          <w:p w:rsidR="003D2BC7" w:rsidRDefault="003D2BC7" w:rsidP="00F07F4B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2020.6.25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铝型材（型号规格：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6061# T6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）的进料检验单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检验内容：外观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、型号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规格、数量。检验结果：合格，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检验员：</w:t>
            </w:r>
            <w:r>
              <w:rPr>
                <w:rFonts w:ascii="宋体" w:hAnsi="宋体" w:hint="eastAsia"/>
                <w:sz w:val="24"/>
              </w:rPr>
              <w:t>陈雪波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3D2BC7" w:rsidRPr="003D2BC7" w:rsidRDefault="003D2BC7" w:rsidP="00F07F4B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2020.4.5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粉末涂料，规格：灰砂纹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HR-C8155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的进料检验单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检验内容：外观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、型号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规格、数量、颜色等。检验结果：合格，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检验员：</w:t>
            </w:r>
            <w:r>
              <w:rPr>
                <w:rFonts w:ascii="宋体" w:hAnsi="宋体" w:hint="eastAsia"/>
                <w:sz w:val="24"/>
              </w:rPr>
              <w:t>陈雪波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3D2BC7" w:rsidRPr="003D2BC7" w:rsidRDefault="003D2BC7" w:rsidP="00F07F4B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2020.5.15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钢支撑配件的进料检验单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检验内容：外观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、型号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规格、数量。检验结果：合格，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检验员：</w:t>
            </w:r>
            <w:r>
              <w:rPr>
                <w:rFonts w:ascii="宋体" w:hAnsi="宋体" w:hint="eastAsia"/>
                <w:sz w:val="24"/>
              </w:rPr>
              <w:t>陈雪波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3D2BC7" w:rsidRPr="003D2BC7" w:rsidRDefault="003D2BC7" w:rsidP="00F07F4B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2020.6.2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螺杆的进料检验单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检验内容：外观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、型号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规格、数量。检验结果：合格，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检验员：</w:t>
            </w:r>
            <w:r>
              <w:rPr>
                <w:rFonts w:ascii="宋体" w:hAnsi="宋体" w:hint="eastAsia"/>
                <w:sz w:val="24"/>
              </w:rPr>
              <w:t>陈雪波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AC0E06" w:rsidRDefault="00AC0E06" w:rsidP="00F07F4B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2020.6.28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热镀矩管（型号规格：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40*60*2.2/10*60*2.2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）的进料检验单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检验内容：外观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型号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规格、数量。检验结果：合格，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检验员：</w:t>
            </w:r>
            <w:r>
              <w:rPr>
                <w:rFonts w:ascii="宋体" w:hAnsi="宋体" w:hint="eastAsia"/>
                <w:sz w:val="24"/>
              </w:rPr>
              <w:t>陈雪波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AF54BE" w:rsidRDefault="00AF54BE" w:rsidP="00F07F4B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2020.6.30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铝型材（型号规格：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100*65*8mm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）的进料检验单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检验内容：外观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、型号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规格、数量。检验结果：合格，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检验员：</w:t>
            </w:r>
            <w:r>
              <w:rPr>
                <w:rFonts w:ascii="宋体" w:hAnsi="宋体" w:hint="eastAsia"/>
                <w:sz w:val="24"/>
              </w:rPr>
              <w:t>陈雪波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3B7958" w:rsidRPr="003B7958" w:rsidRDefault="005A2AB2" w:rsidP="00F07F4B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提供了</w:t>
            </w:r>
            <w:r w:rsidR="00AF54BE">
              <w:rPr>
                <w:rFonts w:eastAsiaTheme="minorEastAsia" w:hAnsiTheme="minorEastAsia" w:hint="eastAsia"/>
                <w:sz w:val="24"/>
                <w:szCs w:val="24"/>
              </w:rPr>
              <w:t>粉末涂料、铝型材</w:t>
            </w:r>
            <w:r w:rsidR="00124F95">
              <w:rPr>
                <w:rFonts w:eastAsiaTheme="minorEastAsia" w:hAnsiTheme="minorEastAsia" w:hint="eastAsia"/>
                <w:sz w:val="24"/>
                <w:szCs w:val="24"/>
              </w:rPr>
              <w:t>等原材料的</w:t>
            </w:r>
            <w:r w:rsidR="003B7958" w:rsidRPr="003B7958">
              <w:rPr>
                <w:rFonts w:eastAsiaTheme="minorEastAsia" w:hAnsiTheme="minorEastAsia" w:hint="eastAsia"/>
                <w:sz w:val="24"/>
                <w:szCs w:val="24"/>
              </w:rPr>
              <w:t>第三方检验报告</w:t>
            </w:r>
            <w:r w:rsidR="00AF54BE">
              <w:rPr>
                <w:rFonts w:eastAsiaTheme="minorEastAsia" w:hAnsiTheme="minorEastAsia" w:hint="eastAsia"/>
                <w:sz w:val="24"/>
                <w:szCs w:val="24"/>
              </w:rPr>
              <w:t>（见附件）</w:t>
            </w:r>
            <w:r w:rsidR="003B7958" w:rsidRPr="003B7958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AF54BE" w:rsidRDefault="00AF54BE" w:rsidP="00F07F4B">
            <w:pPr>
              <w:spacing w:beforeLines="20" w:afterLines="20" w:line="312" w:lineRule="auto"/>
              <w:ind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:rsidR="003B7958" w:rsidRPr="003B7958" w:rsidRDefault="003B7958" w:rsidP="00F07F4B">
            <w:pPr>
              <w:spacing w:beforeLines="20" w:afterLines="20" w:line="312" w:lineRule="auto"/>
              <w:ind w:firstLine="480"/>
              <w:rPr>
                <w:rFonts w:eastAsiaTheme="minorEastAsia" w:hAnsiTheme="minorEastAsia"/>
                <w:sz w:val="24"/>
                <w:szCs w:val="24"/>
              </w:rPr>
            </w:pP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（二）过程检验，检验依据：产品检验规范，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3B7958" w:rsidRPr="003B7958" w:rsidRDefault="003B7958" w:rsidP="00F07F4B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提供工序</w:t>
            </w:r>
            <w:r w:rsidR="001453AB">
              <w:rPr>
                <w:rFonts w:eastAsiaTheme="minorEastAsia" w:hAnsiTheme="minorEastAsia" w:hint="eastAsia"/>
                <w:sz w:val="24"/>
                <w:szCs w:val="24"/>
              </w:rPr>
              <w:t>巡检检验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记录，</w:t>
            </w:r>
          </w:p>
          <w:p w:rsidR="003B7958" w:rsidRPr="003B7958" w:rsidRDefault="003B7958" w:rsidP="00F07F4B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="001453AB">
              <w:rPr>
                <w:rFonts w:eastAsiaTheme="minorEastAsia" w:hAnsiTheme="minorEastAsia" w:hint="eastAsia"/>
                <w:sz w:val="24"/>
                <w:szCs w:val="24"/>
              </w:rPr>
              <w:t>:2020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CB24DA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CB24DA">
              <w:rPr>
                <w:rFonts w:eastAsiaTheme="minorEastAsia" w:hAnsiTheme="minorEastAsia" w:hint="eastAsia"/>
                <w:sz w:val="24"/>
                <w:szCs w:val="24"/>
              </w:rPr>
              <w:t>28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日工序</w:t>
            </w:r>
            <w:r w:rsidR="001453AB">
              <w:rPr>
                <w:rFonts w:eastAsiaTheme="minorEastAsia" w:hAnsiTheme="minorEastAsia" w:hint="eastAsia"/>
                <w:sz w:val="24"/>
                <w:szCs w:val="24"/>
              </w:rPr>
              <w:t>巡检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检验记录，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</w:p>
          <w:p w:rsidR="003B7958" w:rsidRPr="003B7958" w:rsidRDefault="003B7958" w:rsidP="00F07F4B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产品名称：</w:t>
            </w:r>
            <w:r w:rsidR="00CB24DA">
              <w:rPr>
                <w:rFonts w:eastAsiaTheme="minorEastAsia" w:hAnsiTheme="minorEastAsia" w:hint="eastAsia"/>
                <w:sz w:val="24"/>
                <w:szCs w:val="24"/>
              </w:rPr>
              <w:t>紫云湾</w:t>
            </w:r>
            <w:r w:rsidR="00CB24DA">
              <w:rPr>
                <w:rFonts w:eastAsiaTheme="minorEastAsia" w:hAnsiTheme="minorEastAsia" w:hint="eastAsia"/>
                <w:sz w:val="24"/>
                <w:szCs w:val="24"/>
              </w:rPr>
              <w:t>8#</w:t>
            </w:r>
            <w:r w:rsidR="00CB24DA">
              <w:rPr>
                <w:rFonts w:eastAsiaTheme="minorEastAsia" w:hAnsiTheme="minorEastAsia" w:hint="eastAsia"/>
                <w:sz w:val="24"/>
                <w:szCs w:val="24"/>
              </w:rPr>
              <w:t>楼建筑铝合金模板</w:t>
            </w:r>
          </w:p>
          <w:p w:rsidR="003B7958" w:rsidRPr="003B7958" w:rsidRDefault="003B7958" w:rsidP="00F07F4B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在生产加工过程中，对</w:t>
            </w:r>
            <w:r w:rsidR="00CB24DA">
              <w:rPr>
                <w:rFonts w:eastAsiaTheme="minorEastAsia" w:hAnsiTheme="minorEastAsia" w:hint="eastAsia"/>
                <w:sz w:val="24"/>
                <w:szCs w:val="24"/>
              </w:rPr>
              <w:t>剪切、冲压、焊接、校正整形、喷涂、试拼装</w:t>
            </w:r>
            <w:r w:rsidR="001453AB">
              <w:rPr>
                <w:rFonts w:eastAsiaTheme="minorEastAsia" w:hAnsiTheme="minorEastAsia" w:hint="eastAsia"/>
                <w:sz w:val="24"/>
                <w:szCs w:val="24"/>
              </w:rPr>
              <w:t>等工序进行了检验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3B7958" w:rsidRPr="003B7958" w:rsidRDefault="003B7958" w:rsidP="00F07F4B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检验结果：合格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 w:rsidR="00CB24DA">
              <w:rPr>
                <w:rFonts w:eastAsiaTheme="minorEastAsia" w:hAnsiTheme="minorEastAsia" w:hint="eastAsia"/>
                <w:sz w:val="24"/>
                <w:szCs w:val="24"/>
              </w:rPr>
              <w:t>检验员：陈雪波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3B7958" w:rsidRPr="003B7958" w:rsidRDefault="003B7958" w:rsidP="00F07F4B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:20</w:t>
            </w:r>
            <w:r w:rsidR="001453AB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CB24DA"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1453AB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CB24DA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日工序</w:t>
            </w:r>
            <w:r w:rsidR="001453AB">
              <w:rPr>
                <w:rFonts w:eastAsiaTheme="minorEastAsia" w:hAnsiTheme="minorEastAsia" w:hint="eastAsia"/>
                <w:sz w:val="24"/>
                <w:szCs w:val="24"/>
              </w:rPr>
              <w:t>巡检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检验记录，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</w:p>
          <w:p w:rsidR="003B7958" w:rsidRPr="003B7958" w:rsidRDefault="003B7958" w:rsidP="00F07F4B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产品名称：</w:t>
            </w:r>
            <w:r w:rsidR="00CB24DA">
              <w:rPr>
                <w:rFonts w:eastAsiaTheme="minorEastAsia" w:hAnsiTheme="minorEastAsia" w:hint="eastAsia"/>
                <w:sz w:val="24"/>
                <w:szCs w:val="24"/>
              </w:rPr>
              <w:t>南平</w:t>
            </w:r>
            <w:r w:rsidR="00CB24DA">
              <w:rPr>
                <w:rFonts w:eastAsiaTheme="minorEastAsia" w:hAnsiTheme="minorEastAsia" w:hint="eastAsia"/>
                <w:sz w:val="24"/>
                <w:szCs w:val="24"/>
              </w:rPr>
              <w:t>19#</w:t>
            </w:r>
            <w:r w:rsidR="00CB24DA">
              <w:rPr>
                <w:rFonts w:eastAsiaTheme="minorEastAsia" w:hAnsiTheme="minorEastAsia" w:hint="eastAsia"/>
                <w:sz w:val="24"/>
                <w:szCs w:val="24"/>
              </w:rPr>
              <w:t>楼建筑铝合金模板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</w:p>
          <w:p w:rsidR="00CB24DA" w:rsidRPr="003B7958" w:rsidRDefault="00CB24DA" w:rsidP="00F07F4B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在生产加工过程中，对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剪切、冲压、焊接、校正整形、喷涂、试拼装等工序进行了检验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CB24DA" w:rsidRPr="003B7958" w:rsidRDefault="00CB24DA" w:rsidP="00F07F4B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检验结果：合格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检验员：陈雪波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1453AB" w:rsidRPr="003B7958" w:rsidRDefault="001453AB" w:rsidP="00F07F4B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:20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CB24DA"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CB24DA"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日工序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巡检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检验记录，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</w:p>
          <w:p w:rsidR="001453AB" w:rsidRPr="003B7958" w:rsidRDefault="001453AB" w:rsidP="00F07F4B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产品名称：</w:t>
            </w:r>
            <w:r w:rsidR="00CB24DA">
              <w:rPr>
                <w:rFonts w:eastAsiaTheme="minorEastAsia" w:hAnsiTheme="minorEastAsia" w:hint="eastAsia"/>
                <w:sz w:val="24"/>
                <w:szCs w:val="24"/>
              </w:rPr>
              <w:t>保利</w:t>
            </w:r>
            <w:r w:rsidR="00CB24DA">
              <w:rPr>
                <w:rFonts w:eastAsiaTheme="minorEastAsia" w:hAnsiTheme="minorEastAsia" w:hint="eastAsia"/>
                <w:sz w:val="24"/>
                <w:szCs w:val="24"/>
              </w:rPr>
              <w:t>3#</w:t>
            </w:r>
            <w:r w:rsidR="00CB24DA">
              <w:rPr>
                <w:rFonts w:eastAsiaTheme="minorEastAsia" w:hAnsiTheme="minorEastAsia" w:hint="eastAsia"/>
                <w:sz w:val="24"/>
                <w:szCs w:val="24"/>
              </w:rPr>
              <w:t>楼铝合金模板</w:t>
            </w:r>
          </w:p>
          <w:p w:rsidR="00CB24DA" w:rsidRPr="003B7958" w:rsidRDefault="00CB24DA" w:rsidP="00F07F4B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在生产加工过程中，对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剪切、冲压、焊接、校正整形、喷涂、试拼装等工序进行了检验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CB24DA" w:rsidRDefault="00CB24DA" w:rsidP="00F07F4B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检验结果：合格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检验员：陈雪波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CB24DA" w:rsidRPr="003B7958" w:rsidRDefault="00CB24DA" w:rsidP="00F07F4B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:20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17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日工序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巡检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检验记录，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</w:p>
          <w:p w:rsidR="00CB24DA" w:rsidRPr="003B7958" w:rsidRDefault="00CB24DA" w:rsidP="00F07F4B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产品名称：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抚州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10#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楼铝合金模板</w:t>
            </w:r>
          </w:p>
          <w:p w:rsidR="00CB24DA" w:rsidRPr="003B7958" w:rsidRDefault="00CB24DA" w:rsidP="00F07F4B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在生产加工过程中，对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剪切、冲压、焊接、校正整形、喷涂、试拼装等工序进行了检验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CB24DA" w:rsidRDefault="00CB24DA" w:rsidP="00F07F4B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检验结果：合格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检验员：陈雪波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3B7958" w:rsidRPr="003B7958" w:rsidRDefault="003B7958" w:rsidP="00F07F4B">
            <w:pPr>
              <w:spacing w:beforeLines="20" w:afterLines="20" w:line="312" w:lineRule="auto"/>
              <w:ind w:firstLineChars="50" w:firstLine="120"/>
              <w:rPr>
                <w:rFonts w:eastAsiaTheme="minorEastAsia" w:hAnsiTheme="minorEastAsia"/>
                <w:sz w:val="24"/>
                <w:szCs w:val="24"/>
              </w:rPr>
            </w:pP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（三）成品检验：检验依据产品检验规范、</w:t>
            </w:r>
            <w:r w:rsidR="00A17DDB">
              <w:rPr>
                <w:rFonts w:eastAsiaTheme="minorEastAsia" w:hAnsiTheme="minorEastAsia" w:hint="eastAsia"/>
                <w:sz w:val="24"/>
                <w:szCs w:val="24"/>
              </w:rPr>
              <w:t>客户要求，检验项目含外形尺寸、外观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等符合要求。</w:t>
            </w:r>
          </w:p>
          <w:p w:rsidR="003B7958" w:rsidRPr="003B7958" w:rsidRDefault="00A17DDB" w:rsidP="00F07F4B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提供成品验收表</w:t>
            </w:r>
          </w:p>
          <w:p w:rsidR="003B7958" w:rsidRPr="003B7958" w:rsidRDefault="003B7958" w:rsidP="00F07F4B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:20</w:t>
            </w:r>
            <w:r w:rsidR="002B61ED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A17DDB"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2B61ED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A17DDB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="00A17DDB">
              <w:rPr>
                <w:rFonts w:eastAsiaTheme="minorEastAsia" w:hAnsiTheme="minorEastAsia" w:hint="eastAsia"/>
                <w:sz w:val="24"/>
                <w:szCs w:val="24"/>
              </w:rPr>
              <w:t>日成品验收表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</w:p>
          <w:p w:rsidR="003B7958" w:rsidRPr="003B7958" w:rsidRDefault="003B7958" w:rsidP="00F07F4B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产品名称：</w:t>
            </w:r>
            <w:r w:rsidR="00A17DDB">
              <w:rPr>
                <w:rFonts w:eastAsiaTheme="minorEastAsia" w:hAnsiTheme="minorEastAsia" w:hint="eastAsia"/>
                <w:sz w:val="24"/>
                <w:szCs w:val="24"/>
              </w:rPr>
              <w:t>8#</w:t>
            </w:r>
            <w:r w:rsidR="00A17DDB">
              <w:rPr>
                <w:rFonts w:eastAsiaTheme="minorEastAsia" w:hAnsiTheme="minorEastAsia" w:hint="eastAsia"/>
                <w:sz w:val="24"/>
                <w:szCs w:val="24"/>
              </w:rPr>
              <w:t>楼</w:t>
            </w:r>
            <w:r w:rsidR="00A17DDB">
              <w:rPr>
                <w:rFonts w:eastAsiaTheme="minorEastAsia" w:hAnsiTheme="minorEastAsia" w:hint="eastAsia"/>
                <w:sz w:val="24"/>
                <w:szCs w:val="24"/>
              </w:rPr>
              <w:t>FM</w:t>
            </w:r>
            <w:r w:rsidR="00A17DDB">
              <w:rPr>
                <w:rFonts w:eastAsiaTheme="minorEastAsia" w:hAnsiTheme="minorEastAsia" w:hint="eastAsia"/>
                <w:sz w:val="24"/>
                <w:szCs w:val="24"/>
              </w:rPr>
              <w:t>乙</w:t>
            </w:r>
            <w:r w:rsidR="00A17DDB">
              <w:rPr>
                <w:rFonts w:eastAsiaTheme="minorEastAsia" w:hAnsiTheme="minorEastAsia" w:hint="eastAsia"/>
                <w:sz w:val="24"/>
                <w:szCs w:val="24"/>
              </w:rPr>
              <w:t>1121</w:t>
            </w:r>
            <w:r w:rsidR="00A17DDB">
              <w:rPr>
                <w:rFonts w:eastAsiaTheme="minorEastAsia" w:hAnsiTheme="minorEastAsia" w:hint="eastAsia"/>
                <w:sz w:val="24"/>
                <w:szCs w:val="24"/>
              </w:rPr>
              <w:t>门洞，尺寸</w:t>
            </w:r>
            <w:r w:rsidR="002B61ED">
              <w:rPr>
                <w:rFonts w:eastAsiaTheme="minorEastAsia" w:hAnsiTheme="minorEastAsia" w:hint="eastAsia"/>
                <w:sz w:val="24"/>
                <w:szCs w:val="24"/>
              </w:rPr>
              <w:t>规格：</w:t>
            </w:r>
            <w:r w:rsidR="00A17DDB">
              <w:rPr>
                <w:rFonts w:eastAsiaTheme="minorEastAsia" w:hAnsiTheme="minorEastAsia" w:hint="eastAsia"/>
                <w:sz w:val="24"/>
                <w:szCs w:val="24"/>
              </w:rPr>
              <w:t>1100*2100</w:t>
            </w:r>
            <w:r w:rsidR="002B61ED">
              <w:rPr>
                <w:rFonts w:eastAsiaTheme="minorEastAsia" w:hAnsiTheme="minorEastAsia" w:hint="eastAsia"/>
                <w:sz w:val="24"/>
                <w:szCs w:val="24"/>
              </w:rPr>
              <w:t>mm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，检验项目：主要尺寸</w:t>
            </w:r>
            <w:r w:rsidR="002B61ED">
              <w:rPr>
                <w:rFonts w:eastAsiaTheme="minorEastAsia" w:hAnsiTheme="minorEastAsia" w:hint="eastAsia"/>
                <w:sz w:val="24"/>
                <w:szCs w:val="24"/>
              </w:rPr>
              <w:t>（实测</w:t>
            </w:r>
            <w:r w:rsidR="00A17DDB">
              <w:rPr>
                <w:rFonts w:eastAsiaTheme="minorEastAsia" w:hAnsiTheme="minorEastAsia" w:hint="eastAsia"/>
                <w:sz w:val="24"/>
                <w:szCs w:val="24"/>
              </w:rPr>
              <w:t>1099*2100</w:t>
            </w:r>
            <w:r w:rsidR="002B61ED">
              <w:rPr>
                <w:rFonts w:eastAsiaTheme="minorEastAsia" w:hAnsiTheme="minorEastAsia" w:hint="eastAsia"/>
                <w:sz w:val="24"/>
                <w:szCs w:val="24"/>
              </w:rPr>
              <w:t>mm</w:t>
            </w:r>
            <w:r w:rsidR="002B61ED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、外观</w:t>
            </w:r>
            <w:r w:rsidR="00A17DDB">
              <w:rPr>
                <w:rFonts w:eastAsiaTheme="minorEastAsia" w:hAnsiTheme="minorEastAsia" w:hint="eastAsia"/>
                <w:sz w:val="24"/>
                <w:szCs w:val="24"/>
              </w:rPr>
              <w:t>、材料型号规格、试安装效果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等，</w:t>
            </w:r>
          </w:p>
          <w:p w:rsidR="003B7958" w:rsidRDefault="003B7958" w:rsidP="00F07F4B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检验结论：合格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检验员：</w:t>
            </w:r>
            <w:r w:rsidR="00A17DDB">
              <w:rPr>
                <w:rFonts w:eastAsiaTheme="minorEastAsia" w:hAnsiTheme="minorEastAsia" w:hint="eastAsia"/>
                <w:sz w:val="24"/>
                <w:szCs w:val="24"/>
              </w:rPr>
              <w:t>聂晖、陈雪波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A17DDB" w:rsidRPr="003B7958" w:rsidRDefault="00A17DDB" w:rsidP="00F07F4B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产品名称：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8#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楼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KL1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梁，尺寸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规格：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200*400mm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，检验项目：主要尺寸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（实测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200*400mm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、外观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、材料型号规格、试安装效果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等，</w:t>
            </w:r>
          </w:p>
          <w:p w:rsidR="00A17DDB" w:rsidRDefault="00A17DDB" w:rsidP="00F07F4B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检验结论：合格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检验员：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聂晖、陈雪波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A17DDB" w:rsidRPr="003B7958" w:rsidRDefault="00A17DDB" w:rsidP="00F07F4B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:20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224EBE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224EBE"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日成品验收表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</w:p>
          <w:p w:rsidR="00A17DDB" w:rsidRPr="003B7958" w:rsidRDefault="00A17DDB" w:rsidP="00F07F4B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产品名称：</w:t>
            </w:r>
            <w:r w:rsidR="00224EBE"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#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楼</w:t>
            </w:r>
            <w:r w:rsidR="00224EBE">
              <w:rPr>
                <w:rFonts w:eastAsiaTheme="minorEastAsia" w:hAnsiTheme="minorEastAsia" w:hint="eastAsia"/>
                <w:sz w:val="24"/>
                <w:szCs w:val="24"/>
              </w:rPr>
              <w:t>窗台，大小规格：</w:t>
            </w:r>
            <w:r w:rsidR="00224EBE">
              <w:rPr>
                <w:rFonts w:eastAsiaTheme="minorEastAsia" w:hAnsiTheme="minorEastAsia" w:hint="eastAsia"/>
                <w:sz w:val="24"/>
                <w:szCs w:val="24"/>
              </w:rPr>
              <w:t>1800*1800mm</w:t>
            </w:r>
            <w:r w:rsidR="00224EBE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检验项目：主要尺寸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（实测</w:t>
            </w:r>
            <w:r w:rsidR="00224EBE">
              <w:rPr>
                <w:rFonts w:eastAsiaTheme="minorEastAsia" w:hAnsiTheme="minorEastAsia" w:hint="eastAsia"/>
                <w:sz w:val="24"/>
                <w:szCs w:val="24"/>
              </w:rPr>
              <w:t>1801*1799mm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、外观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、材料型号规格、试安装效果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等，</w:t>
            </w:r>
          </w:p>
          <w:p w:rsidR="00A17DDB" w:rsidRDefault="00A17DDB" w:rsidP="00F07F4B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检验结论：合格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检验员：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聂晖、陈雪波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224EBE" w:rsidRPr="003B7958" w:rsidRDefault="00224EBE" w:rsidP="00F07F4B">
            <w:pPr>
              <w:spacing w:beforeLines="20" w:afterLines="20" w:line="312" w:lineRule="auto"/>
              <w:ind w:firstLineChars="50" w:firstLine="120"/>
              <w:rPr>
                <w:rFonts w:eastAsiaTheme="minorEastAsia" w:hAnsiTheme="minorEastAsia"/>
                <w:sz w:val="24"/>
                <w:szCs w:val="24"/>
              </w:rPr>
            </w:pP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四）提供了客户验收单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：</w:t>
            </w:r>
            <w:r w:rsidRPr="003B7958">
              <w:rPr>
                <w:rFonts w:eastAsiaTheme="minorEastAsia" w:hAnsiTheme="minorEastAsia"/>
                <w:sz w:val="24"/>
                <w:szCs w:val="24"/>
              </w:rPr>
              <w:t xml:space="preserve"> </w:t>
            </w:r>
          </w:p>
          <w:p w:rsidR="00A31B43" w:rsidRDefault="00A31B43" w:rsidP="00F07F4B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2020.4.26</w:t>
            </w:r>
            <w:r w:rsidRPr="00A31B43">
              <w:rPr>
                <w:rFonts w:eastAsiaTheme="minorEastAsia" w:hAnsiTheme="minorEastAsia" w:hint="eastAsia"/>
                <w:sz w:val="24"/>
                <w:szCs w:val="24"/>
              </w:rPr>
              <w:t>日客户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厦门海投工程建筑有限公司对公司所</w:t>
            </w:r>
            <w:r w:rsidRPr="00A31B43">
              <w:rPr>
                <w:rFonts w:eastAsiaTheme="minorEastAsia" w:hAnsiTheme="minorEastAsia" w:hint="eastAsia"/>
                <w:sz w:val="24"/>
                <w:szCs w:val="24"/>
              </w:rPr>
              <w:t>生产的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紫云湾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8#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楼建筑铝合金模板</w:t>
            </w:r>
            <w:r w:rsidRPr="00A31B43">
              <w:rPr>
                <w:rFonts w:eastAsiaTheme="minorEastAsia" w:hAnsiTheme="minorEastAsia" w:hint="eastAsia"/>
                <w:sz w:val="24"/>
                <w:szCs w:val="24"/>
              </w:rPr>
              <w:t>产品质量检验合格报告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，并进行了验收，验收人：张水春</w:t>
            </w:r>
            <w:r w:rsidRPr="00A31B43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A31B43" w:rsidRDefault="00A31B43" w:rsidP="00F07F4B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2020.6.14</w:t>
            </w:r>
            <w:r w:rsidRPr="00A31B43">
              <w:rPr>
                <w:rFonts w:eastAsiaTheme="minorEastAsia" w:hAnsiTheme="minorEastAsia" w:hint="eastAsia"/>
                <w:sz w:val="24"/>
                <w:szCs w:val="24"/>
              </w:rPr>
              <w:t>日客户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福建崇实建设有限公司对公司所</w:t>
            </w:r>
            <w:r w:rsidRPr="00A31B43">
              <w:rPr>
                <w:rFonts w:eastAsiaTheme="minorEastAsia" w:hAnsiTheme="minorEastAsia" w:hint="eastAsia"/>
                <w:sz w:val="24"/>
                <w:szCs w:val="24"/>
              </w:rPr>
              <w:t>生产的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南平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19#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楼铝合金模板</w:t>
            </w:r>
            <w:r w:rsidRPr="00A31B43">
              <w:rPr>
                <w:rFonts w:eastAsiaTheme="minorEastAsia" w:hAnsiTheme="minorEastAsia" w:hint="eastAsia"/>
                <w:sz w:val="24"/>
                <w:szCs w:val="24"/>
              </w:rPr>
              <w:t>产品质量检验合格报告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，并进行了验收，验收人：刘荣煌</w:t>
            </w:r>
            <w:r w:rsidRPr="00A31B43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A31B43" w:rsidRDefault="00A31B43" w:rsidP="00F07F4B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2020.8.6</w:t>
            </w:r>
            <w:r w:rsidRPr="00A31B43">
              <w:rPr>
                <w:rFonts w:eastAsiaTheme="minorEastAsia" w:hAnsiTheme="minorEastAsia" w:hint="eastAsia"/>
                <w:sz w:val="24"/>
                <w:szCs w:val="24"/>
              </w:rPr>
              <w:t>日客户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中大建设有限公司对公司所</w:t>
            </w:r>
            <w:r w:rsidRPr="00A31B43">
              <w:rPr>
                <w:rFonts w:eastAsiaTheme="minorEastAsia" w:hAnsiTheme="minorEastAsia" w:hint="eastAsia"/>
                <w:sz w:val="24"/>
                <w:szCs w:val="24"/>
              </w:rPr>
              <w:t>生产的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保利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3#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楼铝合金模板</w:t>
            </w:r>
            <w:r w:rsidRPr="00A31B43">
              <w:rPr>
                <w:rFonts w:eastAsiaTheme="minorEastAsia" w:hAnsiTheme="minorEastAsia" w:hint="eastAsia"/>
                <w:sz w:val="24"/>
                <w:szCs w:val="24"/>
              </w:rPr>
              <w:t>产品质量检验合格报告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，并进行了验收，验收人：万文凯</w:t>
            </w:r>
            <w:r w:rsidRPr="00A31B43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3B7958" w:rsidRPr="003B7958" w:rsidRDefault="003B7958" w:rsidP="00F07F4B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通过上述记录了解到，组织对产品实现的各过程进行了有效的监视测量，产品必须经检验合格才能交付，确保能满足顾客对产品的质量要求。</w:t>
            </w:r>
          </w:p>
          <w:p w:rsidR="003B7958" w:rsidRPr="003B7958" w:rsidRDefault="003B7958" w:rsidP="00F07F4B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公司产品和销售服务的监视和测量控制基本符合规定要求。</w:t>
            </w:r>
          </w:p>
        </w:tc>
        <w:tc>
          <w:tcPr>
            <w:tcW w:w="851" w:type="dxa"/>
          </w:tcPr>
          <w:p w:rsidR="003B7958" w:rsidRDefault="00FB1764" w:rsidP="0038113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3B7958" w:rsidRPr="00D535AA" w:rsidTr="00146B62">
        <w:trPr>
          <w:trHeight w:val="419"/>
        </w:trPr>
        <w:tc>
          <w:tcPr>
            <w:tcW w:w="1954" w:type="dxa"/>
            <w:vAlign w:val="center"/>
          </w:tcPr>
          <w:p w:rsidR="003B7958" w:rsidRPr="003B7958" w:rsidRDefault="003B7958" w:rsidP="003B7958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166" w:type="dxa"/>
            <w:vAlign w:val="center"/>
          </w:tcPr>
          <w:p w:rsidR="003B7958" w:rsidRPr="003B7958" w:rsidRDefault="003B7958" w:rsidP="003B7958">
            <w:pPr>
              <w:tabs>
                <w:tab w:val="left" w:pos="7380"/>
              </w:tabs>
              <w:rPr>
                <w:rFonts w:eastAsiaTheme="minorEastAsia" w:hAnsiTheme="minorEastAsia"/>
                <w:sz w:val="24"/>
                <w:szCs w:val="24"/>
              </w:rPr>
            </w:pPr>
            <w:r w:rsidRPr="003B7958">
              <w:rPr>
                <w:rFonts w:eastAsiaTheme="minorEastAsia" w:hAnsiTheme="minorEastAsia"/>
                <w:sz w:val="24"/>
                <w:szCs w:val="24"/>
              </w:rPr>
              <w:t>Q</w:t>
            </w: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:8.7</w:t>
            </w:r>
          </w:p>
        </w:tc>
        <w:tc>
          <w:tcPr>
            <w:tcW w:w="10738" w:type="dxa"/>
            <w:vAlign w:val="center"/>
          </w:tcPr>
          <w:p w:rsidR="003B7958" w:rsidRPr="003B7958" w:rsidRDefault="003B7958" w:rsidP="00F07F4B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公司制定并执行了《不合格品控制程序》，文件对不合格品的识别、控制方法、职责权限作出了具体规定，基本符合标准要求。</w:t>
            </w:r>
          </w:p>
          <w:p w:rsidR="003B7958" w:rsidRPr="003B7958" w:rsidRDefault="003B7958" w:rsidP="00F07F4B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对采购不合格品实施拒收退货；对生产过程的不合格品实施返修或报废处理。</w:t>
            </w:r>
          </w:p>
          <w:p w:rsidR="003B7958" w:rsidRPr="003B7958" w:rsidRDefault="00CE0933" w:rsidP="00F07F4B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提供了《不合格品报告</w:t>
            </w:r>
            <w:r w:rsidR="003B7958" w:rsidRPr="003B7958">
              <w:rPr>
                <w:rFonts w:eastAsiaTheme="minorEastAsia" w:hAnsiTheme="minorEastAsia" w:hint="eastAsia"/>
                <w:sz w:val="24"/>
                <w:szCs w:val="24"/>
              </w:rPr>
              <w:t>》，抽查</w:t>
            </w:r>
            <w:r w:rsidR="00B26512"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 w:rsidR="003B7958" w:rsidRPr="003B7958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B26512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="003B7958" w:rsidRPr="003B7958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3B7958" w:rsidRPr="003B7958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="00B26512">
              <w:rPr>
                <w:rFonts w:eastAsiaTheme="minorEastAsia" w:hAnsiTheme="minorEastAsia" w:hint="eastAsia"/>
                <w:sz w:val="24"/>
                <w:szCs w:val="24"/>
              </w:rPr>
              <w:t>日不合格品评审处置记录，不合格事实描述：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28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日在生产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18#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楼建筑铝合金模板，</w:t>
            </w:r>
            <w:r w:rsidR="00B26512">
              <w:rPr>
                <w:rFonts w:ascii="宋体" w:hAnsi="宋体" w:hint="eastAsia"/>
                <w:spacing w:val="20"/>
                <w:sz w:val="24"/>
                <w:szCs w:val="22"/>
              </w:rPr>
              <w:t>进行</w:t>
            </w:r>
            <w:r>
              <w:rPr>
                <w:rFonts w:ascii="宋体" w:hAnsi="宋体" w:hint="eastAsia"/>
                <w:spacing w:val="20"/>
                <w:sz w:val="24"/>
                <w:szCs w:val="22"/>
              </w:rPr>
              <w:t>焊接</w:t>
            </w:r>
            <w:r w:rsidR="003B7958" w:rsidRPr="003B7958">
              <w:rPr>
                <w:rFonts w:eastAsiaTheme="minorEastAsia" w:hAnsiTheme="minorEastAsia" w:hint="eastAsia"/>
                <w:sz w:val="24"/>
                <w:szCs w:val="24"/>
              </w:rPr>
              <w:t>加工工序当中，有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9756AA">
              <w:rPr>
                <w:rFonts w:eastAsiaTheme="minorEastAsia" w:hAnsiTheme="minorEastAsia" w:hint="eastAsia"/>
                <w:sz w:val="24"/>
                <w:szCs w:val="24"/>
              </w:rPr>
              <w:t>pcs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楼面转角焊缝不够饱满，存在虚焊漏焊</w:t>
            </w:r>
            <w:r w:rsidR="009756AA">
              <w:rPr>
                <w:rFonts w:eastAsiaTheme="minorEastAsia" w:hAnsiTheme="minorEastAsia" w:hint="eastAsia"/>
                <w:sz w:val="24"/>
                <w:szCs w:val="24"/>
              </w:rPr>
              <w:t>，判定为不合格品，原因分析：因操作工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焊接时，焊接电流和焊速偏大，未按作业指导书要求操作</w:t>
            </w:r>
            <w:r w:rsidR="003B7958" w:rsidRPr="003B7958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="009756AA">
              <w:rPr>
                <w:rFonts w:eastAsiaTheme="minorEastAsia" w:hAnsiTheme="minorEastAsia" w:hint="eastAsia"/>
                <w:sz w:val="24"/>
                <w:szCs w:val="24"/>
              </w:rPr>
              <w:t>导致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焊接存在虚焊、漏焊。责任部门处理结果：返工。检验员：陈雪波</w:t>
            </w:r>
            <w:r w:rsidR="003B7958" w:rsidRPr="003B7958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  <w:r w:rsidR="009756AA">
              <w:rPr>
                <w:rFonts w:eastAsiaTheme="minorEastAsia" w:hAnsiTheme="minorEastAsia" w:hint="eastAsia"/>
                <w:sz w:val="24"/>
                <w:szCs w:val="24"/>
              </w:rPr>
              <w:t>纠正措施：</w:t>
            </w:r>
            <w:r w:rsidR="009756AA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、重新返工</w:t>
            </w:r>
            <w:r w:rsidR="009756AA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="009756AA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9756AA">
              <w:rPr>
                <w:rFonts w:eastAsiaTheme="minorEastAsia" w:hAnsiTheme="minorEastAsia" w:hint="eastAsia"/>
                <w:sz w:val="24"/>
                <w:szCs w:val="24"/>
              </w:rPr>
              <w:t>、对员工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黎华进行培训教育，按作业指导书要求</w:t>
            </w:r>
            <w:r w:rsidR="009756AA">
              <w:rPr>
                <w:rFonts w:eastAsiaTheme="minorEastAsia" w:hAnsiTheme="minorEastAsia" w:hint="eastAsia"/>
                <w:sz w:val="24"/>
                <w:szCs w:val="24"/>
              </w:rPr>
              <w:t>操作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。验证人：伍珠如、陈雪波、何俊</w:t>
            </w:r>
            <w:r w:rsidR="009756AA">
              <w:rPr>
                <w:rFonts w:eastAsiaTheme="minorEastAsia" w:hAnsiTheme="minorEastAsia" w:hint="eastAsia"/>
                <w:sz w:val="24"/>
                <w:szCs w:val="24"/>
              </w:rPr>
              <w:t>，完成日期：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2020.4.28</w:t>
            </w:r>
            <w:r w:rsidR="009756AA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9756AA" w:rsidRDefault="009756AA" w:rsidP="00F07F4B">
            <w:pPr>
              <w:spacing w:beforeLines="20" w:afterLines="20" w:line="312" w:lineRule="auto"/>
              <w:ind w:leftChars="200" w:left="42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交付后产品未发现反馈不良情况，如有发生时采取换货的方式处理，并进行纠正预防。</w:t>
            </w:r>
          </w:p>
          <w:p w:rsidR="003B7958" w:rsidRPr="003B7958" w:rsidRDefault="003B7958" w:rsidP="00F07F4B">
            <w:pPr>
              <w:spacing w:beforeLines="20" w:afterLines="20" w:line="312" w:lineRule="auto"/>
              <w:ind w:leftChars="200" w:left="42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组织不合格品控制基本有效。</w:t>
            </w:r>
          </w:p>
        </w:tc>
        <w:tc>
          <w:tcPr>
            <w:tcW w:w="851" w:type="dxa"/>
          </w:tcPr>
          <w:p w:rsidR="003B7958" w:rsidRDefault="00FB1764" w:rsidP="0038113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0C11B3" w:rsidRPr="00D535AA" w:rsidTr="0038113A">
        <w:trPr>
          <w:trHeight w:val="419"/>
        </w:trPr>
        <w:tc>
          <w:tcPr>
            <w:tcW w:w="1954" w:type="dxa"/>
          </w:tcPr>
          <w:p w:rsidR="000C11B3" w:rsidRPr="003B7958" w:rsidRDefault="000C11B3" w:rsidP="003B7958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lastRenderedPageBreak/>
              <w:t>环境因素</w:t>
            </w:r>
            <w:r w:rsidRPr="003B7958">
              <w:rPr>
                <w:rFonts w:eastAsiaTheme="minorEastAsia" w:hAnsiTheme="minorEastAsia"/>
                <w:sz w:val="24"/>
                <w:szCs w:val="24"/>
              </w:rPr>
              <w:t>/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危险源辨识与评价</w:t>
            </w:r>
          </w:p>
        </w:tc>
        <w:tc>
          <w:tcPr>
            <w:tcW w:w="1166" w:type="dxa"/>
          </w:tcPr>
          <w:p w:rsidR="000C11B3" w:rsidRPr="003B7958" w:rsidRDefault="000C11B3" w:rsidP="003B7958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3B7958">
              <w:rPr>
                <w:rFonts w:eastAsiaTheme="minorEastAsia" w:hAnsiTheme="minorEastAsia"/>
                <w:sz w:val="24"/>
                <w:szCs w:val="24"/>
              </w:rPr>
              <w:t>EO6.1.2</w:t>
            </w:r>
          </w:p>
          <w:p w:rsidR="000C11B3" w:rsidRPr="003B7958" w:rsidRDefault="000C11B3" w:rsidP="003B7958">
            <w:pPr>
              <w:rPr>
                <w:rFonts w:eastAsiaTheme="minorEastAsia" w:hAnsiTheme="minorEastAsia"/>
                <w:sz w:val="24"/>
                <w:szCs w:val="24"/>
              </w:rPr>
            </w:pPr>
          </w:p>
          <w:p w:rsidR="000C11B3" w:rsidRPr="003B7958" w:rsidRDefault="000C11B3" w:rsidP="003B7958">
            <w:pPr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0738" w:type="dxa"/>
          </w:tcPr>
          <w:p w:rsidR="000C11B3" w:rsidRPr="00A83D43" w:rsidRDefault="006E71EC" w:rsidP="00F07F4B">
            <w:pPr>
              <w:spacing w:beforeLines="20" w:afterLines="20" w:line="312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质检部</w:t>
            </w:r>
            <w:r w:rsidR="00CE0933">
              <w:rPr>
                <w:rFonts w:eastAsiaTheme="minorEastAsia" w:hAnsiTheme="minorEastAsia"/>
                <w:sz w:val="24"/>
                <w:szCs w:val="24"/>
              </w:rPr>
              <w:t>主任</w:t>
            </w:r>
            <w:r>
              <w:rPr>
                <w:rFonts w:ascii="宋体" w:hAnsi="宋体" w:hint="eastAsia"/>
                <w:sz w:val="24"/>
              </w:rPr>
              <w:t>陈雪波</w:t>
            </w:r>
            <w:r w:rsidR="00F41F55">
              <w:rPr>
                <w:rFonts w:eastAsiaTheme="minorEastAsia" w:hAnsiTheme="minorEastAsia"/>
                <w:sz w:val="24"/>
                <w:szCs w:val="24"/>
              </w:rPr>
              <w:t>文</w:t>
            </w:r>
            <w:r w:rsidR="000C11B3" w:rsidRPr="00A83D43">
              <w:rPr>
                <w:rFonts w:eastAsiaTheme="minorEastAsia" w:hAnsiTheme="minorEastAsia"/>
                <w:sz w:val="24"/>
                <w:szCs w:val="24"/>
              </w:rPr>
              <w:t>述：公司制订《环境</w:t>
            </w:r>
            <w:r>
              <w:rPr>
                <w:rFonts w:eastAsiaTheme="minorEastAsia" w:hAnsiTheme="minorEastAsia"/>
                <w:sz w:val="24"/>
                <w:szCs w:val="24"/>
              </w:rPr>
              <w:t>因素识别与评价控制程序》和《危险源识别与风险评价控制程序》，质检部</w:t>
            </w:r>
            <w:r w:rsidR="000C11B3" w:rsidRPr="00A83D43">
              <w:rPr>
                <w:rFonts w:eastAsiaTheme="minorEastAsia" w:hAnsiTheme="minorEastAsia"/>
                <w:sz w:val="24"/>
                <w:szCs w:val="24"/>
              </w:rPr>
              <w:t>根据</w:t>
            </w:r>
            <w:r w:rsidR="00CE0933">
              <w:rPr>
                <w:rFonts w:eastAsiaTheme="minorEastAsia" w:hAnsiTheme="minorEastAsia"/>
                <w:sz w:val="24"/>
                <w:szCs w:val="24"/>
              </w:rPr>
              <w:t>建筑铝合金模板的生产</w:t>
            </w:r>
            <w:r>
              <w:rPr>
                <w:rFonts w:eastAsiaTheme="minorEastAsia" w:hAnsiTheme="minorEastAsia"/>
                <w:sz w:val="24"/>
                <w:szCs w:val="24"/>
              </w:rPr>
              <w:t>检验、办公等</w:t>
            </w:r>
            <w:r w:rsidR="000C11B3" w:rsidRPr="00A83D43">
              <w:rPr>
                <w:rFonts w:eastAsiaTheme="minorEastAsia" w:hAnsiTheme="minorEastAsia"/>
                <w:sz w:val="24"/>
                <w:szCs w:val="24"/>
              </w:rPr>
              <w:t>过程工作特点对涉及的环境因素、危险源进行了识别和辨识。</w:t>
            </w:r>
          </w:p>
          <w:p w:rsidR="000C11B3" w:rsidRPr="00A83D43" w:rsidRDefault="000C11B3" w:rsidP="00F07F4B">
            <w:pPr>
              <w:spacing w:beforeLines="20" w:afterLines="20" w:line="312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A83D43">
              <w:rPr>
                <w:rFonts w:eastAsiaTheme="minorEastAsia" w:hAnsiTheme="minorEastAsia"/>
                <w:sz w:val="24"/>
                <w:szCs w:val="24"/>
              </w:rPr>
              <w:t>在公司编制的</w:t>
            </w:r>
            <w:r w:rsidRPr="00A83D43">
              <w:rPr>
                <w:rFonts w:eastAsiaTheme="minorEastAsia"/>
                <w:sz w:val="24"/>
                <w:szCs w:val="24"/>
              </w:rPr>
              <w:t>”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t>环境因素识别与评价控制程序</w:t>
            </w:r>
            <w:r w:rsidRPr="00A83D43">
              <w:rPr>
                <w:rFonts w:eastAsiaTheme="minorEastAsia"/>
                <w:sz w:val="24"/>
                <w:szCs w:val="24"/>
              </w:rPr>
              <w:t>”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t>中，对环境因素识别和评价的目的、职责、工作程序和记录的要求均有明确的规定。</w:t>
            </w:r>
          </w:p>
          <w:p w:rsidR="000C11B3" w:rsidRPr="00A83D43" w:rsidRDefault="000C11B3" w:rsidP="00F07F4B">
            <w:pPr>
              <w:spacing w:beforeLines="20" w:afterLines="20" w:line="312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A83D43">
              <w:rPr>
                <w:rFonts w:eastAsiaTheme="minorEastAsia" w:hAnsiTheme="minorEastAsia"/>
                <w:sz w:val="24"/>
                <w:szCs w:val="24"/>
              </w:rPr>
              <w:t>查到《环境因素识别评价</w:t>
            </w:r>
            <w:r w:rsidR="006E71EC">
              <w:rPr>
                <w:rFonts w:eastAsiaTheme="minorEastAsia" w:hAnsiTheme="minorEastAsia"/>
                <w:sz w:val="24"/>
                <w:szCs w:val="24"/>
              </w:rPr>
              <w:t>表》：已识别质检</w:t>
            </w:r>
            <w:r w:rsidR="00A652BE">
              <w:rPr>
                <w:rFonts w:eastAsiaTheme="minorEastAsia" w:hAnsiTheme="minorEastAsia"/>
                <w:sz w:val="24"/>
                <w:szCs w:val="24"/>
              </w:rPr>
              <w:t>部的环境因素产生过程包括：</w:t>
            </w:r>
            <w:r w:rsidR="00CE0933">
              <w:rPr>
                <w:rFonts w:eastAsiaTheme="minorEastAsia" w:hAnsiTheme="minorEastAsia"/>
                <w:sz w:val="24"/>
                <w:szCs w:val="24"/>
              </w:rPr>
              <w:t>对</w:t>
            </w:r>
            <w:r w:rsidR="006E71EC">
              <w:rPr>
                <w:rFonts w:eastAsiaTheme="minorEastAsia" w:hAnsiTheme="minorEastAsia"/>
                <w:sz w:val="24"/>
                <w:szCs w:val="24"/>
              </w:rPr>
              <w:t>检验过程</w:t>
            </w:r>
            <w:r w:rsidR="00A652BE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6E71EC">
              <w:rPr>
                <w:rFonts w:eastAsiaTheme="minorEastAsia" w:hAnsiTheme="minorEastAsia"/>
                <w:sz w:val="24"/>
                <w:szCs w:val="24"/>
              </w:rPr>
              <w:t>办公过程、</w:t>
            </w:r>
            <w:r w:rsidR="00A652BE">
              <w:rPr>
                <w:rFonts w:eastAsiaTheme="minorEastAsia" w:hAnsiTheme="minorEastAsia"/>
                <w:sz w:val="24"/>
                <w:szCs w:val="24"/>
              </w:rPr>
              <w:t>能源消耗、用电不当、生产垃圾等过程中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t>噪声的排放，能源的消耗，废水、废渣的排放、固废的废弃等，在环境评价过程中考虑到环境影响、三种时态和三种状态等。使用分级评分的方式。基本合理。</w:t>
            </w:r>
          </w:p>
          <w:p w:rsidR="000C11B3" w:rsidRPr="00A83D43" w:rsidRDefault="000C11B3" w:rsidP="00F07F4B">
            <w:pPr>
              <w:spacing w:beforeLines="20" w:afterLines="20" w:line="312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A83D43">
              <w:rPr>
                <w:rFonts w:eastAsiaTheme="minorEastAsia" w:hAnsiTheme="minorEastAsia"/>
                <w:sz w:val="24"/>
                <w:szCs w:val="24"/>
              </w:rPr>
              <w:t>参加环境因素辨识和评价人员：</w:t>
            </w:r>
            <w:r w:rsidR="0098388E" w:rsidRPr="0098388E">
              <w:rPr>
                <w:rFonts w:eastAsiaTheme="minorEastAsia" w:hAnsiTheme="minorEastAsia" w:hint="eastAsia"/>
                <w:sz w:val="24"/>
                <w:szCs w:val="24"/>
              </w:rPr>
              <w:t>伍珠如、陈雪波、邹雨潮</w:t>
            </w:r>
            <w:r w:rsidR="0098388E" w:rsidRPr="0098388E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Pr="00A83D43">
              <w:rPr>
                <w:rFonts w:eastAsiaTheme="minorEastAsia"/>
                <w:sz w:val="24"/>
                <w:szCs w:val="24"/>
              </w:rPr>
              <w:t xml:space="preserve">   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t>时间：</w:t>
            </w:r>
            <w:r w:rsidRPr="00A83D43">
              <w:rPr>
                <w:rFonts w:eastAsiaTheme="minorEastAsia"/>
                <w:sz w:val="24"/>
                <w:szCs w:val="24"/>
              </w:rPr>
              <w:t>2020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A652BE">
              <w:rPr>
                <w:rFonts w:eastAsiaTheme="minorEastAsia" w:hint="eastAsia"/>
                <w:sz w:val="24"/>
                <w:szCs w:val="24"/>
              </w:rPr>
              <w:t>3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Pr="00A83D43">
              <w:rPr>
                <w:rFonts w:eastAsiaTheme="minorEastAsia"/>
                <w:sz w:val="24"/>
                <w:szCs w:val="24"/>
              </w:rPr>
              <w:t>2</w:t>
            </w:r>
            <w:r w:rsidR="0098388E">
              <w:rPr>
                <w:rFonts w:eastAsiaTheme="minorEastAsia" w:hint="eastAsia"/>
                <w:sz w:val="24"/>
                <w:szCs w:val="24"/>
              </w:rPr>
              <w:t>5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t>日</w:t>
            </w:r>
          </w:p>
          <w:p w:rsidR="000C11B3" w:rsidRPr="00A83D43" w:rsidRDefault="000C11B3" w:rsidP="00F07F4B">
            <w:pPr>
              <w:spacing w:beforeLines="20" w:afterLines="20" w:line="312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A83D43">
              <w:rPr>
                <w:rFonts w:eastAsiaTheme="minorEastAsia" w:hAnsiTheme="minorEastAsia"/>
                <w:sz w:val="24"/>
                <w:szCs w:val="24"/>
              </w:rPr>
              <w:t>查到《</w:t>
            </w:r>
            <w:r w:rsidR="006E71EC">
              <w:rPr>
                <w:rFonts w:eastAsiaTheme="minorEastAsia" w:hAnsiTheme="minorEastAsia"/>
                <w:sz w:val="24"/>
                <w:szCs w:val="24"/>
              </w:rPr>
              <w:t>重要环境因素清单》已识别重要环境因素包括：潜在火灾，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t>固废排放等，明确控制措施和责任部门，基本合理。</w:t>
            </w:r>
          </w:p>
          <w:p w:rsidR="000C11B3" w:rsidRPr="00A83D43" w:rsidRDefault="000C11B3" w:rsidP="00F07F4B">
            <w:pPr>
              <w:spacing w:beforeLines="20" w:afterLines="20" w:line="312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A83D43">
              <w:rPr>
                <w:rFonts w:eastAsiaTheme="minorEastAsia" w:hAnsiTheme="minorEastAsia"/>
                <w:sz w:val="24"/>
                <w:szCs w:val="24"/>
              </w:rPr>
              <w:t>查到《危险源辨识与评价一览表》，内容有：作业活动名称、潜在危险因素、时态、状态、可导致事故、可采取控制措施、危险发生的可能性</w:t>
            </w:r>
            <w:r w:rsidRPr="00A83D43">
              <w:rPr>
                <w:rFonts w:eastAsiaTheme="minorEastAsia"/>
                <w:sz w:val="24"/>
                <w:szCs w:val="24"/>
              </w:rPr>
              <w:t>L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t>、损失后果</w:t>
            </w:r>
            <w:r w:rsidRPr="00A83D43">
              <w:rPr>
                <w:rFonts w:eastAsiaTheme="minorEastAsia"/>
                <w:sz w:val="24"/>
                <w:szCs w:val="24"/>
              </w:rPr>
              <w:t>C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t>、频繁程度</w:t>
            </w:r>
            <w:r w:rsidRPr="00A83D43">
              <w:rPr>
                <w:rFonts w:eastAsiaTheme="minorEastAsia"/>
                <w:sz w:val="24"/>
                <w:szCs w:val="24"/>
              </w:rPr>
              <w:t>E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t>、等。识别出</w:t>
            </w:r>
            <w:r w:rsidR="006E71EC">
              <w:rPr>
                <w:rFonts w:eastAsiaTheme="minorEastAsia" w:hAnsiTheme="minorEastAsia"/>
                <w:sz w:val="24"/>
                <w:szCs w:val="24"/>
              </w:rPr>
              <w:t>质检部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t>危险源有：触电、火灾、机械伤害、听力损害、人身伤害等。优先控制风险采用</w:t>
            </w:r>
            <w:r w:rsidRPr="00A83D43">
              <w:rPr>
                <w:rFonts w:eastAsiaTheme="minorEastAsia"/>
                <w:sz w:val="24"/>
                <w:szCs w:val="24"/>
              </w:rPr>
              <w:t>“LEC”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t>方法进行评价。提供《不可接受风险清单》有：火灾，触电、机械伤害等，并制定有控制措施。</w:t>
            </w:r>
          </w:p>
          <w:p w:rsidR="000C11B3" w:rsidRPr="00A83D43" w:rsidRDefault="00A652BE" w:rsidP="00F07F4B">
            <w:pPr>
              <w:spacing w:beforeLines="20" w:afterLines="20" w:line="312" w:lineRule="auto"/>
              <w:ind w:firstLineChars="200" w:firstLine="480"/>
              <w:rPr>
                <w:rFonts w:eastAsiaTheme="minorEastAsia"/>
                <w:color w:val="FF0000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参加危险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t>辨识和评价人员：</w:t>
            </w:r>
            <w:r w:rsidR="006E71EC" w:rsidRPr="006E71EC">
              <w:rPr>
                <w:rFonts w:eastAsiaTheme="minorEastAsia" w:hAnsiTheme="minorEastAsia" w:hint="eastAsia"/>
                <w:sz w:val="24"/>
                <w:szCs w:val="24"/>
              </w:rPr>
              <w:t>伍珠如、陈雪波、邹雨潮</w:t>
            </w:r>
            <w:r w:rsidR="000C11B3" w:rsidRPr="00A83D43">
              <w:rPr>
                <w:rFonts w:eastAsiaTheme="minorEastAsia"/>
                <w:sz w:val="24"/>
                <w:szCs w:val="24"/>
              </w:rPr>
              <w:t xml:space="preserve">   </w:t>
            </w:r>
            <w:r w:rsidR="000C11B3" w:rsidRPr="00A83D43">
              <w:rPr>
                <w:rFonts w:eastAsiaTheme="minorEastAsia" w:hAnsiTheme="minorEastAsia"/>
                <w:sz w:val="24"/>
                <w:szCs w:val="24"/>
              </w:rPr>
              <w:t>时间：</w:t>
            </w:r>
            <w:r w:rsidR="000C11B3" w:rsidRPr="00A83D43">
              <w:rPr>
                <w:rFonts w:eastAsiaTheme="minorEastAsia"/>
                <w:sz w:val="24"/>
                <w:szCs w:val="24"/>
              </w:rPr>
              <w:t>2020</w:t>
            </w:r>
            <w:r w:rsidR="000C11B3" w:rsidRPr="00A83D43">
              <w:rPr>
                <w:rFonts w:eastAsiaTheme="minorEastAsia" w:hAnsiTheme="minorEastAsia"/>
                <w:sz w:val="24"/>
                <w:szCs w:val="24"/>
              </w:rPr>
              <w:t>年</w:t>
            </w:r>
            <w:r>
              <w:rPr>
                <w:rFonts w:eastAsiaTheme="minorEastAsia" w:hint="eastAsia"/>
                <w:sz w:val="24"/>
                <w:szCs w:val="24"/>
              </w:rPr>
              <w:t>3</w:t>
            </w:r>
            <w:r w:rsidR="000C11B3" w:rsidRPr="00A83D43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0C11B3" w:rsidRPr="00A83D43">
              <w:rPr>
                <w:rFonts w:eastAsiaTheme="minorEastAsia"/>
                <w:sz w:val="24"/>
                <w:szCs w:val="24"/>
              </w:rPr>
              <w:t>2</w:t>
            </w:r>
            <w:r w:rsidR="006E71EC">
              <w:rPr>
                <w:rFonts w:eastAsiaTheme="minorEastAsia" w:hint="eastAsia"/>
                <w:sz w:val="24"/>
                <w:szCs w:val="24"/>
              </w:rPr>
              <w:t>5</w:t>
            </w:r>
            <w:r w:rsidR="000C11B3" w:rsidRPr="00A83D43">
              <w:rPr>
                <w:rFonts w:eastAsiaTheme="minorEastAsia" w:hAnsiTheme="minorEastAsia"/>
                <w:sz w:val="24"/>
                <w:szCs w:val="24"/>
              </w:rPr>
              <w:t>日。以上危险源识别基本全面、无遗漏，评价基本合理。</w:t>
            </w:r>
          </w:p>
        </w:tc>
        <w:tc>
          <w:tcPr>
            <w:tcW w:w="851" w:type="dxa"/>
          </w:tcPr>
          <w:p w:rsidR="000C11B3" w:rsidRPr="00D535AA" w:rsidRDefault="000C11B3" w:rsidP="0038113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38113A" w:rsidRPr="00D535AA" w:rsidTr="00FB1764">
        <w:trPr>
          <w:trHeight w:val="419"/>
        </w:trPr>
        <w:tc>
          <w:tcPr>
            <w:tcW w:w="1954" w:type="dxa"/>
          </w:tcPr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bCs/>
                <w:sz w:val="24"/>
                <w:szCs w:val="24"/>
              </w:rPr>
              <w:t>环境和职业健康安全运行控制</w:t>
            </w:r>
          </w:p>
        </w:tc>
        <w:tc>
          <w:tcPr>
            <w:tcW w:w="1166" w:type="dxa"/>
          </w:tcPr>
          <w:p w:rsidR="0038113A" w:rsidRPr="006F2B8E" w:rsidRDefault="0038113A" w:rsidP="0038113A">
            <w:pPr>
              <w:rPr>
                <w:rFonts w:eastAsiaTheme="minorEastAsia"/>
                <w:sz w:val="24"/>
                <w:szCs w:val="24"/>
              </w:rPr>
            </w:pPr>
            <w:r w:rsidRPr="006F2B8E">
              <w:rPr>
                <w:rFonts w:eastAsiaTheme="minorEastAsia"/>
                <w:sz w:val="24"/>
                <w:szCs w:val="24"/>
              </w:rPr>
              <w:t>E</w:t>
            </w:r>
            <w:r w:rsidR="003B25FD" w:rsidRPr="006F2B8E">
              <w:rPr>
                <w:rFonts w:eastAsiaTheme="minorEastAsia"/>
                <w:sz w:val="24"/>
                <w:szCs w:val="24"/>
              </w:rPr>
              <w:t>O</w:t>
            </w:r>
            <w:r w:rsidRPr="006F2B8E">
              <w:rPr>
                <w:rFonts w:eastAsiaTheme="minorEastAsia"/>
                <w:sz w:val="24"/>
                <w:szCs w:val="24"/>
              </w:rPr>
              <w:t>8.1</w:t>
            </w:r>
          </w:p>
          <w:p w:rsidR="0038113A" w:rsidRPr="00D535AA" w:rsidRDefault="0038113A" w:rsidP="0038113A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</w:tcPr>
          <w:p w:rsidR="00FB1764" w:rsidRPr="006D32D4" w:rsidRDefault="00FB1764" w:rsidP="00FB176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6D32D4">
              <w:rPr>
                <w:rFonts w:eastAsiaTheme="minorEastAsia" w:hint="eastAsia"/>
                <w:sz w:val="24"/>
                <w:szCs w:val="24"/>
              </w:rPr>
              <w:lastRenderedPageBreak/>
              <w:t>公司制定并实施了运行控制程序、消防控制程序、噪声控制程序、废弃物控制程序、应急准备和</w:t>
            </w:r>
            <w:r w:rsidRPr="006D32D4">
              <w:rPr>
                <w:rFonts w:eastAsiaTheme="minorEastAsia" w:hint="eastAsia"/>
                <w:sz w:val="24"/>
                <w:szCs w:val="24"/>
              </w:rPr>
              <w:lastRenderedPageBreak/>
              <w:t>响应控制程序、化学品油品控制程序、劳动防护用品控制程序、安全生产管理制度、设备管理制度、员工职业健康及劳动保护管理规定、应急预案等职业健康安全控制程序和管理制度。</w:t>
            </w:r>
          </w:p>
          <w:p w:rsidR="00FB1764" w:rsidRDefault="00FB1764" w:rsidP="00FB176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D32D4">
              <w:rPr>
                <w:rFonts w:eastAsiaTheme="minorEastAsia" w:hint="eastAsia"/>
                <w:sz w:val="24"/>
                <w:szCs w:val="24"/>
              </w:rPr>
              <w:t>质检部检验人员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聂晖正在进行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12#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楼建筑铝合金模板</w:t>
            </w:r>
            <w:r w:rsidRPr="00131F33">
              <w:rPr>
                <w:rFonts w:eastAsiaTheme="minorEastAsia" w:hAnsiTheme="minorEastAsia" w:hint="eastAsia"/>
                <w:sz w:val="24"/>
                <w:szCs w:val="24"/>
              </w:rPr>
              <w:t>产品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窗台检验</w:t>
            </w:r>
            <w:r w:rsidRPr="00131F33">
              <w:rPr>
                <w:rFonts w:eastAsiaTheme="minorEastAsia" w:hAnsiTheme="minorEastAsia" w:hint="eastAsia"/>
                <w:sz w:val="24"/>
                <w:szCs w:val="24"/>
              </w:rPr>
              <w:t>工作，</w:t>
            </w:r>
            <w:r w:rsidRPr="006D32D4">
              <w:rPr>
                <w:rFonts w:eastAsiaTheme="minorEastAsia" w:hint="eastAsia"/>
                <w:sz w:val="24"/>
                <w:szCs w:val="24"/>
              </w:rPr>
              <w:t>穿戴手套、口罩、工作服等防护用品进行作业，检验设备主要为</w:t>
            </w:r>
            <w:r>
              <w:rPr>
                <w:rFonts w:eastAsiaTheme="minorEastAsia" w:hint="eastAsia"/>
                <w:sz w:val="24"/>
                <w:szCs w:val="24"/>
              </w:rPr>
              <w:t>卷尺、角度尺、游标卡尺等，检验过程不产生废水、废气、废渣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:rsidR="00FB1764" w:rsidRPr="006D32D4" w:rsidRDefault="00FB1764" w:rsidP="00FB176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6D32D4">
              <w:rPr>
                <w:rFonts w:eastAsiaTheme="minorEastAsia" w:hint="eastAsia"/>
                <w:sz w:val="24"/>
                <w:szCs w:val="24"/>
              </w:rPr>
              <w:t>询问相关员工安全意识及作业要求，经过了培训相关安全意识及作业培训，能熟练回答相关要求，与作业要求及注意事项一致，能知悉工作中相关的主要危险源及防护要求。</w:t>
            </w:r>
            <w:r>
              <w:rPr>
                <w:rFonts w:eastAsiaTheme="minorEastAsia" w:hint="eastAsia"/>
                <w:sz w:val="24"/>
                <w:szCs w:val="24"/>
              </w:rPr>
              <w:t>查看质检部区域内</w:t>
            </w:r>
            <w:r w:rsidRPr="00131F33">
              <w:rPr>
                <w:rFonts w:eastAsiaTheme="minorEastAsia" w:hAnsiTheme="minorEastAsia" w:hint="eastAsia"/>
                <w:sz w:val="24"/>
                <w:szCs w:val="24"/>
              </w:rPr>
              <w:t>制订了相关作业指导书及注意事项。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区域内</w:t>
            </w:r>
            <w:r w:rsidRPr="006D32D4">
              <w:rPr>
                <w:rFonts w:eastAsiaTheme="minorEastAsia" w:hint="eastAsia"/>
                <w:sz w:val="24"/>
                <w:szCs w:val="24"/>
              </w:rPr>
              <w:t>现场电线布线合理，电线均处于完好状态，状态良好，电器有漏电保护器，经常对电路、电源进行检查，没有露电现象发生。</w:t>
            </w:r>
          </w:p>
          <w:p w:rsidR="00FB1764" w:rsidRDefault="00FB1764" w:rsidP="00FB176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6D32D4">
              <w:rPr>
                <w:rFonts w:eastAsiaTheme="minorEastAsia" w:hint="eastAsia"/>
                <w:sz w:val="24"/>
                <w:szCs w:val="24"/>
              </w:rPr>
              <w:t>员工饮用水为纯净水通过饮水机饮用。</w:t>
            </w:r>
          </w:p>
          <w:p w:rsidR="00FB1764" w:rsidRPr="00621E88" w:rsidRDefault="00FB1764" w:rsidP="00FB176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员工</w:t>
            </w:r>
            <w:r w:rsidRPr="00621E88">
              <w:rPr>
                <w:rFonts w:eastAsiaTheme="minorEastAsia" w:hint="eastAsia"/>
                <w:sz w:val="24"/>
                <w:szCs w:val="24"/>
              </w:rPr>
              <w:t>到车间检验时注意滑倒、碰伤、机械伤害</w:t>
            </w:r>
            <w:r>
              <w:rPr>
                <w:rFonts w:eastAsiaTheme="minorEastAsia" w:hint="eastAsia"/>
                <w:sz w:val="24"/>
                <w:szCs w:val="24"/>
              </w:rPr>
              <w:t>、坠落</w:t>
            </w:r>
            <w:r w:rsidRPr="00621E88">
              <w:rPr>
                <w:rFonts w:eastAsiaTheme="minorEastAsia" w:hint="eastAsia"/>
                <w:sz w:val="24"/>
                <w:szCs w:val="24"/>
              </w:rPr>
              <w:t>，遵守车间的环保和安全管理制度，禁止吸烟，穿戴劳保用品。</w:t>
            </w:r>
          </w:p>
          <w:p w:rsidR="0038113A" w:rsidRPr="00FB1764" w:rsidRDefault="00FB1764" w:rsidP="00F07F4B">
            <w:pPr>
              <w:spacing w:beforeLines="20" w:afterLines="20" w:line="312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621E88">
              <w:rPr>
                <w:rFonts w:eastAsiaTheme="minorEastAsia" w:hint="eastAsia"/>
                <w:sz w:val="24"/>
                <w:szCs w:val="24"/>
              </w:rPr>
              <w:t>检验和办公现场用电安全、废弃物管理、安全防护等，均良好，未发现异常现象，运行控制基本有效。</w:t>
            </w:r>
            <w:r w:rsidR="00D25F18" w:rsidRPr="00A83D43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F0192F" w:rsidRPr="00D535AA" w:rsidRDefault="00FB1764" w:rsidP="00FB1764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合格</w:t>
            </w:r>
          </w:p>
        </w:tc>
      </w:tr>
      <w:tr w:rsidR="000C11B3" w:rsidRPr="00D535AA" w:rsidTr="00CA7472">
        <w:trPr>
          <w:trHeight w:val="560"/>
        </w:trPr>
        <w:tc>
          <w:tcPr>
            <w:tcW w:w="1954" w:type="dxa"/>
            <w:vAlign w:val="center"/>
          </w:tcPr>
          <w:p w:rsidR="000C11B3" w:rsidRPr="00DF525C" w:rsidRDefault="000C11B3" w:rsidP="00CA7472">
            <w:pPr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166" w:type="dxa"/>
          </w:tcPr>
          <w:p w:rsidR="000C11B3" w:rsidRPr="00DF525C" w:rsidRDefault="000C11B3" w:rsidP="00CA7472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 w:rsidRPr="00DF525C">
              <w:rPr>
                <w:rFonts w:eastAsiaTheme="minorEastAsia"/>
                <w:bCs/>
                <w:sz w:val="24"/>
                <w:szCs w:val="24"/>
              </w:rPr>
              <w:t>E</w:t>
            </w:r>
            <w:r>
              <w:rPr>
                <w:rFonts w:eastAsiaTheme="minorEastAsia"/>
                <w:bCs/>
                <w:sz w:val="24"/>
                <w:szCs w:val="24"/>
              </w:rPr>
              <w:t>O</w:t>
            </w:r>
            <w:r w:rsidRPr="00DF525C">
              <w:rPr>
                <w:rFonts w:eastAsiaTheme="minorEastAsia"/>
                <w:sz w:val="24"/>
                <w:szCs w:val="24"/>
              </w:rPr>
              <w:t>8.2</w:t>
            </w:r>
          </w:p>
          <w:p w:rsidR="000C11B3" w:rsidRPr="00DF525C" w:rsidRDefault="000C11B3" w:rsidP="00CA7472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</w:p>
          <w:p w:rsidR="000C11B3" w:rsidRPr="00DF525C" w:rsidRDefault="000C11B3" w:rsidP="00CA7472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0738" w:type="dxa"/>
          </w:tcPr>
          <w:p w:rsidR="000C11B3" w:rsidRPr="00A83D43" w:rsidRDefault="000C11B3" w:rsidP="00F07F4B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A83D43">
              <w:rPr>
                <w:rFonts w:eastAsiaTheme="minorEastAsia" w:hAnsiTheme="minorEastAsia"/>
                <w:sz w:val="24"/>
                <w:szCs w:val="24"/>
              </w:rPr>
              <w:t>编制了《应急准备和响应程序》，建立了火灾、触电、机械伤害等应急预案，由行政部组织演练，提供了应急预案演习记录，</w:t>
            </w:r>
          </w:p>
          <w:p w:rsidR="000C11B3" w:rsidRPr="00A83D43" w:rsidRDefault="000C11B3" w:rsidP="00F07F4B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A83D43">
              <w:rPr>
                <w:rFonts w:eastAsiaTheme="minorEastAsia" w:hAnsiTheme="minorEastAsia"/>
                <w:sz w:val="24"/>
                <w:szCs w:val="24"/>
              </w:rPr>
              <w:t>查火灾应急演练记录，演练时间</w:t>
            </w:r>
            <w:r w:rsidRPr="00A83D43">
              <w:rPr>
                <w:rFonts w:eastAsiaTheme="minorEastAsia"/>
                <w:sz w:val="24"/>
                <w:szCs w:val="24"/>
              </w:rPr>
              <w:t xml:space="preserve">  2020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FB1764">
              <w:rPr>
                <w:rFonts w:eastAsiaTheme="minorEastAsia" w:hint="eastAsia"/>
                <w:sz w:val="24"/>
                <w:szCs w:val="24"/>
              </w:rPr>
              <w:t>3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FB1764">
              <w:rPr>
                <w:rFonts w:eastAsiaTheme="minorEastAsia" w:hint="eastAsia"/>
                <w:sz w:val="24"/>
                <w:szCs w:val="24"/>
              </w:rPr>
              <w:t>2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t>日</w:t>
            </w:r>
          </w:p>
          <w:p w:rsidR="000C11B3" w:rsidRPr="00A83D43" w:rsidRDefault="000C11B3" w:rsidP="00F07F4B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A83D43">
              <w:rPr>
                <w:rFonts w:eastAsiaTheme="minorEastAsia" w:hAnsiTheme="minorEastAsia"/>
                <w:sz w:val="24"/>
                <w:szCs w:val="24"/>
              </w:rPr>
              <w:t>负责人：</w:t>
            </w:r>
            <w:r w:rsidR="00FB1764">
              <w:rPr>
                <w:rFonts w:eastAsiaTheme="minorEastAsia" w:hAnsiTheme="minorEastAsia"/>
                <w:sz w:val="24"/>
                <w:szCs w:val="24"/>
              </w:rPr>
              <w:t>何俊</w:t>
            </w:r>
          </w:p>
          <w:p w:rsidR="000C11B3" w:rsidRPr="00A83D43" w:rsidRDefault="000C11B3" w:rsidP="00F07F4B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A83D43">
              <w:rPr>
                <w:rFonts w:eastAsiaTheme="minorEastAsia" w:hAnsiTheme="minorEastAsia"/>
                <w:sz w:val="24"/>
                <w:szCs w:val="24"/>
              </w:rPr>
              <w:lastRenderedPageBreak/>
              <w:t>参加人：全体员工</w:t>
            </w:r>
          </w:p>
          <w:p w:rsidR="000C11B3" w:rsidRPr="00A83D43" w:rsidRDefault="000C11B3" w:rsidP="00F07F4B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A83D43">
              <w:rPr>
                <w:rFonts w:eastAsiaTheme="minorEastAsia" w:hAnsiTheme="minorEastAsia"/>
                <w:sz w:val="24"/>
                <w:szCs w:val="24"/>
              </w:rPr>
              <w:t>演练的效果</w:t>
            </w:r>
          </w:p>
          <w:p w:rsidR="000C11B3" w:rsidRPr="00A83D43" w:rsidRDefault="000C11B3" w:rsidP="00F07F4B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A83D43">
              <w:rPr>
                <w:rFonts w:eastAsiaTheme="minorEastAsia"/>
                <w:sz w:val="24"/>
                <w:szCs w:val="24"/>
              </w:rPr>
              <w:t>1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t>、组织指挥有序，项目岗位配合较好，达到了预定目标，演练的效果较好。</w:t>
            </w:r>
          </w:p>
          <w:p w:rsidR="000C11B3" w:rsidRPr="00A83D43" w:rsidRDefault="000C11B3" w:rsidP="00F07F4B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A83D43">
              <w:rPr>
                <w:rFonts w:eastAsiaTheme="minorEastAsia"/>
                <w:sz w:val="24"/>
                <w:szCs w:val="24"/>
              </w:rPr>
              <w:t>2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t>、人员的速度较快，及时按照预定方案对事故处理人员进行保护。</w:t>
            </w:r>
          </w:p>
          <w:p w:rsidR="000C11B3" w:rsidRPr="00A83D43" w:rsidRDefault="000C11B3" w:rsidP="00F07F4B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A83D43">
              <w:rPr>
                <w:rFonts w:eastAsiaTheme="minorEastAsia"/>
                <w:sz w:val="24"/>
                <w:szCs w:val="24"/>
              </w:rPr>
              <w:t>3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t>、各参训人员着装整齐，装备佩戴完整，精神饱满。</w:t>
            </w:r>
          </w:p>
          <w:p w:rsidR="000C11B3" w:rsidRPr="00A83D43" w:rsidRDefault="000C11B3" w:rsidP="00F07F4B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A83D43">
              <w:rPr>
                <w:rFonts w:eastAsiaTheme="minorEastAsia"/>
                <w:sz w:val="24"/>
                <w:szCs w:val="24"/>
              </w:rPr>
              <w:t>4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t>、处理事故得当，速度较快，分工明确，能各负其责</w:t>
            </w:r>
          </w:p>
          <w:p w:rsidR="000C11B3" w:rsidRPr="00A83D43" w:rsidRDefault="000C11B3" w:rsidP="00F07F4B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A83D43">
              <w:rPr>
                <w:rFonts w:eastAsiaTheme="minorEastAsia" w:hAnsiTheme="minorEastAsia"/>
                <w:sz w:val="24"/>
                <w:szCs w:val="24"/>
              </w:rPr>
              <w:t>演练达到了目的。有效。</w:t>
            </w:r>
          </w:p>
          <w:p w:rsidR="000C11B3" w:rsidRPr="00A83D43" w:rsidRDefault="000C11B3" w:rsidP="00F07F4B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A83D43">
              <w:rPr>
                <w:rFonts w:eastAsiaTheme="minorEastAsia" w:hAnsiTheme="minorEastAsia"/>
                <w:sz w:val="24"/>
                <w:szCs w:val="24"/>
              </w:rPr>
              <w:t>再查触电、机械伤害应急演练记录，情况基本同上。</w:t>
            </w:r>
          </w:p>
          <w:p w:rsidR="000C11B3" w:rsidRPr="00A83D43" w:rsidRDefault="000C11B3" w:rsidP="00F07F4B">
            <w:pPr>
              <w:spacing w:beforeLines="20" w:afterLines="20" w:line="312" w:lineRule="auto"/>
              <w:ind w:firstLineChars="250" w:firstLine="600"/>
              <w:rPr>
                <w:rFonts w:eastAsiaTheme="minorEastAsia"/>
                <w:sz w:val="24"/>
                <w:szCs w:val="24"/>
              </w:rPr>
            </w:pPr>
            <w:r w:rsidRPr="00A83D43">
              <w:rPr>
                <w:rFonts w:eastAsiaTheme="minorEastAsia" w:hAnsiTheme="minorEastAsia"/>
                <w:sz w:val="24"/>
                <w:szCs w:val="24"/>
              </w:rPr>
              <w:t>针对近期出现的新型冠状病毒引发的肺炎疫情，公司制定了疫情防控预案，公司有进行返岗人员健康报备管理、每日人员出入登记</w:t>
            </w:r>
            <w:r w:rsidRPr="00A83D43">
              <w:rPr>
                <w:rFonts w:eastAsiaTheme="minorEastAsia"/>
                <w:sz w:val="24"/>
                <w:szCs w:val="24"/>
              </w:rPr>
              <w:t>/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t>量体温</w:t>
            </w:r>
            <w:r w:rsidRPr="00A83D43">
              <w:rPr>
                <w:rFonts w:eastAsiaTheme="minorEastAsia"/>
                <w:sz w:val="24"/>
                <w:szCs w:val="24"/>
              </w:rPr>
              <w:t>/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t>戴口罩、是否发热、办公区域消毒、分餐制用餐时间管理等，严格按政府和预案的要求执行。</w:t>
            </w:r>
          </w:p>
          <w:p w:rsidR="000C11B3" w:rsidRPr="00A83D43" w:rsidRDefault="000C11B3" w:rsidP="00F07F4B">
            <w:pPr>
              <w:spacing w:beforeLines="20" w:afterLines="20" w:line="312" w:lineRule="auto"/>
              <w:ind w:firstLineChars="250" w:firstLine="600"/>
              <w:rPr>
                <w:rFonts w:eastAsiaTheme="minorEastAsia"/>
                <w:sz w:val="24"/>
                <w:szCs w:val="24"/>
              </w:rPr>
            </w:pPr>
            <w:r w:rsidRPr="00A83D43">
              <w:rPr>
                <w:rFonts w:eastAsiaTheme="minorEastAsia" w:hAnsiTheme="minor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851" w:type="dxa"/>
          </w:tcPr>
          <w:p w:rsidR="000C11B3" w:rsidRPr="00D535AA" w:rsidRDefault="000C11B3" w:rsidP="0038113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</w:tbl>
    <w:p w:rsidR="0038113A" w:rsidRPr="00D535AA" w:rsidRDefault="0038113A">
      <w:pPr>
        <w:rPr>
          <w:rFonts w:eastAsiaTheme="minorEastAsia"/>
        </w:rPr>
      </w:pPr>
      <w:r w:rsidRPr="00D535AA">
        <w:rPr>
          <w:rFonts w:eastAsiaTheme="minorEastAsia"/>
        </w:rPr>
        <w:lastRenderedPageBreak/>
        <w:ptab w:relativeTo="margin" w:alignment="center" w:leader="none"/>
      </w:r>
    </w:p>
    <w:p w:rsidR="0038113A" w:rsidRPr="00D535AA" w:rsidRDefault="0038113A">
      <w:pPr>
        <w:rPr>
          <w:rFonts w:eastAsiaTheme="minorEastAsia"/>
        </w:rPr>
      </w:pPr>
    </w:p>
    <w:p w:rsidR="0038113A" w:rsidRPr="00D535AA" w:rsidRDefault="0038113A">
      <w:pPr>
        <w:rPr>
          <w:rFonts w:eastAsiaTheme="minorEastAsia"/>
        </w:rPr>
      </w:pPr>
    </w:p>
    <w:p w:rsidR="0038113A" w:rsidRPr="00D535AA" w:rsidRDefault="0038113A" w:rsidP="0038113A">
      <w:pPr>
        <w:pStyle w:val="a4"/>
        <w:rPr>
          <w:rFonts w:eastAsiaTheme="minorEastAsia"/>
        </w:rPr>
      </w:pPr>
      <w:r w:rsidRPr="00D535AA">
        <w:rPr>
          <w:rFonts w:eastAsiaTheme="minorEastAsia" w:hAnsiTheme="minorEastAsia"/>
        </w:rPr>
        <w:t>说明：不符合标注</w:t>
      </w:r>
      <w:r w:rsidRPr="00D535AA">
        <w:rPr>
          <w:rFonts w:eastAsiaTheme="minorEastAsia"/>
        </w:rPr>
        <w:t>N</w:t>
      </w:r>
    </w:p>
    <w:sectPr w:rsidR="0038113A" w:rsidRPr="00D535AA" w:rsidSect="0038113A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53C" w:rsidRDefault="00EA353C" w:rsidP="00970F64">
      <w:r>
        <w:separator/>
      </w:r>
    </w:p>
  </w:endnote>
  <w:endnote w:type="continuationSeparator" w:id="1">
    <w:p w:rsidR="00EA353C" w:rsidRDefault="00EA353C" w:rsidP="00970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CA7472" w:rsidRDefault="00EA4284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747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503A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747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747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503A8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7472" w:rsidRDefault="00CA74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53C" w:rsidRDefault="00EA353C" w:rsidP="00970F64">
      <w:r>
        <w:separator/>
      </w:r>
    </w:p>
  </w:footnote>
  <w:footnote w:type="continuationSeparator" w:id="1">
    <w:p w:rsidR="00EA353C" w:rsidRDefault="00EA353C" w:rsidP="00970F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472" w:rsidRPr="00390345" w:rsidRDefault="00CA7472" w:rsidP="0038113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A7472" w:rsidRDefault="00EA4284" w:rsidP="0038113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>
            <w:txbxContent>
              <w:p w:rsidR="00CA7472" w:rsidRPr="000B51BD" w:rsidRDefault="00CA7472" w:rsidP="0038113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bookmarkStart w:id="0" w:name="_GoBack"/>
                <w:bookmarkEnd w:id="0"/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A7472" w:rsidRPr="00390345">
      <w:rPr>
        <w:rStyle w:val="CharChar1"/>
        <w:rFonts w:hint="default"/>
        <w:w w:val="90"/>
      </w:rPr>
      <w:t>Beijing International Standard united Certification Co.,Ltd.</w:t>
    </w:r>
  </w:p>
  <w:p w:rsidR="00CA7472" w:rsidRDefault="00CA747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560E28"/>
    <w:multiLevelType w:val="singleLevel"/>
    <w:tmpl w:val="87560E28"/>
    <w:lvl w:ilvl="0">
      <w:start w:val="1"/>
      <w:numFmt w:val="decimal"/>
      <w:suff w:val="nothing"/>
      <w:lvlText w:val="%1．"/>
      <w:lvlJc w:val="left"/>
    </w:lvl>
  </w:abstractNum>
  <w:abstractNum w:abstractNumId="1">
    <w:nsid w:val="A8821CC9"/>
    <w:multiLevelType w:val="singleLevel"/>
    <w:tmpl w:val="A8821CC9"/>
    <w:lvl w:ilvl="0">
      <w:start w:val="1"/>
      <w:numFmt w:val="decimal"/>
      <w:suff w:val="nothing"/>
      <w:lvlText w:val="%1）"/>
      <w:lvlJc w:val="left"/>
    </w:lvl>
  </w:abstractNum>
  <w:abstractNum w:abstractNumId="2">
    <w:nsid w:val="F8145567"/>
    <w:multiLevelType w:val="singleLevel"/>
    <w:tmpl w:val="F8145567"/>
    <w:lvl w:ilvl="0">
      <w:start w:val="3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49282D99"/>
    <w:multiLevelType w:val="singleLevel"/>
    <w:tmpl w:val="49282D9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7ECC820"/>
    <w:multiLevelType w:val="singleLevel"/>
    <w:tmpl w:val="57ECC82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A6FD64E"/>
    <w:multiLevelType w:val="singleLevel"/>
    <w:tmpl w:val="5A6FD64E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6">
    <w:nsid w:val="6AD65455"/>
    <w:multiLevelType w:val="multilevel"/>
    <w:tmpl w:val="6AD6545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1DB2B6F"/>
    <w:multiLevelType w:val="multilevel"/>
    <w:tmpl w:val="71DB2B6F"/>
    <w:lvl w:ilvl="0">
      <w:start w:val="8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74B1FC29"/>
    <w:multiLevelType w:val="singleLevel"/>
    <w:tmpl w:val="74B1FC2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F64"/>
    <w:rsid w:val="00012025"/>
    <w:rsid w:val="000342D2"/>
    <w:rsid w:val="00077995"/>
    <w:rsid w:val="000846DF"/>
    <w:rsid w:val="000C11B3"/>
    <w:rsid w:val="000D43F7"/>
    <w:rsid w:val="00124F95"/>
    <w:rsid w:val="00140982"/>
    <w:rsid w:val="001453AB"/>
    <w:rsid w:val="0016591B"/>
    <w:rsid w:val="001805B0"/>
    <w:rsid w:val="001C4889"/>
    <w:rsid w:val="001E5B0C"/>
    <w:rsid w:val="00214A7B"/>
    <w:rsid w:val="00224EBE"/>
    <w:rsid w:val="00254462"/>
    <w:rsid w:val="002710C0"/>
    <w:rsid w:val="002A5A74"/>
    <w:rsid w:val="002B3941"/>
    <w:rsid w:val="002B61ED"/>
    <w:rsid w:val="0031508E"/>
    <w:rsid w:val="00332136"/>
    <w:rsid w:val="003445C6"/>
    <w:rsid w:val="0036788F"/>
    <w:rsid w:val="0038113A"/>
    <w:rsid w:val="003B25FD"/>
    <w:rsid w:val="003B7958"/>
    <w:rsid w:val="003D2BC7"/>
    <w:rsid w:val="003F54E6"/>
    <w:rsid w:val="00401D75"/>
    <w:rsid w:val="00415A53"/>
    <w:rsid w:val="00415B98"/>
    <w:rsid w:val="00432F39"/>
    <w:rsid w:val="00433078"/>
    <w:rsid w:val="00446154"/>
    <w:rsid w:val="004670FF"/>
    <w:rsid w:val="0047471B"/>
    <w:rsid w:val="00475CEC"/>
    <w:rsid w:val="00486DCA"/>
    <w:rsid w:val="004C2964"/>
    <w:rsid w:val="004E7B35"/>
    <w:rsid w:val="0051071A"/>
    <w:rsid w:val="00594983"/>
    <w:rsid w:val="005A2AB2"/>
    <w:rsid w:val="005C6644"/>
    <w:rsid w:val="005E1113"/>
    <w:rsid w:val="005E21B2"/>
    <w:rsid w:val="00610724"/>
    <w:rsid w:val="00644B24"/>
    <w:rsid w:val="006503A8"/>
    <w:rsid w:val="00662144"/>
    <w:rsid w:val="006D5326"/>
    <w:rsid w:val="006E71EC"/>
    <w:rsid w:val="006F2B8E"/>
    <w:rsid w:val="007717B7"/>
    <w:rsid w:val="007757DB"/>
    <w:rsid w:val="00776EEA"/>
    <w:rsid w:val="007962C5"/>
    <w:rsid w:val="007B5CB5"/>
    <w:rsid w:val="007F335A"/>
    <w:rsid w:val="008428D6"/>
    <w:rsid w:val="00880A84"/>
    <w:rsid w:val="00881289"/>
    <w:rsid w:val="00940D21"/>
    <w:rsid w:val="00970F64"/>
    <w:rsid w:val="00971AA1"/>
    <w:rsid w:val="009756AA"/>
    <w:rsid w:val="0098388E"/>
    <w:rsid w:val="00983F86"/>
    <w:rsid w:val="009A0BBE"/>
    <w:rsid w:val="009A1CA9"/>
    <w:rsid w:val="009B1D91"/>
    <w:rsid w:val="009C46FB"/>
    <w:rsid w:val="009F6AA9"/>
    <w:rsid w:val="00A027EE"/>
    <w:rsid w:val="00A17DDB"/>
    <w:rsid w:val="00A25083"/>
    <w:rsid w:val="00A31B43"/>
    <w:rsid w:val="00A459CD"/>
    <w:rsid w:val="00A630B1"/>
    <w:rsid w:val="00A652BE"/>
    <w:rsid w:val="00A75A8A"/>
    <w:rsid w:val="00A83D43"/>
    <w:rsid w:val="00A9083C"/>
    <w:rsid w:val="00AA759B"/>
    <w:rsid w:val="00AC0E06"/>
    <w:rsid w:val="00AF54BE"/>
    <w:rsid w:val="00B24F84"/>
    <w:rsid w:val="00B26512"/>
    <w:rsid w:val="00B672AE"/>
    <w:rsid w:val="00B7201B"/>
    <w:rsid w:val="00BF3A1C"/>
    <w:rsid w:val="00BF5A7B"/>
    <w:rsid w:val="00C10739"/>
    <w:rsid w:val="00C20719"/>
    <w:rsid w:val="00CA7472"/>
    <w:rsid w:val="00CB24DA"/>
    <w:rsid w:val="00CD734A"/>
    <w:rsid w:val="00CE0933"/>
    <w:rsid w:val="00D25F18"/>
    <w:rsid w:val="00D456F1"/>
    <w:rsid w:val="00D535AA"/>
    <w:rsid w:val="00D6564A"/>
    <w:rsid w:val="00D7646B"/>
    <w:rsid w:val="00D87B32"/>
    <w:rsid w:val="00DF29B7"/>
    <w:rsid w:val="00DF728B"/>
    <w:rsid w:val="00E04952"/>
    <w:rsid w:val="00E24344"/>
    <w:rsid w:val="00E40B9B"/>
    <w:rsid w:val="00E43639"/>
    <w:rsid w:val="00E44628"/>
    <w:rsid w:val="00E77D1A"/>
    <w:rsid w:val="00EA353C"/>
    <w:rsid w:val="00EA4284"/>
    <w:rsid w:val="00EF4185"/>
    <w:rsid w:val="00F0192F"/>
    <w:rsid w:val="00F02831"/>
    <w:rsid w:val="00F07F4B"/>
    <w:rsid w:val="00F34D8B"/>
    <w:rsid w:val="00F37953"/>
    <w:rsid w:val="00F409D8"/>
    <w:rsid w:val="00F41F55"/>
    <w:rsid w:val="00F742E8"/>
    <w:rsid w:val="00FA18AF"/>
    <w:rsid w:val="00FB1764"/>
    <w:rsid w:val="00FF7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Firs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ody Text"/>
    <w:basedOn w:val="a"/>
    <w:link w:val="Char2"/>
    <w:uiPriority w:val="99"/>
    <w:qFormat/>
    <w:rsid w:val="0038113A"/>
    <w:pPr>
      <w:spacing w:line="360" w:lineRule="auto"/>
    </w:pPr>
    <w:rPr>
      <w:sz w:val="24"/>
    </w:rPr>
  </w:style>
  <w:style w:type="character" w:customStyle="1" w:styleId="Char2">
    <w:name w:val="正文文本 Char"/>
    <w:basedOn w:val="a0"/>
    <w:link w:val="a6"/>
    <w:uiPriority w:val="99"/>
    <w:rsid w:val="0038113A"/>
    <w:rPr>
      <w:rFonts w:ascii="Times New Roman" w:eastAsia="宋体" w:hAnsi="Times New Roman" w:cs="Times New Roman"/>
      <w:kern w:val="2"/>
      <w:sz w:val="24"/>
    </w:rPr>
  </w:style>
  <w:style w:type="paragraph" w:styleId="a7">
    <w:name w:val="Body Text Indent"/>
    <w:basedOn w:val="a"/>
    <w:link w:val="Char3"/>
    <w:uiPriority w:val="99"/>
    <w:semiHidden/>
    <w:qFormat/>
    <w:rsid w:val="0038113A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7"/>
    <w:uiPriority w:val="99"/>
    <w:semiHidden/>
    <w:qFormat/>
    <w:rsid w:val="0038113A"/>
    <w:rPr>
      <w:rFonts w:ascii="Times New Roman" w:eastAsia="宋体" w:hAnsi="Times New Roman" w:cs="Times New Roman"/>
      <w:kern w:val="2"/>
      <w:sz w:val="21"/>
    </w:rPr>
  </w:style>
  <w:style w:type="paragraph" w:styleId="a8">
    <w:name w:val="Plain Text"/>
    <w:basedOn w:val="a"/>
    <w:link w:val="Char4"/>
    <w:uiPriority w:val="99"/>
    <w:qFormat/>
    <w:rsid w:val="0038113A"/>
    <w:rPr>
      <w:rFonts w:ascii="宋体" w:hAnsi="Courier New"/>
    </w:rPr>
  </w:style>
  <w:style w:type="character" w:customStyle="1" w:styleId="Char4">
    <w:name w:val="纯文本 Char"/>
    <w:basedOn w:val="a0"/>
    <w:link w:val="a8"/>
    <w:uiPriority w:val="99"/>
    <w:qFormat/>
    <w:rsid w:val="0038113A"/>
    <w:rPr>
      <w:rFonts w:ascii="宋体" w:eastAsia="宋体" w:hAnsi="Courier New" w:cs="Times New Roman"/>
      <w:kern w:val="2"/>
      <w:sz w:val="21"/>
    </w:rPr>
  </w:style>
  <w:style w:type="paragraph" w:styleId="a9">
    <w:name w:val="Normal (Web)"/>
    <w:basedOn w:val="a"/>
    <w:uiPriority w:val="99"/>
    <w:qFormat/>
    <w:rsid w:val="0038113A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Cs w:val="21"/>
    </w:rPr>
  </w:style>
  <w:style w:type="paragraph" w:styleId="2">
    <w:name w:val="Body Text First Indent 2"/>
    <w:basedOn w:val="a7"/>
    <w:link w:val="2Char"/>
    <w:uiPriority w:val="99"/>
    <w:qFormat/>
    <w:rsid w:val="0038113A"/>
    <w:pPr>
      <w:spacing w:after="0"/>
      <w:ind w:leftChars="0" w:left="0" w:firstLineChars="200" w:firstLine="420"/>
      <w:jc w:val="left"/>
    </w:pPr>
    <w:rPr>
      <w:rFonts w:ascii="宋体" w:eastAsia="仿宋_GB2312" w:hAnsi="宋体"/>
      <w:color w:val="000000"/>
      <w:sz w:val="28"/>
    </w:rPr>
  </w:style>
  <w:style w:type="character" w:customStyle="1" w:styleId="2Char">
    <w:name w:val="正文首行缩进 2 Char"/>
    <w:basedOn w:val="Char3"/>
    <w:link w:val="2"/>
    <w:uiPriority w:val="99"/>
    <w:qFormat/>
    <w:rsid w:val="0038113A"/>
    <w:rPr>
      <w:rFonts w:ascii="宋体" w:eastAsia="仿宋_GB2312" w:hAnsi="宋体"/>
      <w:color w:val="000000"/>
      <w:sz w:val="28"/>
    </w:rPr>
  </w:style>
  <w:style w:type="table" w:styleId="aa">
    <w:name w:val="Table Grid"/>
    <w:basedOn w:val="a1"/>
    <w:uiPriority w:val="59"/>
    <w:qFormat/>
    <w:rsid w:val="0038113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  <w:rsid w:val="0038113A"/>
  </w:style>
  <w:style w:type="character" w:styleId="ac">
    <w:name w:val="Hyperlink"/>
    <w:uiPriority w:val="99"/>
    <w:semiHidden/>
    <w:qFormat/>
    <w:rsid w:val="0038113A"/>
    <w:rPr>
      <w:rFonts w:cs="Times New Roman"/>
      <w:color w:val="0000FF"/>
      <w:u w:val="single"/>
    </w:rPr>
  </w:style>
  <w:style w:type="paragraph" w:customStyle="1" w:styleId="ad">
    <w:name w:val="表格文字"/>
    <w:basedOn w:val="a"/>
    <w:uiPriority w:val="99"/>
    <w:qFormat/>
    <w:rsid w:val="0038113A"/>
    <w:pPr>
      <w:spacing w:before="25" w:after="25"/>
    </w:pPr>
    <w:rPr>
      <w:bCs/>
      <w:spacing w:val="10"/>
    </w:rPr>
  </w:style>
  <w:style w:type="paragraph" w:styleId="ae">
    <w:name w:val="List Paragraph"/>
    <w:basedOn w:val="a"/>
    <w:uiPriority w:val="99"/>
    <w:qFormat/>
    <w:rsid w:val="0038113A"/>
    <w:pPr>
      <w:ind w:firstLineChars="200" w:firstLine="420"/>
    </w:pPr>
  </w:style>
  <w:style w:type="paragraph" w:customStyle="1" w:styleId="af">
    <w:name w:val="东方正文"/>
    <w:basedOn w:val="a"/>
    <w:qFormat/>
    <w:rsid w:val="0038113A"/>
    <w:pPr>
      <w:spacing w:line="400" w:lineRule="exact"/>
      <w:ind w:left="284" w:right="284"/>
    </w:pPr>
    <w:rPr>
      <w:sz w:val="24"/>
    </w:rPr>
  </w:style>
  <w:style w:type="paragraph" w:customStyle="1" w:styleId="Default">
    <w:name w:val="Default"/>
    <w:uiPriority w:val="99"/>
    <w:qFormat/>
    <w:rsid w:val="0038113A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8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67</cp:revision>
  <dcterms:created xsi:type="dcterms:W3CDTF">2015-06-17T12:51:00Z</dcterms:created>
  <dcterms:modified xsi:type="dcterms:W3CDTF">2020-08-21T02:11:00Z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