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Pr="00BA0F43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A0F43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 w:rsidRPr="00BA0F43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Pr="00BA0F43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Pr="00BA0F43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Pr="00BA0F43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Pr="00BA0F43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8E4A04" w:rsidRPr="00BA0F43">
              <w:rPr>
                <w:rFonts w:ascii="楷体" w:eastAsia="楷体" w:hAnsi="楷体" w:hint="eastAsia"/>
                <w:sz w:val="24"/>
                <w:szCs w:val="24"/>
              </w:rPr>
              <w:t>李淑琴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63B09" w:rsidRPr="00BA0F43">
              <w:rPr>
                <w:rFonts w:ascii="楷体" w:eastAsia="楷体" w:hAnsi="楷体" w:hint="eastAsia"/>
                <w:sz w:val="24"/>
                <w:szCs w:val="24"/>
              </w:rPr>
              <w:t>魏梓伊</w:t>
            </w:r>
          </w:p>
        </w:tc>
        <w:tc>
          <w:tcPr>
            <w:tcW w:w="1585" w:type="dxa"/>
            <w:vMerge w:val="restart"/>
            <w:vAlign w:val="center"/>
          </w:tcPr>
          <w:p w:rsidR="006124F4" w:rsidRPr="00BA0F43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 w:rsidRPr="00BA0F43">
        <w:trPr>
          <w:trHeight w:val="403"/>
        </w:trPr>
        <w:tc>
          <w:tcPr>
            <w:tcW w:w="1809" w:type="dxa"/>
            <w:vMerge/>
            <w:vAlign w:val="center"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Pr="00BA0F43" w:rsidRDefault="00500DD5" w:rsidP="007A7EEA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审核时间：2020.</w:t>
            </w:r>
            <w:r w:rsidR="007A7EEA" w:rsidRPr="00BA0F4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A1EF6" w:rsidRPr="00BA0F43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A7EEA" w:rsidRPr="00BA0F43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585" w:type="dxa"/>
            <w:vMerge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 w:rsidRPr="00BA0F43">
        <w:trPr>
          <w:trHeight w:val="516"/>
        </w:trPr>
        <w:tc>
          <w:tcPr>
            <w:tcW w:w="1809" w:type="dxa"/>
            <w:vMerge/>
            <w:vAlign w:val="center"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Pr="00BA0F43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BA0F43"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Pr="00BA0F43" w:rsidRDefault="00500DD5">
            <w:pPr>
              <w:rPr>
                <w:rFonts w:ascii="楷体" w:eastAsia="楷体" w:hAnsi="楷体"/>
                <w:szCs w:val="21"/>
              </w:rPr>
            </w:pPr>
            <w:r w:rsidRPr="00BA0F43">
              <w:rPr>
                <w:rFonts w:ascii="楷体" w:eastAsia="楷体" w:hAnsi="楷体" w:cs="Arial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6124F4" w:rsidRPr="00BA0F43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RPr="00BA0F43" w:rsidTr="00F120DD">
        <w:trPr>
          <w:trHeight w:val="516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26124" w:rsidRPr="00BA0F43" w:rsidRDefault="00C26124" w:rsidP="00C26124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</w:tc>
        <w:tc>
          <w:tcPr>
            <w:tcW w:w="10004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主要负责：供方管理控制、采购控制，与顾客有关的过程控制、负责顾客满意度调查、顾客财产、交付后活动，部门环境因素和危险源辨识评价及运行控制，相关方施加影响等。</w:t>
            </w:r>
          </w:p>
        </w:tc>
        <w:tc>
          <w:tcPr>
            <w:tcW w:w="1585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RPr="00BA0F43">
        <w:trPr>
          <w:trHeight w:val="516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26124" w:rsidRPr="00BA0F43" w:rsidRDefault="00C26124" w:rsidP="001D55E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0次；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0次；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固</w:t>
            </w:r>
            <w:proofErr w:type="gramStart"/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收集\回收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ab/>
              <w:t xml:space="preserve"> 100%；</w:t>
            </w:r>
          </w:p>
          <w:p w:rsidR="00C26124" w:rsidRPr="00BA0F43" w:rsidRDefault="00C26124" w:rsidP="003D613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 xml:space="preserve"> 考核情况，20</w:t>
            </w:r>
            <w:r w:rsidR="001659BD" w:rsidRPr="00BA0F43">
              <w:rPr>
                <w:rFonts w:ascii="楷体" w:eastAsia="楷体" w:hAnsi="楷体" w:cs="楷体" w:hint="eastAsia"/>
                <w:sz w:val="24"/>
                <w:szCs w:val="24"/>
              </w:rPr>
              <w:t>20年</w:t>
            </w:r>
            <w:r w:rsidR="003D6134" w:rsidRPr="00BA0F43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1659BD" w:rsidRPr="00BA0F43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RPr="00BA0F43" w:rsidTr="00F120DD">
        <w:trPr>
          <w:trHeight w:val="516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t>环境因素、危险源辨识与评价</w:t>
            </w:r>
          </w:p>
          <w:p w:rsidR="00C26124" w:rsidRPr="00BA0F43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BA0F43" w:rsidRDefault="00C26124" w:rsidP="001D55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26124" w:rsidRPr="00BA0F43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查《环境因素汇总及评价表》、《危险源辨识及风险评价表》，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供销部环境因素主要为办公纸张消耗、水电消耗、合同洽谈燃油消耗、运输尾气排放及地面扬尘等，危险源主要为交通事故、仓库火灾，货物装卸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过程中的落物砸伤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等，识别涉及到办公、照明、打印、合同签订与洽谈等活动。</w:t>
            </w:r>
          </w:p>
          <w:p w:rsidR="00C26124" w:rsidRPr="00BA0F43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现有控制措施：指标方案、运行控制、教育培训、监督检查、制定应急预案等。</w:t>
            </w:r>
          </w:p>
          <w:p w:rsidR="00C26124" w:rsidRPr="00BA0F43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经识别部门重要环境因素及不可接受风险为：废弃物排放、火灾、意外人身伤害、意外车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祸等，对重要环境因素及不可接受风险组织采用程序文件、管理方案、日常检查、应急预案等手段予以控制。控制手段和环境影响及风险相适应。</w:t>
            </w:r>
          </w:p>
          <w:p w:rsidR="00C26124" w:rsidRPr="00BA0F43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RPr="00BA0F43" w:rsidTr="00F120DD">
        <w:trPr>
          <w:trHeight w:val="516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26124" w:rsidRPr="00BA0F43" w:rsidRDefault="00481097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C26124" w:rsidRPr="00BA0F43">
              <w:rPr>
                <w:rFonts w:ascii="楷体" w:eastAsia="楷体" w:hAnsi="楷体" w:hint="eastAsia"/>
                <w:sz w:val="24"/>
                <w:szCs w:val="24"/>
              </w:rPr>
              <w:t>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C26124" w:rsidRPr="00BA0F43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C26124" w:rsidRPr="00BA0F43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《库房安全日常检查表》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、《安全运行检查表》</w:t>
            </w:r>
            <w:r w:rsidR="00511661" w:rsidRPr="00BA0F43">
              <w:rPr>
                <w:rFonts w:ascii="楷体" w:eastAsia="楷体" w:hAnsi="楷体" w:hint="eastAsia"/>
                <w:sz w:val="24"/>
                <w:szCs w:val="24"/>
              </w:rPr>
              <w:t>、《产品装卸过程安全执行情况检查记录》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，按既定的项目及频次对相关部位实施监控，从检查情况来看，各检查项均良好，见办公室E</w:t>
            </w:r>
            <w:r w:rsidR="00511661" w:rsidRPr="00BA0F43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9.1.1条款。</w:t>
            </w:r>
          </w:p>
          <w:p w:rsidR="00C26124" w:rsidRPr="00BA0F43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</w:t>
            </w:r>
            <w:r w:rsidR="00F42570" w:rsidRPr="00BA0F43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42570" w:rsidRPr="00BA0F4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3779E1" w:rsidRPr="00BA0F4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日组织对相关方的《告知书》及《相关方环境和安全要求承诺书》。</w:t>
            </w:r>
          </w:p>
          <w:p w:rsidR="00C26124" w:rsidRPr="00BA0F43" w:rsidRDefault="00C26124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查见《劳保用品发放记录》，20</w:t>
            </w:r>
            <w:r w:rsidR="00714E70" w:rsidRPr="00BA0F43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C36AB" w:rsidRPr="00BA0F4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.3日发放了</w:t>
            </w:r>
            <w:r w:rsidR="00AC36AB" w:rsidRPr="00BA0F43">
              <w:rPr>
                <w:rFonts w:ascii="楷体" w:eastAsia="楷体" w:hAnsi="楷体" w:hint="eastAsia"/>
                <w:sz w:val="24"/>
                <w:szCs w:val="24"/>
              </w:rPr>
              <w:t>手套、防尘口罩、劳保鞋、防护服、防护镜子、耳塞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，接收人</w:t>
            </w:r>
            <w:r w:rsidR="008815DE" w:rsidRPr="00BA0F43">
              <w:rPr>
                <w:rFonts w:ascii="楷体" w:eastAsia="楷体" w:hAnsi="楷体" w:hint="eastAsia"/>
                <w:sz w:val="24"/>
                <w:szCs w:val="24"/>
              </w:rPr>
              <w:t>魏振国</w:t>
            </w:r>
            <w:r w:rsidRPr="00BA0F43">
              <w:rPr>
                <w:rFonts w:ascii="楷体" w:eastAsia="楷体" w:hAnsi="楷体" w:hint="eastAsia"/>
                <w:sz w:val="24"/>
                <w:szCs w:val="24"/>
              </w:rPr>
              <w:t>等人。</w:t>
            </w: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BA0F43">
              <w:rPr>
                <w:rFonts w:ascii="楷体" w:eastAsia="楷体" w:hAnsi="楷体" w:hint="eastAsia"/>
                <w:sz w:val="24"/>
                <w:szCs w:val="24"/>
              </w:rPr>
              <w:t>大件产品搬运时使用起重机，查到了起重机检验报告，检验日期2018.10.17日，去有效期内。</w:t>
            </w:r>
          </w:p>
          <w:p w:rsidR="00D12F39" w:rsidRPr="00BA0F43" w:rsidRDefault="00D12F39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12F39" w:rsidRPr="00BA0F43" w:rsidRDefault="00D12F39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071EA5F" wp14:editId="5D3931E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202565</wp:posOffset>
                  </wp:positionV>
                  <wp:extent cx="2559050" cy="3434715"/>
                  <wp:effectExtent l="0" t="0" r="0" b="0"/>
                  <wp:wrapNone/>
                  <wp:docPr id="2" name="图片 2" descr="E:\360安全云盘同步版\国标联合审核\202006\山东新天源矿业有限公司\新建文件夹\2020-08-25 08.07.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6\山东新天源矿业有限公司\新建文件夹\2020-08-25 08.07.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343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F43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63C3A44" wp14:editId="7F942A40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202565</wp:posOffset>
                  </wp:positionV>
                  <wp:extent cx="2504440" cy="3339465"/>
                  <wp:effectExtent l="0" t="0" r="0" b="0"/>
                  <wp:wrapNone/>
                  <wp:docPr id="3" name="图片 3" descr="E:\360安全云盘同步版\国标联合审核\202006\山东新天源矿业有限公司\新建文件夹\2020-08-25 08.07.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6\山东新天源矿业有限公司\新建文件夹\2020-08-25 08.07.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333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3423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3423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34237" w:rsidRPr="00BA0F43" w:rsidRDefault="00A34237" w:rsidP="00AC36A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C26124" w:rsidRPr="00BA0F43" w:rsidRDefault="00C26124" w:rsidP="00D12F3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="00843FF2" w:rsidRPr="00BA0F43">
              <w:rPr>
                <w:rFonts w:ascii="楷体" w:eastAsia="楷体" w:hAnsi="楷体" w:cs="楷体" w:hint="eastAsia"/>
                <w:sz w:val="24"/>
                <w:szCs w:val="24"/>
              </w:rPr>
              <w:t>部门运行控制</w:t>
            </w:r>
            <w:r w:rsidRPr="00BA0F43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方面</w:t>
            </w:r>
            <w:r w:rsidR="00843FF2" w:rsidRPr="00BA0F43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基本有效，</w:t>
            </w:r>
            <w:r w:rsidR="00D12F39" w:rsidRPr="00BA0F43">
              <w:rPr>
                <w:rFonts w:ascii="楷体" w:eastAsia="楷体" w:hAnsi="楷体" w:cs="新宋体" w:hint="eastAsia"/>
                <w:szCs w:val="21"/>
              </w:rPr>
              <w:t>现场查验上次远程审核时企业提供的资料，真实有效。</w:t>
            </w:r>
            <w:r w:rsidRPr="00BA0F43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RPr="00BA0F43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BA0F43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BA0F43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 w:rsidRPr="00BA0F4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BA0F43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26124" w:rsidRPr="00BA0F43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BA0F43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Pr="00BA0F43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</w:t>
            </w:r>
            <w:r w:rsidR="00C26124" w:rsidRPr="00BA0F4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.4.</w:t>
            </w:r>
            <w:r w:rsidR="00AC36AB" w:rsidRPr="00BA0F4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26</w:t>
            </w:r>
            <w:r w:rsidR="00C26124" w:rsidRPr="00BA0F43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BA0F43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7F415F" w:rsidRPr="00BA0F43" w:rsidRDefault="00481097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lastRenderedPageBreak/>
              <w:t>现场</w:t>
            </w:r>
            <w:r w:rsidR="004C2182" w:rsidRPr="00BA0F4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查看仓库</w:t>
            </w:r>
            <w:r w:rsidR="007F415F" w:rsidRPr="00BA0F4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配备</w:t>
            </w:r>
            <w:r w:rsidR="004C2182" w:rsidRPr="00BA0F43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了灭火器，上次远程审核发现的不符合已关闭</w:t>
            </w:r>
            <w:r w:rsidR="007F415F" w:rsidRPr="00BA0F43">
              <w:rPr>
                <w:rFonts w:ascii="楷体" w:eastAsia="楷体" w:hAnsi="楷体" w:hint="eastAsia"/>
                <w:color w:val="FF0000"/>
                <w:szCs w:val="22"/>
              </w:rPr>
              <w:t>。</w:t>
            </w:r>
          </w:p>
          <w:p w:rsidR="00C26124" w:rsidRPr="00BA0F43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</w:t>
            </w:r>
            <w:bookmarkStart w:id="0" w:name="_GoBack"/>
            <w:bookmarkEnd w:id="0"/>
            <w:r w:rsidRPr="00BA0F43">
              <w:rPr>
                <w:rFonts w:ascii="楷体" w:eastAsia="楷体" w:hAnsi="楷体" w:cs="楷体" w:hint="eastAsia"/>
                <w:sz w:val="24"/>
                <w:szCs w:val="24"/>
              </w:rPr>
              <w:t>急情况。</w:t>
            </w:r>
          </w:p>
        </w:tc>
        <w:tc>
          <w:tcPr>
            <w:tcW w:w="1585" w:type="dxa"/>
          </w:tcPr>
          <w:p w:rsidR="00C26124" w:rsidRPr="00BA0F43" w:rsidRDefault="004C6C94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A0F43">
              <w:rPr>
                <w:rFonts w:ascii="楷体" w:eastAsia="楷体" w:hAnsi="楷体"/>
                <w:color w:val="FF0000"/>
                <w:sz w:val="24"/>
                <w:szCs w:val="24"/>
              </w:rPr>
              <w:lastRenderedPageBreak/>
              <w:t>符合</w:t>
            </w:r>
          </w:p>
        </w:tc>
      </w:tr>
      <w:tr w:rsidR="00C26124" w:rsidRPr="00BA0F43">
        <w:trPr>
          <w:trHeight w:val="986"/>
        </w:trPr>
        <w:tc>
          <w:tcPr>
            <w:tcW w:w="1809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Pr="00BA0F43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Pr="00BA0F43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Pr="00BA0F43" w:rsidRDefault="00500DD5">
      <w:pPr>
        <w:rPr>
          <w:rFonts w:ascii="楷体" w:eastAsia="楷体" w:hAnsi="楷体"/>
        </w:rPr>
      </w:pPr>
      <w:r w:rsidRPr="00BA0F43">
        <w:rPr>
          <w:rFonts w:ascii="楷体" w:eastAsia="楷体" w:hAnsi="楷体"/>
        </w:rPr>
        <w:ptab w:relativeTo="margin" w:alignment="center" w:leader="none"/>
      </w:r>
    </w:p>
    <w:p w:rsidR="006124F4" w:rsidRPr="00BA0F43" w:rsidRDefault="006124F4">
      <w:pPr>
        <w:rPr>
          <w:rFonts w:ascii="楷体" w:eastAsia="楷体" w:hAnsi="楷体"/>
        </w:rPr>
      </w:pPr>
    </w:p>
    <w:p w:rsidR="006124F4" w:rsidRPr="00BA0F43" w:rsidRDefault="00500DD5">
      <w:pPr>
        <w:pStyle w:val="a4"/>
        <w:rPr>
          <w:rFonts w:ascii="楷体" w:eastAsia="楷体" w:hAnsi="楷体"/>
        </w:rPr>
      </w:pPr>
      <w:r w:rsidRPr="00BA0F43">
        <w:rPr>
          <w:rFonts w:ascii="楷体" w:eastAsia="楷体" w:hAnsi="楷体" w:hint="eastAsia"/>
        </w:rPr>
        <w:t>说明：不符合标注N</w:t>
      </w:r>
    </w:p>
    <w:sectPr w:rsidR="006124F4" w:rsidRPr="00BA0F43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3B" w:rsidRDefault="0024313B">
      <w:r>
        <w:separator/>
      </w:r>
    </w:p>
  </w:endnote>
  <w:endnote w:type="continuationSeparator" w:id="0">
    <w:p w:rsidR="0024313B" w:rsidRDefault="002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0F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0F4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3B" w:rsidRDefault="0024313B">
      <w:r>
        <w:separator/>
      </w:r>
    </w:p>
  </w:footnote>
  <w:footnote w:type="continuationSeparator" w:id="0">
    <w:p w:rsidR="0024313B" w:rsidRDefault="0024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24313B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63B09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446FB"/>
    <w:rsid w:val="00145688"/>
    <w:rsid w:val="00146C22"/>
    <w:rsid w:val="00150852"/>
    <w:rsid w:val="0015334D"/>
    <w:rsid w:val="0016110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724A"/>
    <w:rsid w:val="001C74CE"/>
    <w:rsid w:val="001D136A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4000F"/>
    <w:rsid w:val="002400DA"/>
    <w:rsid w:val="0024313B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779E1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96075"/>
    <w:rsid w:val="003A01F2"/>
    <w:rsid w:val="003A12A3"/>
    <w:rsid w:val="003A1E9C"/>
    <w:rsid w:val="003A7A5C"/>
    <w:rsid w:val="003B4CA7"/>
    <w:rsid w:val="003D2552"/>
    <w:rsid w:val="003D30C1"/>
    <w:rsid w:val="003D42CB"/>
    <w:rsid w:val="003D6134"/>
    <w:rsid w:val="003D6BE3"/>
    <w:rsid w:val="003D736E"/>
    <w:rsid w:val="003E0E52"/>
    <w:rsid w:val="003F20A5"/>
    <w:rsid w:val="003F233D"/>
    <w:rsid w:val="00400B96"/>
    <w:rsid w:val="00401BD6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4BF7"/>
    <w:rsid w:val="00465FE1"/>
    <w:rsid w:val="00471378"/>
    <w:rsid w:val="00475491"/>
    <w:rsid w:val="00481097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2182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11661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51532"/>
    <w:rsid w:val="00751C37"/>
    <w:rsid w:val="0075411F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A7EEA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66B22"/>
    <w:rsid w:val="008700E0"/>
    <w:rsid w:val="00871695"/>
    <w:rsid w:val="008724D8"/>
    <w:rsid w:val="008815DE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E4A04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2C92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237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6AB"/>
    <w:rsid w:val="00AC3C8A"/>
    <w:rsid w:val="00AC56CE"/>
    <w:rsid w:val="00AC763E"/>
    <w:rsid w:val="00AD1C7F"/>
    <w:rsid w:val="00AD333E"/>
    <w:rsid w:val="00AD6F34"/>
    <w:rsid w:val="00AF0AAB"/>
    <w:rsid w:val="00AF156F"/>
    <w:rsid w:val="00AF5D3E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929FD"/>
    <w:rsid w:val="00B938DD"/>
    <w:rsid w:val="00B95B99"/>
    <w:rsid w:val="00B95F69"/>
    <w:rsid w:val="00B9622D"/>
    <w:rsid w:val="00BA0438"/>
    <w:rsid w:val="00BA0F43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B0B69"/>
    <w:rsid w:val="00CB11CC"/>
    <w:rsid w:val="00CB260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12F3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6642D"/>
    <w:rsid w:val="00D66DD1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42F5"/>
    <w:rsid w:val="00EC6702"/>
    <w:rsid w:val="00ED0F62"/>
    <w:rsid w:val="00ED2789"/>
    <w:rsid w:val="00ED47C6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967</cp:revision>
  <dcterms:created xsi:type="dcterms:W3CDTF">2015-06-17T12:51:00Z</dcterms:created>
  <dcterms:modified xsi:type="dcterms:W3CDTF">2020-10-18T12:30:00Z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