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5514" w:rsidRPr="00B32F02" w:rsidRDefault="006D5514">
      <w:pPr>
        <w:spacing w:line="480" w:lineRule="exact"/>
        <w:jc w:val="center"/>
        <w:rPr>
          <w:rFonts w:ascii="楷体" w:eastAsia="楷体" w:hAnsi="楷体"/>
          <w:bCs/>
          <w:color w:val="000000"/>
          <w:sz w:val="36"/>
          <w:szCs w:val="36"/>
        </w:rPr>
      </w:pPr>
    </w:p>
    <w:p w:rsidR="006D5514" w:rsidRPr="00B32F02" w:rsidRDefault="00FF527D">
      <w:pPr>
        <w:spacing w:line="480" w:lineRule="exact"/>
        <w:jc w:val="center"/>
        <w:rPr>
          <w:rFonts w:ascii="楷体" w:eastAsia="楷体" w:hAnsi="楷体"/>
        </w:rPr>
      </w:pPr>
      <w:r w:rsidRPr="00B32F02">
        <w:rPr>
          <w:rFonts w:ascii="楷体" w:eastAsia="楷体" w:hAnsi="楷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6"/>
        <w:gridCol w:w="1079"/>
        <w:gridCol w:w="11097"/>
        <w:gridCol w:w="577"/>
      </w:tblGrid>
      <w:tr w:rsidR="006D5514" w:rsidRPr="00B32F02">
        <w:trPr>
          <w:trHeight w:val="515"/>
        </w:trPr>
        <w:tc>
          <w:tcPr>
            <w:tcW w:w="1956" w:type="dxa"/>
            <w:vMerge w:val="restart"/>
            <w:vAlign w:val="center"/>
          </w:tcPr>
          <w:p w:rsidR="006D5514" w:rsidRPr="00B32F02" w:rsidRDefault="00FF527D">
            <w:pPr>
              <w:spacing w:before="120"/>
              <w:jc w:val="center"/>
              <w:rPr>
                <w:rFonts w:ascii="楷体" w:eastAsia="楷体" w:hAnsi="楷体"/>
                <w:color w:val="000000" w:themeColor="text1"/>
                <w:sz w:val="24"/>
                <w:szCs w:val="24"/>
              </w:rPr>
            </w:pPr>
            <w:r w:rsidRPr="00B32F02">
              <w:rPr>
                <w:rFonts w:ascii="楷体" w:eastAsia="楷体" w:hAnsi="楷体" w:hint="eastAsia"/>
                <w:color w:val="000000" w:themeColor="text1"/>
                <w:sz w:val="24"/>
                <w:szCs w:val="24"/>
              </w:rPr>
              <w:t>过程与活动、</w:t>
            </w:r>
          </w:p>
          <w:p w:rsidR="006D5514" w:rsidRPr="00B32F02" w:rsidRDefault="00FF527D">
            <w:pPr>
              <w:jc w:val="center"/>
              <w:rPr>
                <w:rFonts w:ascii="楷体" w:eastAsia="楷体" w:hAnsi="楷体"/>
                <w:color w:val="000000" w:themeColor="text1"/>
              </w:rPr>
            </w:pPr>
            <w:r w:rsidRPr="00B32F02">
              <w:rPr>
                <w:rFonts w:ascii="楷体" w:eastAsia="楷体" w:hAnsi="楷体" w:hint="eastAsia"/>
                <w:color w:val="000000" w:themeColor="text1"/>
                <w:sz w:val="24"/>
                <w:szCs w:val="24"/>
              </w:rPr>
              <w:t>抽样计划</w:t>
            </w:r>
          </w:p>
        </w:tc>
        <w:tc>
          <w:tcPr>
            <w:tcW w:w="1079" w:type="dxa"/>
            <w:vMerge w:val="restart"/>
            <w:vAlign w:val="center"/>
          </w:tcPr>
          <w:p w:rsidR="006D5514" w:rsidRPr="00B32F02" w:rsidRDefault="00FF527D">
            <w:pPr>
              <w:rPr>
                <w:rFonts w:ascii="楷体" w:eastAsia="楷体" w:hAnsi="楷体"/>
                <w:color w:val="000000" w:themeColor="text1"/>
                <w:sz w:val="24"/>
                <w:szCs w:val="24"/>
              </w:rPr>
            </w:pPr>
            <w:r w:rsidRPr="00B32F02">
              <w:rPr>
                <w:rFonts w:ascii="楷体" w:eastAsia="楷体" w:hAnsi="楷体" w:hint="eastAsia"/>
                <w:color w:val="000000" w:themeColor="text1"/>
                <w:sz w:val="24"/>
                <w:szCs w:val="24"/>
              </w:rPr>
              <w:t>涉及</w:t>
            </w:r>
          </w:p>
          <w:p w:rsidR="006D5514" w:rsidRPr="00B32F02" w:rsidRDefault="00FF527D">
            <w:pPr>
              <w:rPr>
                <w:rFonts w:ascii="楷体" w:eastAsia="楷体" w:hAnsi="楷体"/>
                <w:color w:val="000000" w:themeColor="text1"/>
              </w:rPr>
            </w:pPr>
            <w:r w:rsidRPr="00B32F02">
              <w:rPr>
                <w:rFonts w:ascii="楷体" w:eastAsia="楷体" w:hAnsi="楷体" w:hint="eastAsia"/>
                <w:color w:val="000000" w:themeColor="text1"/>
                <w:sz w:val="24"/>
                <w:szCs w:val="24"/>
              </w:rPr>
              <w:t>条款</w:t>
            </w:r>
          </w:p>
        </w:tc>
        <w:tc>
          <w:tcPr>
            <w:tcW w:w="11097" w:type="dxa"/>
            <w:vAlign w:val="center"/>
          </w:tcPr>
          <w:p w:rsidR="006D5514" w:rsidRPr="00B32F02" w:rsidRDefault="00FF527D" w:rsidP="00255D06">
            <w:pPr>
              <w:spacing w:line="360" w:lineRule="auto"/>
              <w:rPr>
                <w:rFonts w:ascii="楷体" w:eastAsia="楷体" w:hAnsi="楷体" w:cs="宋体"/>
                <w:szCs w:val="21"/>
              </w:rPr>
            </w:pPr>
            <w:r w:rsidRPr="00B32F02">
              <w:rPr>
                <w:rFonts w:ascii="楷体" w:eastAsia="楷体" w:hAnsi="楷体" w:cs="宋体"/>
                <w:szCs w:val="21"/>
              </w:rPr>
              <w:t xml:space="preserve">受审核部门：办公室  </w:t>
            </w:r>
            <w:r w:rsidRPr="00B32F02">
              <w:rPr>
                <w:rFonts w:ascii="楷体" w:eastAsia="楷体" w:hAnsi="楷体" w:cs="宋体" w:hint="eastAsia"/>
                <w:szCs w:val="21"/>
              </w:rPr>
              <w:t xml:space="preserve">  </w:t>
            </w:r>
            <w:r w:rsidRPr="00B32F02">
              <w:rPr>
                <w:rFonts w:ascii="楷体" w:eastAsia="楷体" w:hAnsi="楷体" w:cs="宋体"/>
                <w:szCs w:val="21"/>
              </w:rPr>
              <w:t xml:space="preserve">   主管领导：</w:t>
            </w:r>
            <w:r w:rsidR="00436979" w:rsidRPr="00B32F02">
              <w:rPr>
                <w:rFonts w:ascii="楷体" w:eastAsia="楷体" w:hAnsi="楷体" w:hint="eastAsia"/>
                <w:sz w:val="24"/>
              </w:rPr>
              <w:t>魏梓伊</w:t>
            </w:r>
            <w:r w:rsidRPr="00B32F02">
              <w:rPr>
                <w:rFonts w:ascii="楷体" w:eastAsia="楷体" w:hAnsi="楷体" w:cs="宋体" w:hint="eastAsia"/>
                <w:szCs w:val="21"/>
              </w:rPr>
              <w:t xml:space="preserve">                    </w:t>
            </w:r>
            <w:r w:rsidRPr="00B32F02">
              <w:rPr>
                <w:rFonts w:ascii="楷体" w:eastAsia="楷体" w:hAnsi="楷体" w:cs="宋体"/>
                <w:szCs w:val="21"/>
              </w:rPr>
              <w:t xml:space="preserve"> 陪同人员：</w:t>
            </w:r>
            <w:r w:rsidR="000C5A1F" w:rsidRPr="00B32F02">
              <w:rPr>
                <w:rFonts w:ascii="楷体" w:eastAsia="楷体" w:hAnsi="楷体" w:hint="eastAsia"/>
                <w:sz w:val="24"/>
              </w:rPr>
              <w:t>李淑琴</w:t>
            </w:r>
          </w:p>
        </w:tc>
        <w:tc>
          <w:tcPr>
            <w:tcW w:w="577" w:type="dxa"/>
            <w:vMerge w:val="restart"/>
            <w:vAlign w:val="center"/>
          </w:tcPr>
          <w:p w:rsidR="006D5514" w:rsidRPr="00B32F02" w:rsidRDefault="00FF527D">
            <w:pPr>
              <w:rPr>
                <w:rFonts w:ascii="楷体" w:eastAsia="楷体" w:hAnsi="楷体"/>
                <w:color w:val="000000" w:themeColor="text1"/>
                <w:sz w:val="24"/>
                <w:szCs w:val="24"/>
              </w:rPr>
            </w:pPr>
            <w:r w:rsidRPr="00B32F02">
              <w:rPr>
                <w:rFonts w:ascii="楷体" w:eastAsia="楷体" w:hAnsi="楷体" w:hint="eastAsia"/>
                <w:color w:val="000000" w:themeColor="text1"/>
                <w:sz w:val="24"/>
                <w:szCs w:val="24"/>
              </w:rPr>
              <w:t>判定</w:t>
            </w:r>
          </w:p>
        </w:tc>
      </w:tr>
      <w:tr w:rsidR="006D5514" w:rsidRPr="00B32F02">
        <w:trPr>
          <w:trHeight w:val="538"/>
        </w:trPr>
        <w:tc>
          <w:tcPr>
            <w:tcW w:w="1956" w:type="dxa"/>
            <w:vMerge/>
            <w:vAlign w:val="center"/>
          </w:tcPr>
          <w:p w:rsidR="006D5514" w:rsidRPr="00B32F02" w:rsidRDefault="006D5514">
            <w:pPr>
              <w:rPr>
                <w:rFonts w:ascii="楷体" w:eastAsia="楷体" w:hAnsi="楷体"/>
                <w:color w:val="000000" w:themeColor="text1"/>
              </w:rPr>
            </w:pPr>
          </w:p>
        </w:tc>
        <w:tc>
          <w:tcPr>
            <w:tcW w:w="1079" w:type="dxa"/>
            <w:vMerge/>
            <w:vAlign w:val="center"/>
          </w:tcPr>
          <w:p w:rsidR="006D5514" w:rsidRPr="00B32F02" w:rsidRDefault="006D5514">
            <w:pPr>
              <w:rPr>
                <w:rFonts w:ascii="楷体" w:eastAsia="楷体" w:hAnsi="楷体"/>
                <w:color w:val="000000" w:themeColor="text1"/>
              </w:rPr>
            </w:pPr>
          </w:p>
        </w:tc>
        <w:tc>
          <w:tcPr>
            <w:tcW w:w="11097" w:type="dxa"/>
            <w:vAlign w:val="center"/>
          </w:tcPr>
          <w:p w:rsidR="006D5514" w:rsidRPr="00B32F02" w:rsidRDefault="00A62B7C" w:rsidP="00436979">
            <w:pPr>
              <w:spacing w:line="360" w:lineRule="auto"/>
              <w:rPr>
                <w:rFonts w:ascii="楷体" w:eastAsia="楷体" w:hAnsi="楷体" w:cs="宋体"/>
                <w:szCs w:val="21"/>
              </w:rPr>
            </w:pPr>
            <w:r w:rsidRPr="00B32F02">
              <w:rPr>
                <w:rFonts w:ascii="楷体" w:eastAsia="楷体" w:hAnsi="楷体" w:cs="宋体" w:hint="eastAsia"/>
                <w:szCs w:val="21"/>
              </w:rPr>
              <w:t>审核员：姜海军</w:t>
            </w:r>
            <w:r w:rsidR="00FF527D" w:rsidRPr="00B32F02">
              <w:rPr>
                <w:rFonts w:ascii="楷体" w:eastAsia="楷体" w:hAnsi="楷体" w:cs="宋体" w:hint="eastAsia"/>
                <w:szCs w:val="21"/>
              </w:rPr>
              <w:t xml:space="preserve">            审核时间：</w:t>
            </w:r>
            <w:r w:rsidR="00FF527D" w:rsidRPr="00B32F02">
              <w:rPr>
                <w:rFonts w:ascii="楷体" w:eastAsia="楷体" w:hAnsi="楷体" w:cs="Arial" w:hint="eastAsia"/>
                <w:szCs w:val="21"/>
              </w:rPr>
              <w:t>2020</w:t>
            </w:r>
            <w:r w:rsidR="00FF527D" w:rsidRPr="00B32F02">
              <w:rPr>
                <w:rFonts w:ascii="楷体" w:eastAsia="楷体" w:hAnsi="楷体" w:cs="宋体" w:hint="eastAsia"/>
                <w:color w:val="000000" w:themeColor="text1"/>
                <w:szCs w:val="21"/>
              </w:rPr>
              <w:t>年</w:t>
            </w:r>
            <w:r w:rsidRPr="00B32F02">
              <w:rPr>
                <w:rFonts w:ascii="楷体" w:eastAsia="楷体" w:hAnsi="楷体" w:cs="Arial" w:hint="eastAsia"/>
                <w:szCs w:val="21"/>
              </w:rPr>
              <w:t>8</w:t>
            </w:r>
            <w:r w:rsidR="00FF527D" w:rsidRPr="00B32F02">
              <w:rPr>
                <w:rFonts w:ascii="楷体" w:eastAsia="楷体" w:hAnsi="楷体" w:cs="宋体" w:hint="eastAsia"/>
                <w:color w:val="000000" w:themeColor="text1"/>
                <w:szCs w:val="21"/>
              </w:rPr>
              <w:t>月</w:t>
            </w:r>
            <w:r w:rsidRPr="00B32F02">
              <w:rPr>
                <w:rFonts w:ascii="楷体" w:eastAsia="楷体" w:hAnsi="楷体" w:cs="Arial" w:hint="eastAsia"/>
                <w:szCs w:val="21"/>
              </w:rPr>
              <w:t>25</w:t>
            </w:r>
            <w:r w:rsidR="00FF527D" w:rsidRPr="00B32F02">
              <w:rPr>
                <w:rFonts w:ascii="楷体" w:eastAsia="楷体" w:hAnsi="楷体" w:cs="宋体" w:hint="eastAsia"/>
                <w:color w:val="000000" w:themeColor="text1"/>
                <w:szCs w:val="21"/>
              </w:rPr>
              <w:t>日</w:t>
            </w:r>
          </w:p>
        </w:tc>
        <w:tc>
          <w:tcPr>
            <w:tcW w:w="577" w:type="dxa"/>
            <w:vMerge/>
          </w:tcPr>
          <w:p w:rsidR="006D5514" w:rsidRPr="00B32F02" w:rsidRDefault="006D5514">
            <w:pPr>
              <w:rPr>
                <w:rFonts w:ascii="楷体" w:eastAsia="楷体" w:hAnsi="楷体"/>
                <w:color w:val="000000" w:themeColor="text1"/>
              </w:rPr>
            </w:pPr>
          </w:p>
        </w:tc>
      </w:tr>
      <w:tr w:rsidR="006D5514" w:rsidRPr="00B32F02">
        <w:trPr>
          <w:trHeight w:val="516"/>
        </w:trPr>
        <w:tc>
          <w:tcPr>
            <w:tcW w:w="1956" w:type="dxa"/>
            <w:vMerge/>
            <w:vAlign w:val="center"/>
          </w:tcPr>
          <w:p w:rsidR="006D5514" w:rsidRPr="00B32F02" w:rsidRDefault="006D5514">
            <w:pPr>
              <w:rPr>
                <w:rFonts w:ascii="楷体" w:eastAsia="楷体" w:hAnsi="楷体"/>
                <w:color w:val="000000" w:themeColor="text1"/>
              </w:rPr>
            </w:pPr>
          </w:p>
        </w:tc>
        <w:tc>
          <w:tcPr>
            <w:tcW w:w="1079" w:type="dxa"/>
            <w:vMerge/>
            <w:vAlign w:val="center"/>
          </w:tcPr>
          <w:p w:rsidR="006D5514" w:rsidRPr="00B32F02" w:rsidRDefault="006D5514">
            <w:pPr>
              <w:rPr>
                <w:rFonts w:ascii="楷体" w:eastAsia="楷体" w:hAnsi="楷体"/>
                <w:color w:val="000000" w:themeColor="text1"/>
              </w:rPr>
            </w:pPr>
          </w:p>
        </w:tc>
        <w:tc>
          <w:tcPr>
            <w:tcW w:w="11097" w:type="dxa"/>
            <w:vAlign w:val="center"/>
          </w:tcPr>
          <w:p w:rsidR="006D5514" w:rsidRPr="00B32F02" w:rsidRDefault="00FF527D">
            <w:pPr>
              <w:snapToGrid w:val="0"/>
              <w:spacing w:line="360" w:lineRule="auto"/>
              <w:rPr>
                <w:rFonts w:ascii="楷体" w:eastAsia="楷体" w:hAnsi="楷体" w:cs="新宋体"/>
                <w:szCs w:val="21"/>
              </w:rPr>
            </w:pPr>
            <w:r w:rsidRPr="00B32F02">
              <w:rPr>
                <w:rFonts w:ascii="楷体" w:eastAsia="楷体" w:hAnsi="楷体" w:cs="新宋体" w:hint="eastAsia"/>
                <w:szCs w:val="21"/>
              </w:rPr>
              <w:t>审核条款：</w:t>
            </w:r>
          </w:p>
          <w:p w:rsidR="006D5514" w:rsidRPr="00B32F02" w:rsidRDefault="00FF527D" w:rsidP="00640091">
            <w:pPr>
              <w:snapToGrid w:val="0"/>
              <w:spacing w:line="360" w:lineRule="auto"/>
              <w:rPr>
                <w:rFonts w:ascii="楷体" w:eastAsia="楷体" w:hAnsi="楷体"/>
                <w:color w:val="000000" w:themeColor="text1"/>
                <w:sz w:val="24"/>
                <w:szCs w:val="24"/>
              </w:rPr>
            </w:pPr>
            <w:r w:rsidRPr="00B32F02">
              <w:rPr>
                <w:rFonts w:ascii="楷体" w:eastAsia="楷体" w:hAnsi="楷体" w:cs="新宋体" w:hint="eastAsia"/>
                <w:szCs w:val="21"/>
              </w:rPr>
              <w:t>E/O</w:t>
            </w:r>
            <w:r w:rsidR="005229FB" w:rsidRPr="00B32F02">
              <w:rPr>
                <w:rFonts w:ascii="楷体" w:eastAsia="楷体" w:hAnsi="楷体" w:cs="新宋体" w:hint="eastAsia"/>
                <w:szCs w:val="21"/>
              </w:rPr>
              <w:t>HS</w:t>
            </w:r>
            <w:r w:rsidRPr="00B32F02">
              <w:rPr>
                <w:rFonts w:ascii="楷体" w:eastAsia="楷体" w:hAnsi="楷体" w:cs="新宋体" w:hint="eastAsia"/>
                <w:szCs w:val="21"/>
              </w:rPr>
              <w:t>MS: 5.3组织的岗位、职责和权限、6.2.1环境/职业健康安全目标、6.2.2实现环境/职业健康安全目标措施的策划7.2能力、7.3意识、7.5.1形成文件的信息总则、7.5.2形成文件的信息的创建和更新、7.5.3形成文件的信息的控制、9.2 内部审核、10.2不符合/事件和纠正措施，</w:t>
            </w:r>
            <w:r w:rsidR="00640091" w:rsidRPr="00B32F02">
              <w:rPr>
                <w:rFonts w:ascii="楷体" w:eastAsia="楷体" w:hAnsi="楷体" w:cs="新宋体" w:hint="eastAsia"/>
                <w:szCs w:val="21"/>
              </w:rPr>
              <w:t xml:space="preserve"> </w:t>
            </w:r>
            <w:r w:rsidR="00A62B7C" w:rsidRPr="00B32F02">
              <w:rPr>
                <w:rFonts w:ascii="楷体" w:eastAsia="楷体" w:hAnsi="楷体" w:cs="新宋体" w:hint="eastAsia"/>
                <w:szCs w:val="21"/>
              </w:rPr>
              <w:t>E/OMS:6.1.2环境因素/危险源的辨识与评价、6.1.3合</w:t>
            </w:r>
            <w:proofErr w:type="gramStart"/>
            <w:r w:rsidR="00A62B7C" w:rsidRPr="00B32F02">
              <w:rPr>
                <w:rFonts w:ascii="楷体" w:eastAsia="楷体" w:hAnsi="楷体" w:cs="新宋体" w:hint="eastAsia"/>
                <w:szCs w:val="21"/>
              </w:rPr>
              <w:t>规</w:t>
            </w:r>
            <w:proofErr w:type="gramEnd"/>
            <w:r w:rsidR="00A62B7C" w:rsidRPr="00B32F02">
              <w:rPr>
                <w:rFonts w:ascii="楷体" w:eastAsia="楷体" w:hAnsi="楷体" w:cs="新宋体" w:hint="eastAsia"/>
                <w:szCs w:val="21"/>
              </w:rPr>
              <w:t>义务、6.1.4措施的策划、8.1运行策划和控制、9.1监视、测量、分析和评价（9.1.1总则、9.1.2合</w:t>
            </w:r>
            <w:proofErr w:type="gramStart"/>
            <w:r w:rsidR="00A62B7C" w:rsidRPr="00B32F02">
              <w:rPr>
                <w:rFonts w:ascii="楷体" w:eastAsia="楷体" w:hAnsi="楷体" w:cs="新宋体" w:hint="eastAsia"/>
                <w:szCs w:val="21"/>
              </w:rPr>
              <w:t>规</w:t>
            </w:r>
            <w:proofErr w:type="gramEnd"/>
            <w:r w:rsidR="00A62B7C" w:rsidRPr="00B32F02">
              <w:rPr>
                <w:rFonts w:ascii="楷体" w:eastAsia="楷体" w:hAnsi="楷体" w:cs="新宋体" w:hint="eastAsia"/>
                <w:szCs w:val="21"/>
              </w:rPr>
              <w:t>性评价）、8.2应急准备和响应,</w:t>
            </w:r>
          </w:p>
        </w:tc>
        <w:tc>
          <w:tcPr>
            <w:tcW w:w="577" w:type="dxa"/>
            <w:vMerge/>
          </w:tcPr>
          <w:p w:rsidR="006D5514" w:rsidRPr="00B32F02" w:rsidRDefault="006D5514">
            <w:pPr>
              <w:rPr>
                <w:rFonts w:ascii="楷体" w:eastAsia="楷体" w:hAnsi="楷体"/>
                <w:color w:val="000000" w:themeColor="text1"/>
              </w:rPr>
            </w:pPr>
          </w:p>
        </w:tc>
      </w:tr>
      <w:tr w:rsidR="006D5514" w:rsidRPr="00B32F02">
        <w:trPr>
          <w:trHeight w:val="516"/>
        </w:trPr>
        <w:tc>
          <w:tcPr>
            <w:tcW w:w="1956" w:type="dxa"/>
            <w:vAlign w:val="center"/>
          </w:tcPr>
          <w:p w:rsidR="006D5514" w:rsidRPr="00B32F02" w:rsidRDefault="00FF527D">
            <w:pPr>
              <w:spacing w:line="360" w:lineRule="auto"/>
              <w:rPr>
                <w:rFonts w:ascii="楷体" w:eastAsia="楷体" w:hAnsi="楷体"/>
                <w:color w:val="000000" w:themeColor="text1"/>
              </w:rPr>
            </w:pPr>
            <w:r w:rsidRPr="00B32F02">
              <w:rPr>
                <w:rFonts w:ascii="楷体" w:eastAsia="楷体" w:hAnsi="楷体" w:cs="Arial" w:hint="eastAsia"/>
                <w:szCs w:val="21"/>
              </w:rPr>
              <w:t>组织的岗位、职责和权限</w:t>
            </w:r>
          </w:p>
        </w:tc>
        <w:tc>
          <w:tcPr>
            <w:tcW w:w="1079" w:type="dxa"/>
          </w:tcPr>
          <w:p w:rsidR="006D5514" w:rsidRPr="00B32F02" w:rsidRDefault="006D5514">
            <w:pPr>
              <w:spacing w:line="360" w:lineRule="auto"/>
              <w:rPr>
                <w:rFonts w:ascii="楷体" w:eastAsia="楷体" w:hAnsi="楷体" w:cs="Arial"/>
                <w:szCs w:val="21"/>
              </w:rPr>
            </w:pPr>
          </w:p>
          <w:p w:rsidR="006D5514" w:rsidRPr="00B32F02" w:rsidRDefault="006D5514">
            <w:pPr>
              <w:spacing w:line="360" w:lineRule="auto"/>
              <w:rPr>
                <w:rFonts w:ascii="楷体" w:eastAsia="楷体" w:hAnsi="楷体" w:cs="Arial"/>
                <w:szCs w:val="21"/>
              </w:rPr>
            </w:pPr>
          </w:p>
          <w:p w:rsidR="006D5514" w:rsidRPr="00B32F02" w:rsidRDefault="006D5514">
            <w:pPr>
              <w:spacing w:line="360" w:lineRule="auto"/>
              <w:rPr>
                <w:rFonts w:ascii="楷体" w:eastAsia="楷体" w:hAnsi="楷体" w:cs="Arial"/>
                <w:szCs w:val="21"/>
              </w:rPr>
            </w:pPr>
          </w:p>
          <w:p w:rsidR="006D5514" w:rsidRPr="00B32F02" w:rsidRDefault="00FF527D">
            <w:pPr>
              <w:spacing w:line="360" w:lineRule="auto"/>
              <w:rPr>
                <w:rFonts w:ascii="楷体" w:eastAsia="楷体" w:hAnsi="楷体"/>
                <w:color w:val="000000" w:themeColor="text1"/>
              </w:rPr>
            </w:pPr>
            <w:r w:rsidRPr="00B32F02">
              <w:rPr>
                <w:rFonts w:ascii="楷体" w:eastAsia="楷体" w:hAnsi="楷体" w:cs="Arial" w:hint="eastAsia"/>
                <w:szCs w:val="21"/>
              </w:rPr>
              <w:t>EO：5.3</w:t>
            </w:r>
          </w:p>
        </w:tc>
        <w:tc>
          <w:tcPr>
            <w:tcW w:w="11097" w:type="dxa"/>
            <w:vAlign w:val="center"/>
          </w:tcPr>
          <w:p w:rsidR="006D5514" w:rsidRPr="00B32F02" w:rsidRDefault="00FF527D">
            <w:pPr>
              <w:snapToGrid w:val="0"/>
              <w:spacing w:line="360" w:lineRule="auto"/>
              <w:rPr>
                <w:rFonts w:ascii="楷体" w:eastAsia="楷体" w:hAnsi="楷体" w:cs="新宋体"/>
                <w:szCs w:val="21"/>
              </w:rPr>
            </w:pPr>
            <w:r w:rsidRPr="00B32F02">
              <w:rPr>
                <w:rFonts w:ascii="楷体" w:eastAsia="楷体" w:hAnsi="楷体" w:cs="新宋体" w:hint="eastAsia"/>
                <w:szCs w:val="21"/>
              </w:rPr>
              <w:t>部门负责人：</w:t>
            </w:r>
            <w:r w:rsidR="00436979" w:rsidRPr="00B32F02">
              <w:rPr>
                <w:rFonts w:ascii="楷体" w:eastAsia="楷体" w:hAnsi="楷体" w:cs="新宋体" w:hint="eastAsia"/>
                <w:szCs w:val="21"/>
              </w:rPr>
              <w:t>魏梓伊</w:t>
            </w:r>
            <w:r w:rsidRPr="00B32F02">
              <w:rPr>
                <w:rFonts w:ascii="楷体" w:eastAsia="楷体" w:hAnsi="楷体" w:cs="新宋体" w:hint="eastAsia"/>
                <w:szCs w:val="21"/>
              </w:rPr>
              <w:t xml:space="preserve"> ，</w:t>
            </w:r>
          </w:p>
          <w:p w:rsidR="006D5514" w:rsidRPr="00B32F02" w:rsidRDefault="00FF527D">
            <w:pPr>
              <w:snapToGrid w:val="0"/>
              <w:spacing w:line="360" w:lineRule="auto"/>
              <w:rPr>
                <w:rFonts w:ascii="楷体" w:eastAsia="楷体" w:hAnsi="楷体" w:cs="新宋体"/>
                <w:szCs w:val="21"/>
              </w:rPr>
            </w:pPr>
            <w:r w:rsidRPr="00B32F02">
              <w:rPr>
                <w:rFonts w:ascii="楷体" w:eastAsia="楷体" w:hAnsi="楷体" w:cs="新宋体" w:hint="eastAsia"/>
                <w:szCs w:val="21"/>
              </w:rPr>
              <w:t>询问主要职责：负责体系文件、资料和记录的管理，包括发放、保存等工作，并作好相关记录；协助管理者代表贯彻落实本公司管理方针和目标指标；负责制定培训计划并组织培训，建立职工教育档案；组织对本公司的环境因素/危险源进行识别/辨识和评价，确定重要环境因素和重大危险源；负责统筹本公司内、外部相关信息的传递、处理及内部沟通活动；制定内部审核计划，组织实施内部审核，并监督检查纠正措施的落实；负责筹备管理评审工作；负责本公司后勤的管理；负责管理体系绩效的监测和测量；负责法律、法规合</w:t>
            </w:r>
            <w:proofErr w:type="gramStart"/>
            <w:r w:rsidRPr="00B32F02">
              <w:rPr>
                <w:rFonts w:ascii="楷体" w:eastAsia="楷体" w:hAnsi="楷体" w:cs="新宋体" w:hint="eastAsia"/>
                <w:szCs w:val="21"/>
              </w:rPr>
              <w:t>规</w:t>
            </w:r>
            <w:proofErr w:type="gramEnd"/>
            <w:r w:rsidRPr="00B32F02">
              <w:rPr>
                <w:rFonts w:ascii="楷体" w:eastAsia="楷体" w:hAnsi="楷体" w:cs="新宋体" w:hint="eastAsia"/>
                <w:szCs w:val="21"/>
              </w:rPr>
              <w:t>性评价；总经理的领导下为管理体系正常有效运行提供必要的资金保证及负责本公司财务的日常管理工作；</w:t>
            </w:r>
          </w:p>
          <w:p w:rsidR="006D5514" w:rsidRPr="00B32F02" w:rsidRDefault="00FF527D">
            <w:pPr>
              <w:snapToGrid w:val="0"/>
              <w:spacing w:line="360" w:lineRule="auto"/>
              <w:rPr>
                <w:rFonts w:ascii="楷体" w:eastAsia="楷体" w:hAnsi="楷体" w:cs="新宋体"/>
                <w:szCs w:val="21"/>
              </w:rPr>
            </w:pPr>
            <w:r w:rsidRPr="00B32F02">
              <w:rPr>
                <w:rFonts w:ascii="楷体" w:eastAsia="楷体" w:hAnsi="楷体" w:cs="新宋体" w:hint="eastAsia"/>
                <w:szCs w:val="21"/>
              </w:rPr>
              <w:t>……</w:t>
            </w:r>
          </w:p>
          <w:p w:rsidR="006D5514" w:rsidRPr="00B32F02" w:rsidRDefault="00FF527D">
            <w:pPr>
              <w:snapToGrid w:val="0"/>
              <w:spacing w:line="360" w:lineRule="auto"/>
              <w:rPr>
                <w:rFonts w:ascii="楷体" w:eastAsia="楷体" w:hAnsi="楷体" w:cs="新宋体"/>
                <w:sz w:val="18"/>
                <w:szCs w:val="18"/>
              </w:rPr>
            </w:pPr>
            <w:r w:rsidRPr="00B32F02">
              <w:rPr>
                <w:rFonts w:ascii="楷体" w:eastAsia="楷体" w:hAnsi="楷体" w:cs="新宋体" w:hint="eastAsia"/>
                <w:szCs w:val="21"/>
              </w:rPr>
              <w:t>部门职责清晰、明确。办公室负责人能基本阐述本部门的主要职责。</w:t>
            </w:r>
          </w:p>
        </w:tc>
        <w:tc>
          <w:tcPr>
            <w:tcW w:w="577" w:type="dxa"/>
          </w:tcPr>
          <w:p w:rsidR="006D5514" w:rsidRPr="00B32F02" w:rsidRDefault="006D5514">
            <w:pPr>
              <w:rPr>
                <w:rFonts w:ascii="楷体" w:eastAsia="楷体" w:hAnsi="楷体"/>
                <w:color w:val="000000" w:themeColor="text1"/>
              </w:rPr>
            </w:pPr>
          </w:p>
        </w:tc>
      </w:tr>
      <w:tr w:rsidR="006D5514" w:rsidRPr="00B32F02">
        <w:trPr>
          <w:trHeight w:val="374"/>
        </w:trPr>
        <w:tc>
          <w:tcPr>
            <w:tcW w:w="1956" w:type="dxa"/>
          </w:tcPr>
          <w:p w:rsidR="006D5514" w:rsidRPr="00B32F02" w:rsidRDefault="006D5514">
            <w:pPr>
              <w:rPr>
                <w:rFonts w:ascii="楷体" w:eastAsia="楷体" w:hAnsi="楷体" w:cstheme="minorEastAsia"/>
                <w:color w:val="000000" w:themeColor="text1"/>
                <w:szCs w:val="21"/>
              </w:rPr>
            </w:pPr>
          </w:p>
          <w:p w:rsidR="006D5514" w:rsidRPr="00B32F02" w:rsidRDefault="006D5514">
            <w:pPr>
              <w:rPr>
                <w:rFonts w:ascii="楷体" w:eastAsia="楷体" w:hAnsi="楷体" w:cstheme="minorEastAsia"/>
                <w:color w:val="000000" w:themeColor="text1"/>
                <w:szCs w:val="21"/>
              </w:rPr>
            </w:pPr>
          </w:p>
          <w:p w:rsidR="006D5514" w:rsidRPr="00B32F02" w:rsidRDefault="006D5514">
            <w:pPr>
              <w:rPr>
                <w:rFonts w:ascii="楷体" w:eastAsia="楷体" w:hAnsi="楷体" w:cstheme="minorEastAsia"/>
                <w:color w:val="000000" w:themeColor="text1"/>
                <w:szCs w:val="21"/>
              </w:rPr>
            </w:pPr>
          </w:p>
          <w:p w:rsidR="006D5514" w:rsidRPr="00B32F02" w:rsidRDefault="006D5514">
            <w:pPr>
              <w:rPr>
                <w:rFonts w:ascii="楷体" w:eastAsia="楷体" w:hAnsi="楷体" w:cstheme="minorEastAsia"/>
                <w:color w:val="000000" w:themeColor="text1"/>
                <w:szCs w:val="21"/>
              </w:rPr>
            </w:pPr>
          </w:p>
          <w:p w:rsidR="006D5514" w:rsidRPr="00B32F02" w:rsidRDefault="006D5514">
            <w:pPr>
              <w:rPr>
                <w:rFonts w:ascii="楷体" w:eastAsia="楷体" w:hAnsi="楷体" w:cstheme="minorEastAsia"/>
                <w:color w:val="000000" w:themeColor="text1"/>
                <w:szCs w:val="21"/>
              </w:rPr>
            </w:pPr>
          </w:p>
          <w:p w:rsidR="006D5514" w:rsidRPr="00B32F02" w:rsidRDefault="006D5514">
            <w:pPr>
              <w:rPr>
                <w:rFonts w:ascii="楷体" w:eastAsia="楷体" w:hAnsi="楷体" w:cstheme="minorEastAsia"/>
                <w:color w:val="000000" w:themeColor="text1"/>
                <w:szCs w:val="21"/>
              </w:rPr>
            </w:pPr>
          </w:p>
          <w:p w:rsidR="006D5514" w:rsidRPr="00B32F02" w:rsidRDefault="006D5514">
            <w:pPr>
              <w:rPr>
                <w:rFonts w:ascii="楷体" w:eastAsia="楷体" w:hAnsi="楷体" w:cstheme="minorEastAsia"/>
                <w:color w:val="000000" w:themeColor="text1"/>
                <w:szCs w:val="21"/>
              </w:rPr>
            </w:pPr>
          </w:p>
          <w:p w:rsidR="006D5514" w:rsidRPr="00B32F02" w:rsidRDefault="006D5514">
            <w:pPr>
              <w:rPr>
                <w:rFonts w:ascii="楷体" w:eastAsia="楷体" w:hAnsi="楷体" w:cstheme="minorEastAsia"/>
                <w:color w:val="000000" w:themeColor="text1"/>
                <w:szCs w:val="21"/>
              </w:rPr>
            </w:pPr>
          </w:p>
          <w:p w:rsidR="006D5514" w:rsidRPr="00B32F02" w:rsidRDefault="006D5514">
            <w:pPr>
              <w:rPr>
                <w:rFonts w:ascii="楷体" w:eastAsia="楷体" w:hAnsi="楷体" w:cstheme="minorEastAsia"/>
                <w:color w:val="000000" w:themeColor="text1"/>
                <w:szCs w:val="21"/>
              </w:rPr>
            </w:pPr>
          </w:p>
          <w:p w:rsidR="006D5514" w:rsidRPr="00B32F02" w:rsidRDefault="006D5514">
            <w:pPr>
              <w:rPr>
                <w:rFonts w:ascii="楷体" w:eastAsia="楷体" w:hAnsi="楷体" w:cstheme="minorEastAsia"/>
                <w:color w:val="000000" w:themeColor="text1"/>
                <w:szCs w:val="21"/>
              </w:rPr>
            </w:pPr>
          </w:p>
          <w:p w:rsidR="006D5514" w:rsidRPr="00B32F02" w:rsidRDefault="006D5514">
            <w:pPr>
              <w:rPr>
                <w:rFonts w:ascii="楷体" w:eastAsia="楷体" w:hAnsi="楷体" w:cstheme="minorEastAsia"/>
                <w:color w:val="000000" w:themeColor="text1"/>
                <w:szCs w:val="21"/>
              </w:rPr>
            </w:pPr>
          </w:p>
          <w:p w:rsidR="006D5514" w:rsidRPr="00B32F02" w:rsidRDefault="006D5514">
            <w:pPr>
              <w:rPr>
                <w:rFonts w:ascii="楷体" w:eastAsia="楷体" w:hAnsi="楷体" w:cstheme="minorEastAsia"/>
                <w:color w:val="000000" w:themeColor="text1"/>
                <w:szCs w:val="21"/>
              </w:rPr>
            </w:pPr>
          </w:p>
          <w:p w:rsidR="006D5514" w:rsidRPr="00B32F02" w:rsidRDefault="006D5514">
            <w:pPr>
              <w:rPr>
                <w:rFonts w:ascii="楷体" w:eastAsia="楷体" w:hAnsi="楷体" w:cstheme="minorEastAsia"/>
                <w:color w:val="000000" w:themeColor="text1"/>
                <w:szCs w:val="21"/>
              </w:rPr>
            </w:pPr>
          </w:p>
          <w:p w:rsidR="006D5514" w:rsidRPr="00B32F02" w:rsidRDefault="00FF527D">
            <w:pPr>
              <w:rPr>
                <w:rFonts w:ascii="楷体" w:eastAsia="楷体" w:hAnsi="楷体" w:cstheme="minorEastAsia"/>
                <w:color w:val="000000" w:themeColor="text1"/>
                <w:szCs w:val="21"/>
              </w:rPr>
            </w:pPr>
            <w:r w:rsidRPr="00B32F02">
              <w:rPr>
                <w:rFonts w:ascii="楷体" w:eastAsia="楷体" w:hAnsi="楷体" w:cstheme="minorEastAsia" w:hint="eastAsia"/>
                <w:color w:val="000000" w:themeColor="text1"/>
                <w:szCs w:val="21"/>
              </w:rPr>
              <w:t>目标、指标管理方案</w:t>
            </w:r>
          </w:p>
          <w:p w:rsidR="006D5514" w:rsidRPr="00B32F02" w:rsidRDefault="006D5514">
            <w:pPr>
              <w:rPr>
                <w:rFonts w:ascii="楷体" w:eastAsia="楷体" w:hAnsi="楷体"/>
                <w:color w:val="000000" w:themeColor="text1"/>
              </w:rPr>
            </w:pPr>
          </w:p>
        </w:tc>
        <w:tc>
          <w:tcPr>
            <w:tcW w:w="1079" w:type="dxa"/>
          </w:tcPr>
          <w:p w:rsidR="006D5514" w:rsidRPr="00B32F02" w:rsidRDefault="006D5514">
            <w:pPr>
              <w:pStyle w:val="af"/>
              <w:rPr>
                <w:rFonts w:ascii="楷体" w:eastAsia="楷体" w:hAnsi="楷体" w:cstheme="minorEastAsia"/>
                <w:bCs w:val="0"/>
                <w:color w:val="000000" w:themeColor="text1"/>
                <w:spacing w:val="0"/>
                <w:szCs w:val="21"/>
              </w:rPr>
            </w:pPr>
          </w:p>
          <w:p w:rsidR="006D5514" w:rsidRPr="00B32F02" w:rsidRDefault="006D5514">
            <w:pPr>
              <w:pStyle w:val="af"/>
              <w:rPr>
                <w:rFonts w:ascii="楷体" w:eastAsia="楷体" w:hAnsi="楷体" w:cstheme="minorEastAsia"/>
                <w:bCs w:val="0"/>
                <w:color w:val="000000" w:themeColor="text1"/>
                <w:spacing w:val="0"/>
                <w:szCs w:val="21"/>
              </w:rPr>
            </w:pPr>
          </w:p>
          <w:p w:rsidR="006D5514" w:rsidRPr="00B32F02" w:rsidRDefault="006D5514">
            <w:pPr>
              <w:pStyle w:val="af"/>
              <w:rPr>
                <w:rFonts w:ascii="楷体" w:eastAsia="楷体" w:hAnsi="楷体" w:cstheme="minorEastAsia"/>
                <w:bCs w:val="0"/>
                <w:color w:val="000000" w:themeColor="text1"/>
                <w:spacing w:val="0"/>
                <w:szCs w:val="21"/>
              </w:rPr>
            </w:pPr>
          </w:p>
          <w:p w:rsidR="006D5514" w:rsidRPr="00B32F02" w:rsidRDefault="006D5514">
            <w:pPr>
              <w:pStyle w:val="af"/>
              <w:rPr>
                <w:rFonts w:ascii="楷体" w:eastAsia="楷体" w:hAnsi="楷体" w:cstheme="minorEastAsia"/>
                <w:bCs w:val="0"/>
                <w:color w:val="000000" w:themeColor="text1"/>
                <w:spacing w:val="0"/>
                <w:szCs w:val="21"/>
              </w:rPr>
            </w:pPr>
          </w:p>
          <w:p w:rsidR="006D5514" w:rsidRPr="00B32F02" w:rsidRDefault="006D5514">
            <w:pPr>
              <w:pStyle w:val="af"/>
              <w:rPr>
                <w:rFonts w:ascii="楷体" w:eastAsia="楷体" w:hAnsi="楷体" w:cstheme="minorEastAsia"/>
                <w:bCs w:val="0"/>
                <w:color w:val="000000" w:themeColor="text1"/>
                <w:spacing w:val="0"/>
                <w:szCs w:val="21"/>
              </w:rPr>
            </w:pPr>
          </w:p>
          <w:p w:rsidR="006D5514" w:rsidRPr="00B32F02" w:rsidRDefault="006D5514">
            <w:pPr>
              <w:pStyle w:val="af"/>
              <w:rPr>
                <w:rFonts w:ascii="楷体" w:eastAsia="楷体" w:hAnsi="楷体" w:cstheme="minorEastAsia"/>
                <w:bCs w:val="0"/>
                <w:color w:val="000000" w:themeColor="text1"/>
                <w:spacing w:val="0"/>
                <w:szCs w:val="21"/>
              </w:rPr>
            </w:pPr>
          </w:p>
          <w:p w:rsidR="006D5514" w:rsidRPr="00B32F02" w:rsidRDefault="006D5514">
            <w:pPr>
              <w:pStyle w:val="af"/>
              <w:rPr>
                <w:rFonts w:ascii="楷体" w:eastAsia="楷体" w:hAnsi="楷体" w:cstheme="minorEastAsia"/>
                <w:bCs w:val="0"/>
                <w:color w:val="000000" w:themeColor="text1"/>
                <w:spacing w:val="0"/>
                <w:szCs w:val="21"/>
              </w:rPr>
            </w:pPr>
          </w:p>
          <w:p w:rsidR="006D5514" w:rsidRPr="00B32F02" w:rsidRDefault="006D5514">
            <w:pPr>
              <w:pStyle w:val="af"/>
              <w:rPr>
                <w:rFonts w:ascii="楷体" w:eastAsia="楷体" w:hAnsi="楷体" w:cstheme="minorEastAsia"/>
                <w:bCs w:val="0"/>
                <w:color w:val="000000" w:themeColor="text1"/>
                <w:spacing w:val="0"/>
                <w:szCs w:val="21"/>
              </w:rPr>
            </w:pPr>
          </w:p>
          <w:p w:rsidR="006D5514" w:rsidRPr="00B32F02" w:rsidRDefault="006D5514">
            <w:pPr>
              <w:pStyle w:val="af"/>
              <w:rPr>
                <w:rFonts w:ascii="楷体" w:eastAsia="楷体" w:hAnsi="楷体" w:cstheme="minorEastAsia"/>
                <w:bCs w:val="0"/>
                <w:color w:val="000000" w:themeColor="text1"/>
                <w:spacing w:val="0"/>
                <w:szCs w:val="21"/>
              </w:rPr>
            </w:pPr>
          </w:p>
          <w:p w:rsidR="006D5514" w:rsidRPr="00B32F02" w:rsidRDefault="006D5514">
            <w:pPr>
              <w:pStyle w:val="af"/>
              <w:rPr>
                <w:rFonts w:ascii="楷体" w:eastAsia="楷体" w:hAnsi="楷体" w:cstheme="minorEastAsia"/>
                <w:bCs w:val="0"/>
                <w:color w:val="000000" w:themeColor="text1"/>
                <w:spacing w:val="0"/>
                <w:szCs w:val="21"/>
              </w:rPr>
            </w:pPr>
          </w:p>
          <w:p w:rsidR="006D5514" w:rsidRPr="00B32F02" w:rsidRDefault="006D5514">
            <w:pPr>
              <w:pStyle w:val="af"/>
              <w:rPr>
                <w:rFonts w:ascii="楷体" w:eastAsia="楷体" w:hAnsi="楷体" w:cstheme="minorEastAsia"/>
                <w:bCs w:val="0"/>
                <w:color w:val="000000" w:themeColor="text1"/>
                <w:spacing w:val="0"/>
                <w:szCs w:val="21"/>
              </w:rPr>
            </w:pPr>
          </w:p>
          <w:p w:rsidR="006D5514" w:rsidRPr="00B32F02" w:rsidRDefault="006D5514">
            <w:pPr>
              <w:pStyle w:val="af"/>
              <w:rPr>
                <w:rFonts w:ascii="楷体" w:eastAsia="楷体" w:hAnsi="楷体" w:cstheme="minorEastAsia"/>
                <w:bCs w:val="0"/>
                <w:color w:val="000000" w:themeColor="text1"/>
                <w:spacing w:val="0"/>
                <w:szCs w:val="21"/>
              </w:rPr>
            </w:pPr>
          </w:p>
          <w:p w:rsidR="006D5514" w:rsidRPr="00B32F02" w:rsidRDefault="00FF527D">
            <w:pPr>
              <w:pStyle w:val="af"/>
              <w:rPr>
                <w:rFonts w:ascii="楷体" w:eastAsia="楷体" w:hAnsi="楷体" w:cstheme="minorEastAsia"/>
                <w:bCs w:val="0"/>
                <w:color w:val="000000" w:themeColor="text1"/>
                <w:spacing w:val="0"/>
                <w:szCs w:val="21"/>
              </w:rPr>
            </w:pPr>
            <w:r w:rsidRPr="00B32F02">
              <w:rPr>
                <w:rFonts w:ascii="楷体" w:eastAsia="楷体" w:hAnsi="楷体" w:cstheme="minorEastAsia" w:hint="eastAsia"/>
                <w:bCs w:val="0"/>
                <w:color w:val="000000" w:themeColor="text1"/>
                <w:spacing w:val="0"/>
                <w:szCs w:val="21"/>
              </w:rPr>
              <w:t>EO：6.2</w:t>
            </w:r>
          </w:p>
        </w:tc>
        <w:tc>
          <w:tcPr>
            <w:tcW w:w="11097" w:type="dxa"/>
          </w:tcPr>
          <w:p w:rsidR="006D5514" w:rsidRPr="00B32F02" w:rsidRDefault="00FF527D">
            <w:pPr>
              <w:autoSpaceDE w:val="0"/>
              <w:autoSpaceDN w:val="0"/>
              <w:spacing w:line="360" w:lineRule="auto"/>
              <w:rPr>
                <w:rFonts w:ascii="楷体" w:eastAsia="楷体" w:hAnsi="楷体" w:cstheme="minorEastAsia"/>
                <w:color w:val="000000" w:themeColor="text1"/>
                <w:szCs w:val="21"/>
              </w:rPr>
            </w:pPr>
            <w:r w:rsidRPr="00B32F02">
              <w:rPr>
                <w:rFonts w:ascii="楷体" w:eastAsia="楷体" w:hAnsi="楷体" w:cstheme="minorEastAsia" w:hint="eastAsia"/>
                <w:color w:val="000000" w:themeColor="text1"/>
                <w:szCs w:val="21"/>
              </w:rPr>
              <w:lastRenderedPageBreak/>
              <w:t>编制了《目标指标管理方案控制程序》，公司有将环境、职业健康安全目标分解到各个部门，</w:t>
            </w:r>
          </w:p>
          <w:p w:rsidR="006D5514" w:rsidRPr="00B32F02" w:rsidRDefault="00FF527D">
            <w:pPr>
              <w:tabs>
                <w:tab w:val="center" w:pos="3169"/>
              </w:tabs>
              <w:spacing w:line="400" w:lineRule="exact"/>
              <w:jc w:val="left"/>
              <w:rPr>
                <w:rFonts w:ascii="楷体" w:eastAsia="楷体" w:hAnsi="楷体" w:cstheme="minorEastAsia"/>
                <w:color w:val="000000" w:themeColor="text1"/>
                <w:szCs w:val="21"/>
              </w:rPr>
            </w:pPr>
            <w:r w:rsidRPr="00B32F02">
              <w:rPr>
                <w:rFonts w:ascii="楷体" w:eastAsia="楷体" w:hAnsi="楷体" w:cstheme="minorEastAsia" w:hint="eastAsia"/>
                <w:color w:val="000000" w:themeColor="text1"/>
                <w:szCs w:val="21"/>
              </w:rPr>
              <w:lastRenderedPageBreak/>
              <w:t>办公室的目标及 2020年</w:t>
            </w:r>
            <w:r w:rsidR="00A6723C" w:rsidRPr="00B32F02">
              <w:rPr>
                <w:rFonts w:ascii="楷体" w:eastAsia="楷体" w:hAnsi="楷体" w:cstheme="minorEastAsia" w:hint="eastAsia"/>
                <w:color w:val="000000" w:themeColor="text1"/>
                <w:szCs w:val="21"/>
              </w:rPr>
              <w:t>6</w:t>
            </w:r>
            <w:r w:rsidRPr="00B32F02">
              <w:rPr>
                <w:rFonts w:ascii="楷体" w:eastAsia="楷体" w:hAnsi="楷体" w:cstheme="minorEastAsia" w:hint="eastAsia"/>
                <w:color w:val="000000" w:themeColor="text1"/>
                <w:szCs w:val="21"/>
              </w:rPr>
              <w:t>月考核情况：</w:t>
            </w:r>
          </w:p>
          <w:p w:rsidR="006D5514" w:rsidRPr="00B32F02" w:rsidRDefault="006D5514">
            <w:pPr>
              <w:autoSpaceDE w:val="0"/>
              <w:autoSpaceDN w:val="0"/>
              <w:spacing w:line="360" w:lineRule="auto"/>
              <w:rPr>
                <w:rFonts w:ascii="楷体" w:eastAsia="楷体" w:hAnsi="楷体" w:cstheme="minorEastAsia"/>
                <w:color w:val="000000" w:themeColor="text1"/>
                <w:szCs w:val="21"/>
              </w:rPr>
            </w:pPr>
          </w:p>
          <w:tbl>
            <w:tblPr>
              <w:tblW w:w="8079" w:type="dxa"/>
              <w:tblInd w:w="1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3544"/>
              <w:gridCol w:w="2126"/>
              <w:gridCol w:w="850"/>
            </w:tblGrid>
            <w:tr w:rsidR="006D5514" w:rsidRPr="00B32F02">
              <w:trPr>
                <w:cantSplit/>
                <w:trHeight w:hRule="exact" w:val="510"/>
              </w:trPr>
              <w:tc>
                <w:tcPr>
                  <w:tcW w:w="1559" w:type="dxa"/>
                  <w:tcBorders>
                    <w:top w:val="single" w:sz="4" w:space="0" w:color="auto"/>
                    <w:left w:val="single" w:sz="4" w:space="0" w:color="auto"/>
                    <w:bottom w:val="single" w:sz="4" w:space="0" w:color="auto"/>
                    <w:right w:val="single" w:sz="4" w:space="0" w:color="auto"/>
                  </w:tcBorders>
                  <w:vAlign w:val="center"/>
                </w:tcPr>
                <w:p w:rsidR="006D5514" w:rsidRPr="00B32F02" w:rsidRDefault="00FF527D">
                  <w:pPr>
                    <w:spacing w:line="0" w:lineRule="atLeast"/>
                    <w:jc w:val="center"/>
                    <w:rPr>
                      <w:rFonts w:ascii="楷体" w:eastAsia="楷体" w:hAnsi="楷体" w:cstheme="minorEastAsia"/>
                      <w:color w:val="000000" w:themeColor="text1"/>
                      <w:szCs w:val="21"/>
                    </w:rPr>
                  </w:pPr>
                  <w:r w:rsidRPr="00B32F02">
                    <w:rPr>
                      <w:rFonts w:ascii="楷体" w:eastAsia="楷体" w:hAnsi="楷体" w:cstheme="minorEastAsia" w:hint="eastAsia"/>
                      <w:color w:val="000000" w:themeColor="text1"/>
                      <w:szCs w:val="21"/>
                    </w:rPr>
                    <w:t>部门</w:t>
                  </w:r>
                </w:p>
              </w:tc>
              <w:tc>
                <w:tcPr>
                  <w:tcW w:w="3544" w:type="dxa"/>
                  <w:tcBorders>
                    <w:top w:val="single" w:sz="4" w:space="0" w:color="auto"/>
                    <w:left w:val="single" w:sz="4" w:space="0" w:color="auto"/>
                    <w:bottom w:val="single" w:sz="4" w:space="0" w:color="auto"/>
                    <w:right w:val="single" w:sz="4" w:space="0" w:color="auto"/>
                  </w:tcBorders>
                  <w:vAlign w:val="center"/>
                </w:tcPr>
                <w:p w:rsidR="006D5514" w:rsidRPr="00B32F02" w:rsidRDefault="00FF527D">
                  <w:pPr>
                    <w:spacing w:line="0" w:lineRule="atLeast"/>
                    <w:jc w:val="center"/>
                    <w:rPr>
                      <w:rFonts w:ascii="楷体" w:eastAsia="楷体" w:hAnsi="楷体" w:cstheme="minorEastAsia"/>
                      <w:color w:val="000000" w:themeColor="text1"/>
                      <w:szCs w:val="21"/>
                    </w:rPr>
                  </w:pPr>
                  <w:r w:rsidRPr="00B32F02">
                    <w:rPr>
                      <w:rFonts w:ascii="楷体" w:eastAsia="楷体" w:hAnsi="楷体" w:cstheme="minorEastAsia" w:hint="eastAsia"/>
                      <w:color w:val="000000" w:themeColor="text1"/>
                      <w:szCs w:val="21"/>
                    </w:rPr>
                    <w:t>目标指标</w:t>
                  </w:r>
                </w:p>
              </w:tc>
              <w:tc>
                <w:tcPr>
                  <w:tcW w:w="2126" w:type="dxa"/>
                  <w:tcBorders>
                    <w:top w:val="single" w:sz="4" w:space="0" w:color="auto"/>
                    <w:left w:val="single" w:sz="4" w:space="0" w:color="auto"/>
                    <w:bottom w:val="single" w:sz="4" w:space="0" w:color="auto"/>
                    <w:right w:val="single" w:sz="4" w:space="0" w:color="auto"/>
                  </w:tcBorders>
                  <w:vAlign w:val="center"/>
                </w:tcPr>
                <w:p w:rsidR="006D5514" w:rsidRPr="00B32F02" w:rsidRDefault="00FF527D" w:rsidP="00A2604F">
                  <w:pPr>
                    <w:spacing w:line="0" w:lineRule="atLeast"/>
                    <w:jc w:val="center"/>
                    <w:rPr>
                      <w:rFonts w:ascii="楷体" w:eastAsia="楷体" w:hAnsi="楷体" w:cstheme="minorEastAsia"/>
                      <w:color w:val="000000" w:themeColor="text1"/>
                      <w:szCs w:val="21"/>
                    </w:rPr>
                  </w:pPr>
                  <w:r w:rsidRPr="00B32F02">
                    <w:rPr>
                      <w:rFonts w:ascii="楷体" w:eastAsia="楷体" w:hAnsi="楷体" w:cstheme="minorEastAsia" w:hint="eastAsia"/>
                      <w:color w:val="000000" w:themeColor="text1"/>
                      <w:szCs w:val="21"/>
                    </w:rPr>
                    <w:t>2020年</w:t>
                  </w:r>
                  <w:r w:rsidR="00A2604F" w:rsidRPr="00B32F02">
                    <w:rPr>
                      <w:rFonts w:ascii="楷体" w:eastAsia="楷体" w:hAnsi="楷体" w:cstheme="minorEastAsia" w:hint="eastAsia"/>
                      <w:color w:val="000000" w:themeColor="text1"/>
                      <w:szCs w:val="21"/>
                    </w:rPr>
                    <w:t>3</w:t>
                  </w:r>
                  <w:r w:rsidRPr="00B32F02">
                    <w:rPr>
                      <w:rFonts w:ascii="楷体" w:eastAsia="楷体" w:hAnsi="楷体" w:cstheme="minorEastAsia" w:hint="eastAsia"/>
                      <w:color w:val="000000" w:themeColor="text1"/>
                      <w:szCs w:val="21"/>
                    </w:rPr>
                    <w:t>月完成情况</w:t>
                  </w:r>
                </w:p>
              </w:tc>
              <w:tc>
                <w:tcPr>
                  <w:tcW w:w="850" w:type="dxa"/>
                  <w:tcBorders>
                    <w:top w:val="single" w:sz="4" w:space="0" w:color="auto"/>
                    <w:left w:val="single" w:sz="4" w:space="0" w:color="auto"/>
                    <w:bottom w:val="single" w:sz="4" w:space="0" w:color="auto"/>
                    <w:right w:val="single" w:sz="4" w:space="0" w:color="auto"/>
                  </w:tcBorders>
                  <w:vAlign w:val="center"/>
                </w:tcPr>
                <w:p w:rsidR="006D5514" w:rsidRPr="00B32F02" w:rsidRDefault="00FF527D">
                  <w:pPr>
                    <w:spacing w:line="0" w:lineRule="atLeast"/>
                    <w:jc w:val="center"/>
                    <w:rPr>
                      <w:rFonts w:ascii="楷体" w:eastAsia="楷体" w:hAnsi="楷体" w:cstheme="minorEastAsia"/>
                      <w:color w:val="000000" w:themeColor="text1"/>
                      <w:szCs w:val="21"/>
                    </w:rPr>
                  </w:pPr>
                  <w:r w:rsidRPr="00B32F02">
                    <w:rPr>
                      <w:rFonts w:ascii="楷体" w:eastAsia="楷体" w:hAnsi="楷体" w:cstheme="minorEastAsia" w:hint="eastAsia"/>
                      <w:color w:val="000000" w:themeColor="text1"/>
                      <w:szCs w:val="21"/>
                    </w:rPr>
                    <w:t>备注</w:t>
                  </w:r>
                </w:p>
              </w:tc>
            </w:tr>
            <w:tr w:rsidR="00514CC5" w:rsidRPr="00B32F02" w:rsidTr="00F95A53">
              <w:trPr>
                <w:cantSplit/>
                <w:trHeight w:hRule="exact" w:val="510"/>
              </w:trPr>
              <w:tc>
                <w:tcPr>
                  <w:tcW w:w="1559" w:type="dxa"/>
                  <w:vAlign w:val="center"/>
                </w:tcPr>
                <w:p w:rsidR="00514CC5" w:rsidRPr="00B32F02" w:rsidRDefault="00514CC5" w:rsidP="00514CC5">
                  <w:pPr>
                    <w:spacing w:line="0" w:lineRule="atLeast"/>
                    <w:rPr>
                      <w:rFonts w:ascii="楷体" w:eastAsia="楷体" w:hAnsi="楷体" w:cstheme="minorEastAsia"/>
                      <w:color w:val="000000" w:themeColor="text1"/>
                      <w:szCs w:val="21"/>
                    </w:rPr>
                  </w:pPr>
                  <w:r w:rsidRPr="00B32F02">
                    <w:rPr>
                      <w:rFonts w:ascii="楷体" w:eastAsia="楷体" w:hAnsi="楷体" w:cstheme="minorEastAsia" w:hint="eastAsia"/>
                      <w:color w:val="000000" w:themeColor="text1"/>
                      <w:szCs w:val="21"/>
                    </w:rPr>
                    <w:t>办公室</w:t>
                  </w:r>
                </w:p>
              </w:tc>
              <w:tc>
                <w:tcPr>
                  <w:tcW w:w="3544" w:type="dxa"/>
                </w:tcPr>
                <w:p w:rsidR="00514CC5" w:rsidRPr="00B32F02" w:rsidRDefault="00514CC5" w:rsidP="00514CC5">
                  <w:pPr>
                    <w:spacing w:line="360" w:lineRule="auto"/>
                    <w:rPr>
                      <w:rFonts w:ascii="楷体" w:eastAsia="楷体" w:hAnsi="楷体" w:cstheme="minorEastAsia"/>
                      <w:color w:val="000000" w:themeColor="text1"/>
                      <w:szCs w:val="21"/>
                    </w:rPr>
                  </w:pPr>
                  <w:r w:rsidRPr="00B32F02">
                    <w:rPr>
                      <w:rFonts w:ascii="楷体" w:eastAsia="楷体" w:hAnsi="楷体" w:cstheme="minorEastAsia" w:hint="eastAsia"/>
                      <w:color w:val="000000" w:themeColor="text1"/>
                      <w:szCs w:val="21"/>
                    </w:rPr>
                    <w:t>文件受控率：</w:t>
                  </w:r>
                  <w:r w:rsidRPr="00B32F02">
                    <w:rPr>
                      <w:rFonts w:ascii="楷体" w:eastAsia="楷体" w:hAnsi="楷体" w:cstheme="minorEastAsia"/>
                      <w:color w:val="000000" w:themeColor="text1"/>
                      <w:szCs w:val="21"/>
                    </w:rPr>
                    <w:t>100%</w:t>
                  </w:r>
                </w:p>
              </w:tc>
              <w:tc>
                <w:tcPr>
                  <w:tcW w:w="2126" w:type="dxa"/>
                </w:tcPr>
                <w:p w:rsidR="00514CC5" w:rsidRPr="00B32F02" w:rsidRDefault="00514CC5" w:rsidP="00514CC5">
                  <w:pPr>
                    <w:spacing w:line="360" w:lineRule="auto"/>
                    <w:rPr>
                      <w:rFonts w:ascii="楷体" w:eastAsia="楷体" w:hAnsi="楷体" w:cstheme="minorEastAsia"/>
                      <w:color w:val="000000" w:themeColor="text1"/>
                      <w:szCs w:val="21"/>
                    </w:rPr>
                  </w:pPr>
                  <w:r w:rsidRPr="00B32F02">
                    <w:rPr>
                      <w:rFonts w:ascii="楷体" w:eastAsia="楷体" w:hAnsi="楷体" w:cstheme="minorEastAsia"/>
                      <w:color w:val="000000" w:themeColor="text1"/>
                      <w:szCs w:val="21"/>
                    </w:rPr>
                    <w:t>100%</w:t>
                  </w:r>
                </w:p>
              </w:tc>
              <w:tc>
                <w:tcPr>
                  <w:tcW w:w="850" w:type="dxa"/>
                  <w:vAlign w:val="center"/>
                </w:tcPr>
                <w:p w:rsidR="00514CC5" w:rsidRPr="00B32F02" w:rsidRDefault="00514CC5" w:rsidP="00514CC5">
                  <w:pPr>
                    <w:spacing w:line="0" w:lineRule="atLeast"/>
                    <w:rPr>
                      <w:rFonts w:ascii="楷体" w:eastAsia="楷体" w:hAnsi="楷体" w:cstheme="minorEastAsia"/>
                      <w:color w:val="000000" w:themeColor="text1"/>
                      <w:szCs w:val="21"/>
                    </w:rPr>
                  </w:pPr>
                </w:p>
              </w:tc>
            </w:tr>
            <w:tr w:rsidR="00514CC5" w:rsidRPr="00B32F02" w:rsidTr="00F95A53">
              <w:trPr>
                <w:cantSplit/>
                <w:trHeight w:hRule="exact" w:val="510"/>
              </w:trPr>
              <w:tc>
                <w:tcPr>
                  <w:tcW w:w="1559" w:type="dxa"/>
                  <w:vAlign w:val="center"/>
                </w:tcPr>
                <w:p w:rsidR="00514CC5" w:rsidRPr="00B32F02" w:rsidRDefault="00514CC5" w:rsidP="00514CC5">
                  <w:pPr>
                    <w:spacing w:line="0" w:lineRule="atLeast"/>
                    <w:rPr>
                      <w:rFonts w:ascii="楷体" w:eastAsia="楷体" w:hAnsi="楷体" w:cstheme="minorEastAsia"/>
                      <w:color w:val="000000" w:themeColor="text1"/>
                      <w:szCs w:val="21"/>
                    </w:rPr>
                  </w:pPr>
                  <w:r w:rsidRPr="00B32F02">
                    <w:rPr>
                      <w:rFonts w:ascii="楷体" w:eastAsia="楷体" w:hAnsi="楷体" w:cstheme="minorEastAsia" w:hint="eastAsia"/>
                      <w:color w:val="000000" w:themeColor="text1"/>
                      <w:szCs w:val="21"/>
                    </w:rPr>
                    <w:t>办公室</w:t>
                  </w:r>
                </w:p>
              </w:tc>
              <w:tc>
                <w:tcPr>
                  <w:tcW w:w="3544" w:type="dxa"/>
                </w:tcPr>
                <w:p w:rsidR="00514CC5" w:rsidRPr="00B32F02" w:rsidRDefault="00514CC5" w:rsidP="00514CC5">
                  <w:pPr>
                    <w:spacing w:line="360" w:lineRule="auto"/>
                    <w:rPr>
                      <w:rFonts w:ascii="楷体" w:eastAsia="楷体" w:hAnsi="楷体" w:cstheme="minorEastAsia"/>
                      <w:color w:val="000000" w:themeColor="text1"/>
                      <w:szCs w:val="21"/>
                    </w:rPr>
                  </w:pPr>
                  <w:r w:rsidRPr="00B32F02">
                    <w:rPr>
                      <w:rFonts w:ascii="楷体" w:eastAsia="楷体" w:hAnsi="楷体" w:cstheme="minorEastAsia" w:hint="eastAsia"/>
                      <w:color w:val="000000" w:themeColor="text1"/>
                      <w:szCs w:val="21"/>
                    </w:rPr>
                    <w:t>培训计划完成率：</w:t>
                  </w:r>
                  <w:r w:rsidRPr="00B32F02">
                    <w:rPr>
                      <w:rFonts w:ascii="楷体" w:eastAsia="楷体" w:hAnsi="楷体" w:cstheme="minorEastAsia"/>
                      <w:color w:val="000000" w:themeColor="text1"/>
                      <w:szCs w:val="21"/>
                    </w:rPr>
                    <w:t>100%</w:t>
                  </w:r>
                </w:p>
              </w:tc>
              <w:tc>
                <w:tcPr>
                  <w:tcW w:w="2126" w:type="dxa"/>
                </w:tcPr>
                <w:p w:rsidR="00514CC5" w:rsidRPr="00B32F02" w:rsidRDefault="00514CC5" w:rsidP="00514CC5">
                  <w:pPr>
                    <w:spacing w:line="360" w:lineRule="auto"/>
                    <w:rPr>
                      <w:rFonts w:ascii="楷体" w:eastAsia="楷体" w:hAnsi="楷体" w:cstheme="minorEastAsia"/>
                      <w:color w:val="000000" w:themeColor="text1"/>
                      <w:szCs w:val="21"/>
                    </w:rPr>
                  </w:pPr>
                  <w:r w:rsidRPr="00B32F02">
                    <w:rPr>
                      <w:rFonts w:ascii="楷体" w:eastAsia="楷体" w:hAnsi="楷体" w:cstheme="minorEastAsia"/>
                      <w:color w:val="000000" w:themeColor="text1"/>
                      <w:szCs w:val="21"/>
                    </w:rPr>
                    <w:t>100%</w:t>
                  </w:r>
                </w:p>
              </w:tc>
              <w:tc>
                <w:tcPr>
                  <w:tcW w:w="850" w:type="dxa"/>
                  <w:vAlign w:val="center"/>
                </w:tcPr>
                <w:p w:rsidR="00514CC5" w:rsidRPr="00B32F02" w:rsidRDefault="00514CC5" w:rsidP="00514CC5">
                  <w:pPr>
                    <w:spacing w:line="0" w:lineRule="atLeast"/>
                    <w:rPr>
                      <w:rFonts w:ascii="楷体" w:eastAsia="楷体" w:hAnsi="楷体" w:cstheme="minorEastAsia"/>
                      <w:color w:val="000000" w:themeColor="text1"/>
                      <w:szCs w:val="21"/>
                    </w:rPr>
                  </w:pPr>
                </w:p>
              </w:tc>
            </w:tr>
            <w:tr w:rsidR="00514CC5" w:rsidRPr="00B32F02" w:rsidTr="00F95A53">
              <w:trPr>
                <w:cantSplit/>
                <w:trHeight w:hRule="exact" w:val="510"/>
              </w:trPr>
              <w:tc>
                <w:tcPr>
                  <w:tcW w:w="1559" w:type="dxa"/>
                  <w:vAlign w:val="center"/>
                </w:tcPr>
                <w:p w:rsidR="00514CC5" w:rsidRPr="00B32F02" w:rsidRDefault="00514CC5" w:rsidP="00514CC5">
                  <w:pPr>
                    <w:spacing w:line="0" w:lineRule="atLeast"/>
                    <w:rPr>
                      <w:rFonts w:ascii="楷体" w:eastAsia="楷体" w:hAnsi="楷体" w:cstheme="minorEastAsia"/>
                      <w:color w:val="000000" w:themeColor="text1"/>
                      <w:szCs w:val="21"/>
                    </w:rPr>
                  </w:pPr>
                  <w:r w:rsidRPr="00B32F02">
                    <w:rPr>
                      <w:rFonts w:ascii="楷体" w:eastAsia="楷体" w:hAnsi="楷体" w:cstheme="minorEastAsia" w:hint="eastAsia"/>
                      <w:color w:val="000000" w:themeColor="text1"/>
                      <w:szCs w:val="21"/>
                    </w:rPr>
                    <w:t>办公室</w:t>
                  </w:r>
                </w:p>
              </w:tc>
              <w:tc>
                <w:tcPr>
                  <w:tcW w:w="3544" w:type="dxa"/>
                </w:tcPr>
                <w:p w:rsidR="00514CC5" w:rsidRPr="00B32F02" w:rsidRDefault="00514CC5" w:rsidP="00514CC5">
                  <w:pPr>
                    <w:spacing w:line="360" w:lineRule="auto"/>
                    <w:rPr>
                      <w:rFonts w:ascii="楷体" w:eastAsia="楷体" w:hAnsi="楷体" w:cstheme="minorEastAsia"/>
                      <w:color w:val="000000" w:themeColor="text1"/>
                      <w:szCs w:val="21"/>
                    </w:rPr>
                  </w:pPr>
                  <w:r w:rsidRPr="00B32F02">
                    <w:rPr>
                      <w:rFonts w:ascii="楷体" w:eastAsia="楷体" w:hAnsi="楷体" w:cstheme="minorEastAsia" w:hint="eastAsia"/>
                      <w:color w:val="000000" w:themeColor="text1"/>
                      <w:szCs w:val="21"/>
                    </w:rPr>
                    <w:t>杜绝火灾、人身伤害事故</w:t>
                  </w:r>
                </w:p>
              </w:tc>
              <w:tc>
                <w:tcPr>
                  <w:tcW w:w="2126" w:type="dxa"/>
                </w:tcPr>
                <w:p w:rsidR="00514CC5" w:rsidRPr="00B32F02" w:rsidRDefault="00514CC5" w:rsidP="00514CC5">
                  <w:pPr>
                    <w:spacing w:line="360" w:lineRule="auto"/>
                    <w:rPr>
                      <w:rFonts w:ascii="楷体" w:eastAsia="楷体" w:hAnsi="楷体" w:cstheme="minorEastAsia"/>
                      <w:color w:val="000000" w:themeColor="text1"/>
                      <w:szCs w:val="21"/>
                    </w:rPr>
                  </w:pPr>
                  <w:r w:rsidRPr="00B32F02">
                    <w:rPr>
                      <w:rFonts w:ascii="楷体" w:eastAsia="楷体" w:hAnsi="楷体" w:cstheme="minorEastAsia" w:hint="eastAsia"/>
                      <w:color w:val="000000" w:themeColor="text1"/>
                      <w:szCs w:val="21"/>
                    </w:rPr>
                    <w:t>0次</w:t>
                  </w:r>
                </w:p>
              </w:tc>
              <w:tc>
                <w:tcPr>
                  <w:tcW w:w="850" w:type="dxa"/>
                  <w:vAlign w:val="center"/>
                </w:tcPr>
                <w:p w:rsidR="00514CC5" w:rsidRPr="00B32F02" w:rsidRDefault="00514CC5" w:rsidP="00514CC5">
                  <w:pPr>
                    <w:spacing w:line="0" w:lineRule="atLeast"/>
                    <w:rPr>
                      <w:rFonts w:ascii="楷体" w:eastAsia="楷体" w:hAnsi="楷体" w:cstheme="minorEastAsia"/>
                      <w:color w:val="000000" w:themeColor="text1"/>
                      <w:szCs w:val="21"/>
                    </w:rPr>
                  </w:pPr>
                </w:p>
              </w:tc>
            </w:tr>
            <w:tr w:rsidR="00514CC5" w:rsidRPr="00B32F02" w:rsidTr="00F95A53">
              <w:trPr>
                <w:cantSplit/>
                <w:trHeight w:hRule="exact" w:val="510"/>
              </w:trPr>
              <w:tc>
                <w:tcPr>
                  <w:tcW w:w="1559" w:type="dxa"/>
                  <w:vAlign w:val="center"/>
                </w:tcPr>
                <w:p w:rsidR="00514CC5" w:rsidRPr="00B32F02" w:rsidRDefault="00514CC5" w:rsidP="00514CC5">
                  <w:pPr>
                    <w:spacing w:line="0" w:lineRule="atLeast"/>
                    <w:rPr>
                      <w:rFonts w:ascii="楷体" w:eastAsia="楷体" w:hAnsi="楷体" w:cstheme="minorEastAsia"/>
                      <w:color w:val="000000" w:themeColor="text1"/>
                      <w:szCs w:val="21"/>
                    </w:rPr>
                  </w:pPr>
                  <w:r w:rsidRPr="00B32F02">
                    <w:rPr>
                      <w:rFonts w:ascii="楷体" w:eastAsia="楷体" w:hAnsi="楷体" w:cstheme="minorEastAsia" w:hint="eastAsia"/>
                      <w:color w:val="000000" w:themeColor="text1"/>
                      <w:szCs w:val="21"/>
                    </w:rPr>
                    <w:t>办公室</w:t>
                  </w:r>
                </w:p>
              </w:tc>
              <w:tc>
                <w:tcPr>
                  <w:tcW w:w="3544" w:type="dxa"/>
                </w:tcPr>
                <w:p w:rsidR="00514CC5" w:rsidRPr="00B32F02" w:rsidRDefault="00514CC5" w:rsidP="00514CC5">
                  <w:pPr>
                    <w:spacing w:line="360" w:lineRule="auto"/>
                    <w:rPr>
                      <w:rFonts w:ascii="楷体" w:eastAsia="楷体" w:hAnsi="楷体" w:cstheme="minorEastAsia"/>
                      <w:color w:val="000000" w:themeColor="text1"/>
                      <w:szCs w:val="21"/>
                    </w:rPr>
                  </w:pPr>
                  <w:r w:rsidRPr="00B32F02">
                    <w:rPr>
                      <w:rFonts w:ascii="楷体" w:eastAsia="楷体" w:hAnsi="楷体" w:cstheme="minorEastAsia" w:hint="eastAsia"/>
                      <w:color w:val="000000" w:themeColor="text1"/>
                      <w:szCs w:val="21"/>
                    </w:rPr>
                    <w:t>固</w:t>
                  </w:r>
                  <w:proofErr w:type="gramStart"/>
                  <w:r w:rsidRPr="00B32F02">
                    <w:rPr>
                      <w:rFonts w:ascii="楷体" w:eastAsia="楷体" w:hAnsi="楷体" w:cstheme="minorEastAsia" w:hint="eastAsia"/>
                      <w:color w:val="000000" w:themeColor="text1"/>
                      <w:szCs w:val="21"/>
                    </w:rPr>
                    <w:t>废统一</w:t>
                  </w:r>
                  <w:proofErr w:type="gramEnd"/>
                  <w:r w:rsidRPr="00B32F02">
                    <w:rPr>
                      <w:rFonts w:ascii="楷体" w:eastAsia="楷体" w:hAnsi="楷体" w:cstheme="minorEastAsia" w:hint="eastAsia"/>
                      <w:color w:val="000000" w:themeColor="text1"/>
                      <w:szCs w:val="21"/>
                    </w:rPr>
                    <w:t>收集\回收</w:t>
                  </w:r>
                </w:p>
              </w:tc>
              <w:tc>
                <w:tcPr>
                  <w:tcW w:w="2126" w:type="dxa"/>
                </w:tcPr>
                <w:p w:rsidR="00514CC5" w:rsidRPr="00B32F02" w:rsidRDefault="00514CC5" w:rsidP="00514CC5">
                  <w:pPr>
                    <w:spacing w:line="360" w:lineRule="auto"/>
                    <w:rPr>
                      <w:rFonts w:ascii="楷体" w:eastAsia="楷体" w:hAnsi="楷体" w:cstheme="minorEastAsia"/>
                      <w:color w:val="000000" w:themeColor="text1"/>
                      <w:szCs w:val="21"/>
                    </w:rPr>
                  </w:pPr>
                  <w:r w:rsidRPr="00B32F02">
                    <w:rPr>
                      <w:rFonts w:ascii="楷体" w:eastAsia="楷体" w:hAnsi="楷体" w:cstheme="minorEastAsia"/>
                      <w:color w:val="000000" w:themeColor="text1"/>
                      <w:szCs w:val="21"/>
                    </w:rPr>
                    <w:t>100%</w:t>
                  </w:r>
                </w:p>
              </w:tc>
              <w:tc>
                <w:tcPr>
                  <w:tcW w:w="850" w:type="dxa"/>
                  <w:vAlign w:val="center"/>
                </w:tcPr>
                <w:p w:rsidR="00514CC5" w:rsidRPr="00B32F02" w:rsidRDefault="00514CC5" w:rsidP="00514CC5">
                  <w:pPr>
                    <w:spacing w:line="0" w:lineRule="atLeast"/>
                    <w:rPr>
                      <w:rFonts w:ascii="楷体" w:eastAsia="楷体" w:hAnsi="楷体" w:cstheme="minorEastAsia"/>
                      <w:color w:val="000000" w:themeColor="text1"/>
                      <w:szCs w:val="21"/>
                    </w:rPr>
                  </w:pPr>
                </w:p>
              </w:tc>
            </w:tr>
          </w:tbl>
          <w:p w:rsidR="006D5514" w:rsidRPr="00B32F02" w:rsidRDefault="00FF527D">
            <w:pPr>
              <w:tabs>
                <w:tab w:val="center" w:pos="3169"/>
              </w:tabs>
              <w:spacing w:line="400" w:lineRule="exact"/>
              <w:jc w:val="left"/>
              <w:rPr>
                <w:rFonts w:ascii="楷体" w:eastAsia="楷体" w:hAnsi="楷体" w:cstheme="minorEastAsia"/>
                <w:color w:val="000000" w:themeColor="text1"/>
                <w:szCs w:val="21"/>
              </w:rPr>
            </w:pPr>
            <w:r w:rsidRPr="00B32F02">
              <w:rPr>
                <w:rFonts w:ascii="楷体" w:eastAsia="楷体" w:hAnsi="楷体" w:cstheme="minorEastAsia" w:hint="eastAsia"/>
                <w:color w:val="000000" w:themeColor="text1"/>
                <w:szCs w:val="21"/>
              </w:rPr>
              <w:t>经查已完成。</w:t>
            </w:r>
          </w:p>
          <w:p w:rsidR="00575BEF" w:rsidRPr="00B32F02" w:rsidRDefault="00575BEF" w:rsidP="00575BEF">
            <w:pPr>
              <w:autoSpaceDE w:val="0"/>
              <w:autoSpaceDN w:val="0"/>
              <w:spacing w:line="360" w:lineRule="auto"/>
              <w:ind w:firstLineChars="200" w:firstLine="420"/>
              <w:rPr>
                <w:rFonts w:ascii="楷体" w:eastAsia="楷体" w:hAnsi="楷体" w:cstheme="minorEastAsia"/>
                <w:color w:val="000000" w:themeColor="text1"/>
                <w:szCs w:val="21"/>
              </w:rPr>
            </w:pPr>
            <w:r w:rsidRPr="00B32F02">
              <w:rPr>
                <w:rFonts w:ascii="楷体" w:eastAsia="楷体" w:hAnsi="楷体" w:cstheme="minorEastAsia" w:hint="eastAsia"/>
                <w:color w:val="000000" w:themeColor="text1"/>
                <w:szCs w:val="21"/>
              </w:rPr>
              <w:t>查到公司制定的2020年度“管理方案”，</w:t>
            </w:r>
          </w:p>
          <w:p w:rsidR="00575BEF" w:rsidRPr="00B32F02" w:rsidRDefault="00575BEF" w:rsidP="00575BEF">
            <w:pPr>
              <w:autoSpaceDE w:val="0"/>
              <w:autoSpaceDN w:val="0"/>
              <w:spacing w:line="360" w:lineRule="auto"/>
              <w:ind w:firstLineChars="200" w:firstLine="420"/>
              <w:rPr>
                <w:rFonts w:ascii="楷体" w:eastAsia="楷体" w:hAnsi="楷体" w:cstheme="minorEastAsia"/>
                <w:color w:val="000000" w:themeColor="text1"/>
                <w:szCs w:val="21"/>
              </w:rPr>
            </w:pPr>
            <w:r w:rsidRPr="00B32F02">
              <w:rPr>
                <w:rFonts w:ascii="楷体" w:eastAsia="楷体" w:hAnsi="楷体" w:cstheme="minorEastAsia" w:hint="eastAsia"/>
                <w:color w:val="000000" w:themeColor="text1"/>
                <w:szCs w:val="21"/>
              </w:rPr>
              <w:t>抽查1）杜绝火灾管理方案，</w:t>
            </w:r>
          </w:p>
          <w:p w:rsidR="00575BEF" w:rsidRPr="00B32F02" w:rsidRDefault="00575BEF" w:rsidP="00575BEF">
            <w:pPr>
              <w:autoSpaceDE w:val="0"/>
              <w:autoSpaceDN w:val="0"/>
              <w:spacing w:line="360" w:lineRule="auto"/>
              <w:ind w:firstLineChars="200" w:firstLine="420"/>
              <w:rPr>
                <w:rFonts w:ascii="楷体" w:eastAsia="楷体" w:hAnsi="楷体" w:cstheme="minorEastAsia"/>
                <w:color w:val="000000" w:themeColor="text1"/>
                <w:szCs w:val="21"/>
              </w:rPr>
            </w:pPr>
            <w:r w:rsidRPr="00B32F02">
              <w:rPr>
                <w:rFonts w:ascii="楷体" w:eastAsia="楷体" w:hAnsi="楷体" w:cstheme="minorEastAsia" w:hint="eastAsia"/>
                <w:color w:val="000000" w:themeColor="text1"/>
                <w:szCs w:val="21"/>
              </w:rPr>
              <w:t>管理目标：杜绝火灾事故发生，</w:t>
            </w:r>
          </w:p>
          <w:p w:rsidR="00575BEF" w:rsidRPr="00B32F02" w:rsidRDefault="00575BEF" w:rsidP="00575BEF">
            <w:pPr>
              <w:autoSpaceDE w:val="0"/>
              <w:autoSpaceDN w:val="0"/>
              <w:spacing w:line="360" w:lineRule="auto"/>
              <w:ind w:firstLineChars="200" w:firstLine="420"/>
              <w:rPr>
                <w:rFonts w:ascii="楷体" w:eastAsia="楷体" w:hAnsi="楷体" w:cstheme="minorEastAsia"/>
                <w:color w:val="000000" w:themeColor="text1"/>
                <w:szCs w:val="21"/>
              </w:rPr>
            </w:pPr>
            <w:r w:rsidRPr="00B32F02">
              <w:rPr>
                <w:rFonts w:ascii="楷体" w:eastAsia="楷体" w:hAnsi="楷体" w:cstheme="minorEastAsia" w:hint="eastAsia"/>
                <w:color w:val="000000" w:themeColor="text1"/>
                <w:szCs w:val="21"/>
              </w:rPr>
              <w:t>管理组织及职责：规定了总经理及各部门负责人及工作人员的职责及控制方法，费用预算、完成时间。</w:t>
            </w:r>
          </w:p>
          <w:p w:rsidR="00575BEF" w:rsidRPr="00B32F02" w:rsidRDefault="00575BEF" w:rsidP="00575BEF">
            <w:pPr>
              <w:autoSpaceDE w:val="0"/>
              <w:autoSpaceDN w:val="0"/>
              <w:spacing w:line="360" w:lineRule="auto"/>
              <w:ind w:firstLineChars="200" w:firstLine="420"/>
              <w:rPr>
                <w:rFonts w:ascii="楷体" w:eastAsia="楷体" w:hAnsi="楷体" w:cstheme="minorEastAsia"/>
                <w:color w:val="000000" w:themeColor="text1"/>
                <w:szCs w:val="21"/>
              </w:rPr>
            </w:pPr>
            <w:r w:rsidRPr="00B32F02">
              <w:rPr>
                <w:rFonts w:ascii="楷体" w:eastAsia="楷体" w:hAnsi="楷体" w:cstheme="minorEastAsia" w:hint="eastAsia"/>
                <w:color w:val="000000" w:themeColor="text1"/>
                <w:szCs w:val="21"/>
              </w:rPr>
              <w:t>主要措施：</w:t>
            </w:r>
            <w:r w:rsidRPr="00B32F02">
              <w:rPr>
                <w:rFonts w:ascii="楷体" w:eastAsia="楷体" w:hAnsi="楷体" w:cstheme="minorEastAsia"/>
                <w:color w:val="000000" w:themeColor="text1"/>
                <w:szCs w:val="21"/>
              </w:rPr>
              <w:t>制定</w:t>
            </w:r>
            <w:r w:rsidRPr="00B32F02">
              <w:rPr>
                <w:rFonts w:ascii="楷体" w:eastAsia="楷体" w:hAnsi="楷体" w:cstheme="minorEastAsia" w:hint="eastAsia"/>
                <w:color w:val="000000" w:themeColor="text1"/>
                <w:szCs w:val="21"/>
              </w:rPr>
              <w:t>、</w:t>
            </w:r>
            <w:r w:rsidRPr="00B32F02">
              <w:rPr>
                <w:rFonts w:ascii="楷体" w:eastAsia="楷体" w:hAnsi="楷体" w:cstheme="minorEastAsia"/>
                <w:color w:val="000000" w:themeColor="text1"/>
                <w:szCs w:val="21"/>
              </w:rPr>
              <w:t>执行严格的安全管理制度，竖立正确的安全观念意识，配备合格安全灭火用品，进行严密的过程监控。火灾涉及作业内容：主要有</w:t>
            </w:r>
            <w:r w:rsidRPr="00B32F02">
              <w:rPr>
                <w:rFonts w:ascii="楷体" w:eastAsia="楷体" w:hAnsi="楷体" w:cstheme="minorEastAsia" w:hint="eastAsia"/>
                <w:color w:val="000000" w:themeColor="text1"/>
                <w:szCs w:val="21"/>
              </w:rPr>
              <w:t>仓库、办公区</w:t>
            </w:r>
            <w:r w:rsidRPr="00B32F02">
              <w:rPr>
                <w:rFonts w:ascii="楷体" w:eastAsia="楷体" w:hAnsi="楷体" w:cstheme="minorEastAsia"/>
                <w:color w:val="000000" w:themeColor="text1"/>
                <w:szCs w:val="21"/>
              </w:rPr>
              <w:t>。组织现场员工，竖立正确的安全意识，坚持开展安全生产例会，组织员工利用业余时间学习相关法律法规、安全常识。作业</w:t>
            </w:r>
            <w:proofErr w:type="gramStart"/>
            <w:r w:rsidRPr="00B32F02">
              <w:rPr>
                <w:rFonts w:ascii="楷体" w:eastAsia="楷体" w:hAnsi="楷体" w:cstheme="minorEastAsia"/>
                <w:color w:val="000000" w:themeColor="text1"/>
                <w:szCs w:val="21"/>
              </w:rPr>
              <w:t>前</w:t>
            </w:r>
            <w:r w:rsidRPr="00B32F02">
              <w:rPr>
                <w:rFonts w:ascii="楷体" w:eastAsia="楷体" w:hAnsi="楷体" w:cstheme="minorEastAsia" w:hint="eastAsia"/>
                <w:color w:val="000000" w:themeColor="text1"/>
                <w:szCs w:val="21"/>
              </w:rPr>
              <w:t>生产</w:t>
            </w:r>
            <w:proofErr w:type="gramEnd"/>
            <w:r w:rsidRPr="00B32F02">
              <w:rPr>
                <w:rFonts w:ascii="楷体" w:eastAsia="楷体" w:hAnsi="楷体" w:cstheme="minorEastAsia"/>
                <w:color w:val="000000" w:themeColor="text1"/>
                <w:szCs w:val="21"/>
              </w:rPr>
              <w:t>人员应认真检查设备、灭火器材的完好性，在做好自身检查后，还应做到互相检查；对违反操作规程、安全防护设施不全或不符合要求时，操作人员有权拒绝作业，并上报安全员或相关人员</w:t>
            </w:r>
            <w:r w:rsidRPr="00B32F02">
              <w:rPr>
                <w:rFonts w:ascii="楷体" w:eastAsia="楷体" w:hAnsi="楷体" w:cstheme="minorEastAsia" w:hint="eastAsia"/>
                <w:color w:val="000000" w:themeColor="text1"/>
                <w:szCs w:val="21"/>
              </w:rPr>
              <w:t>。</w:t>
            </w:r>
          </w:p>
          <w:p w:rsidR="00575BEF" w:rsidRPr="00B32F02" w:rsidRDefault="00575BEF" w:rsidP="00575BEF">
            <w:pPr>
              <w:autoSpaceDE w:val="0"/>
              <w:autoSpaceDN w:val="0"/>
              <w:spacing w:line="360" w:lineRule="auto"/>
              <w:ind w:firstLineChars="200" w:firstLine="420"/>
              <w:rPr>
                <w:rFonts w:ascii="楷体" w:eastAsia="楷体" w:hAnsi="楷体" w:cstheme="minorEastAsia"/>
                <w:color w:val="000000" w:themeColor="text1"/>
                <w:szCs w:val="21"/>
              </w:rPr>
            </w:pPr>
            <w:r w:rsidRPr="00B32F02">
              <w:rPr>
                <w:rFonts w:ascii="楷体" w:eastAsia="楷体" w:hAnsi="楷体" w:cstheme="minorEastAsia" w:hint="eastAsia"/>
                <w:color w:val="000000" w:themeColor="text1"/>
                <w:szCs w:val="21"/>
              </w:rPr>
              <w:t>抽查2）杜绝人身伤亡事故管理方案，</w:t>
            </w:r>
          </w:p>
          <w:p w:rsidR="00575BEF" w:rsidRPr="00B32F02" w:rsidRDefault="00575BEF" w:rsidP="00575BEF">
            <w:pPr>
              <w:autoSpaceDE w:val="0"/>
              <w:autoSpaceDN w:val="0"/>
              <w:spacing w:line="360" w:lineRule="auto"/>
              <w:ind w:firstLineChars="200" w:firstLine="420"/>
              <w:rPr>
                <w:rFonts w:ascii="楷体" w:eastAsia="楷体" w:hAnsi="楷体" w:cstheme="minorEastAsia"/>
                <w:color w:val="000000" w:themeColor="text1"/>
                <w:szCs w:val="21"/>
              </w:rPr>
            </w:pPr>
            <w:r w:rsidRPr="00B32F02">
              <w:rPr>
                <w:rFonts w:ascii="楷体" w:eastAsia="楷体" w:hAnsi="楷体" w:cstheme="minorEastAsia" w:hint="eastAsia"/>
                <w:color w:val="000000" w:themeColor="text1"/>
                <w:szCs w:val="21"/>
              </w:rPr>
              <w:lastRenderedPageBreak/>
              <w:t>管理目标：杜绝人身伤亡事故，</w:t>
            </w:r>
          </w:p>
          <w:p w:rsidR="00575BEF" w:rsidRPr="00B32F02" w:rsidRDefault="00575BEF" w:rsidP="00575BEF">
            <w:pPr>
              <w:autoSpaceDE w:val="0"/>
              <w:autoSpaceDN w:val="0"/>
              <w:spacing w:line="360" w:lineRule="auto"/>
              <w:ind w:firstLineChars="200" w:firstLine="420"/>
              <w:rPr>
                <w:rFonts w:ascii="楷体" w:eastAsia="楷体" w:hAnsi="楷体" w:cstheme="minorEastAsia"/>
                <w:color w:val="000000" w:themeColor="text1"/>
                <w:szCs w:val="21"/>
              </w:rPr>
            </w:pPr>
            <w:r w:rsidRPr="00B32F02">
              <w:rPr>
                <w:rFonts w:ascii="楷体" w:eastAsia="楷体" w:hAnsi="楷体" w:cstheme="minorEastAsia" w:hint="eastAsia"/>
                <w:color w:val="000000" w:themeColor="text1"/>
                <w:szCs w:val="21"/>
              </w:rPr>
              <w:t>管理组织及职责：规定了总经理及各部门负责人及工作人员的职责及控制方法、完成时间。</w:t>
            </w:r>
          </w:p>
          <w:p w:rsidR="00575BEF" w:rsidRPr="00B32F02" w:rsidRDefault="00575BEF" w:rsidP="00575BEF">
            <w:pPr>
              <w:autoSpaceDE w:val="0"/>
              <w:autoSpaceDN w:val="0"/>
              <w:spacing w:line="360" w:lineRule="auto"/>
              <w:ind w:firstLineChars="200" w:firstLine="420"/>
              <w:rPr>
                <w:rFonts w:ascii="楷体" w:eastAsia="楷体" w:hAnsi="楷体" w:cstheme="minorEastAsia"/>
                <w:color w:val="000000" w:themeColor="text1"/>
                <w:szCs w:val="21"/>
              </w:rPr>
            </w:pPr>
            <w:r w:rsidRPr="00B32F02">
              <w:rPr>
                <w:rFonts w:ascii="楷体" w:eastAsia="楷体" w:hAnsi="楷体" w:cstheme="minorEastAsia"/>
                <w:color w:val="000000" w:themeColor="text1"/>
                <w:szCs w:val="21"/>
              </w:rPr>
              <w:t>主要措施：制定</w:t>
            </w:r>
            <w:r w:rsidRPr="00B32F02">
              <w:rPr>
                <w:rFonts w:ascii="楷体" w:eastAsia="楷体" w:hAnsi="楷体" w:cstheme="minorEastAsia" w:hint="eastAsia"/>
                <w:color w:val="000000" w:themeColor="text1"/>
                <w:szCs w:val="21"/>
              </w:rPr>
              <w:t>、</w:t>
            </w:r>
            <w:r w:rsidRPr="00B32F02">
              <w:rPr>
                <w:rFonts w:ascii="楷体" w:eastAsia="楷体" w:hAnsi="楷体" w:cstheme="minorEastAsia"/>
                <w:color w:val="000000" w:themeColor="text1"/>
                <w:szCs w:val="21"/>
              </w:rPr>
              <w:t>执行严格的安全管理制度，竖立正确的安全观念意识，进行严密的过程监控。</w:t>
            </w:r>
            <w:r w:rsidRPr="00B32F02">
              <w:rPr>
                <w:rFonts w:ascii="楷体" w:eastAsia="楷体" w:hAnsi="楷体" w:cstheme="minorEastAsia" w:hint="eastAsia"/>
                <w:color w:val="000000" w:themeColor="text1"/>
                <w:szCs w:val="21"/>
              </w:rPr>
              <w:t>涉及活动:装卸过程</w:t>
            </w:r>
            <w:r w:rsidRPr="00B32F02">
              <w:rPr>
                <w:rFonts w:ascii="楷体" w:eastAsia="楷体" w:hAnsi="楷体" w:cstheme="minorEastAsia"/>
                <w:color w:val="000000" w:themeColor="text1"/>
                <w:szCs w:val="21"/>
              </w:rPr>
              <w:t>。组织现场员工，竖立正确的安全意识，坚持开展安全生产例会，组织员工利用业余时间学习相关法律法规、安全常识。作业</w:t>
            </w:r>
            <w:proofErr w:type="gramStart"/>
            <w:r w:rsidRPr="00B32F02">
              <w:rPr>
                <w:rFonts w:ascii="楷体" w:eastAsia="楷体" w:hAnsi="楷体" w:cstheme="minorEastAsia"/>
                <w:color w:val="000000" w:themeColor="text1"/>
                <w:szCs w:val="21"/>
              </w:rPr>
              <w:t>前</w:t>
            </w:r>
            <w:r w:rsidRPr="00B32F02">
              <w:rPr>
                <w:rFonts w:ascii="楷体" w:eastAsia="楷体" w:hAnsi="楷体" w:cstheme="minorEastAsia" w:hint="eastAsia"/>
                <w:color w:val="000000" w:themeColor="text1"/>
                <w:szCs w:val="21"/>
              </w:rPr>
              <w:t>生产</w:t>
            </w:r>
            <w:proofErr w:type="gramEnd"/>
            <w:r w:rsidRPr="00B32F02">
              <w:rPr>
                <w:rFonts w:ascii="楷体" w:eastAsia="楷体" w:hAnsi="楷体" w:cstheme="minorEastAsia"/>
                <w:color w:val="000000" w:themeColor="text1"/>
                <w:szCs w:val="21"/>
              </w:rPr>
              <w:t>人员应认真检查设备</w:t>
            </w:r>
            <w:r w:rsidRPr="00B32F02">
              <w:rPr>
                <w:rFonts w:ascii="楷体" w:eastAsia="楷体" w:hAnsi="楷体" w:cstheme="minorEastAsia" w:hint="eastAsia"/>
                <w:color w:val="000000" w:themeColor="text1"/>
                <w:szCs w:val="21"/>
              </w:rPr>
              <w:t>,</w:t>
            </w:r>
            <w:r w:rsidRPr="00B32F02">
              <w:rPr>
                <w:rFonts w:ascii="楷体" w:eastAsia="楷体" w:hAnsi="楷体" w:cstheme="minorEastAsia"/>
                <w:color w:val="000000" w:themeColor="text1"/>
                <w:szCs w:val="21"/>
              </w:rPr>
              <w:t>在做好自身检查后，还应做到互相检查；对违反操作规程、安全防护设施不全或不符合要求时，操作人员有权拒绝作业，并上报安全员或相关人员。</w:t>
            </w:r>
          </w:p>
          <w:p w:rsidR="006D5514" w:rsidRPr="00B32F02" w:rsidRDefault="00FF527D">
            <w:pPr>
              <w:spacing w:line="360" w:lineRule="auto"/>
              <w:rPr>
                <w:rFonts w:ascii="楷体" w:eastAsia="楷体" w:hAnsi="楷体" w:cstheme="minorEastAsia"/>
                <w:color w:val="000000" w:themeColor="text1"/>
                <w:szCs w:val="21"/>
              </w:rPr>
            </w:pPr>
            <w:r w:rsidRPr="00B32F02">
              <w:rPr>
                <w:rFonts w:ascii="楷体" w:eastAsia="楷体" w:hAnsi="楷体" w:cstheme="minorEastAsia" w:hint="eastAsia"/>
                <w:color w:val="000000" w:themeColor="text1"/>
                <w:szCs w:val="21"/>
              </w:rPr>
              <w:t>管理方案由责任部门组织实施，目前在实施中，部分已完成。</w:t>
            </w:r>
          </w:p>
        </w:tc>
        <w:tc>
          <w:tcPr>
            <w:tcW w:w="577" w:type="dxa"/>
          </w:tcPr>
          <w:p w:rsidR="006D5514" w:rsidRPr="00B32F02" w:rsidRDefault="006D5514">
            <w:pPr>
              <w:rPr>
                <w:rFonts w:ascii="楷体" w:eastAsia="楷体" w:hAnsi="楷体"/>
                <w:color w:val="000000" w:themeColor="text1"/>
              </w:rPr>
            </w:pPr>
          </w:p>
        </w:tc>
      </w:tr>
      <w:tr w:rsidR="006D5514" w:rsidRPr="00B32F02">
        <w:trPr>
          <w:trHeight w:val="374"/>
        </w:trPr>
        <w:tc>
          <w:tcPr>
            <w:tcW w:w="1956" w:type="dxa"/>
          </w:tcPr>
          <w:p w:rsidR="006D5514" w:rsidRPr="00B32F02" w:rsidRDefault="006D5514">
            <w:pPr>
              <w:rPr>
                <w:rFonts w:ascii="楷体" w:eastAsia="楷体" w:hAnsi="楷体"/>
                <w:color w:val="000000" w:themeColor="text1"/>
                <w:szCs w:val="21"/>
              </w:rPr>
            </w:pPr>
          </w:p>
          <w:p w:rsidR="006D5514" w:rsidRPr="00B32F02" w:rsidRDefault="006D5514">
            <w:pPr>
              <w:pStyle w:val="2"/>
              <w:rPr>
                <w:rFonts w:ascii="楷体" w:eastAsia="楷体" w:hAnsi="楷体"/>
                <w:color w:val="000000" w:themeColor="text1"/>
                <w:szCs w:val="21"/>
              </w:rPr>
            </w:pPr>
          </w:p>
          <w:p w:rsidR="006D5514" w:rsidRPr="00B32F02" w:rsidRDefault="006D5514">
            <w:pPr>
              <w:pStyle w:val="a1"/>
              <w:rPr>
                <w:rFonts w:ascii="楷体" w:eastAsia="楷体" w:hAnsi="楷体"/>
              </w:rPr>
            </w:pPr>
          </w:p>
          <w:p w:rsidR="006D5514" w:rsidRPr="00B32F02" w:rsidRDefault="006D5514">
            <w:pPr>
              <w:rPr>
                <w:rFonts w:ascii="楷体" w:eastAsia="楷体" w:hAnsi="楷体"/>
                <w:color w:val="000000" w:themeColor="text1"/>
                <w:szCs w:val="21"/>
              </w:rPr>
            </w:pPr>
          </w:p>
          <w:p w:rsidR="006D5514" w:rsidRPr="00B32F02" w:rsidRDefault="00FF527D">
            <w:pPr>
              <w:rPr>
                <w:rFonts w:ascii="楷体" w:eastAsia="楷体" w:hAnsi="楷体"/>
                <w:color w:val="000000" w:themeColor="text1"/>
              </w:rPr>
            </w:pPr>
            <w:r w:rsidRPr="00B32F02">
              <w:rPr>
                <w:rFonts w:ascii="楷体" w:eastAsia="楷体" w:hAnsi="楷体" w:hint="eastAsia"/>
                <w:color w:val="000000" w:themeColor="text1"/>
                <w:szCs w:val="21"/>
              </w:rPr>
              <w:t>人员、能力、培训</w:t>
            </w:r>
          </w:p>
        </w:tc>
        <w:tc>
          <w:tcPr>
            <w:tcW w:w="1079" w:type="dxa"/>
          </w:tcPr>
          <w:p w:rsidR="006D5514" w:rsidRPr="00B32F02" w:rsidRDefault="006D5514">
            <w:pPr>
              <w:snapToGrid w:val="0"/>
              <w:spacing w:line="360" w:lineRule="auto"/>
              <w:rPr>
                <w:rFonts w:ascii="楷体" w:eastAsia="楷体" w:hAnsi="楷体" w:cs="新宋体"/>
                <w:szCs w:val="21"/>
              </w:rPr>
            </w:pPr>
          </w:p>
          <w:p w:rsidR="006D5514" w:rsidRPr="00B32F02" w:rsidRDefault="006D5514">
            <w:pPr>
              <w:snapToGrid w:val="0"/>
              <w:spacing w:line="360" w:lineRule="auto"/>
              <w:rPr>
                <w:rFonts w:ascii="楷体" w:eastAsia="楷体" w:hAnsi="楷体" w:cs="新宋体"/>
                <w:szCs w:val="21"/>
              </w:rPr>
            </w:pPr>
          </w:p>
          <w:p w:rsidR="006D5514" w:rsidRPr="00B32F02" w:rsidRDefault="006D5514">
            <w:pPr>
              <w:snapToGrid w:val="0"/>
              <w:spacing w:line="360" w:lineRule="auto"/>
              <w:rPr>
                <w:rFonts w:ascii="楷体" w:eastAsia="楷体" w:hAnsi="楷体" w:cs="新宋体"/>
                <w:szCs w:val="21"/>
              </w:rPr>
            </w:pPr>
          </w:p>
          <w:p w:rsidR="006D5514" w:rsidRPr="00B32F02" w:rsidRDefault="006D5514">
            <w:pPr>
              <w:snapToGrid w:val="0"/>
              <w:spacing w:line="360" w:lineRule="auto"/>
              <w:rPr>
                <w:rFonts w:ascii="楷体" w:eastAsia="楷体" w:hAnsi="楷体" w:cs="新宋体"/>
                <w:szCs w:val="21"/>
              </w:rPr>
            </w:pPr>
          </w:p>
          <w:p w:rsidR="006D5514" w:rsidRPr="00B32F02" w:rsidRDefault="00FF527D">
            <w:pPr>
              <w:snapToGrid w:val="0"/>
              <w:spacing w:line="360" w:lineRule="auto"/>
              <w:rPr>
                <w:rFonts w:ascii="楷体" w:eastAsia="楷体" w:hAnsi="楷体" w:cs="新宋体"/>
                <w:szCs w:val="21"/>
              </w:rPr>
            </w:pPr>
            <w:r w:rsidRPr="00B32F02">
              <w:rPr>
                <w:rFonts w:ascii="楷体" w:eastAsia="楷体" w:hAnsi="楷体" w:cs="新宋体" w:hint="eastAsia"/>
                <w:szCs w:val="21"/>
              </w:rPr>
              <w:t>EO：</w:t>
            </w:r>
          </w:p>
          <w:p w:rsidR="006D5514" w:rsidRPr="00B32F02" w:rsidRDefault="00FF527D">
            <w:pPr>
              <w:snapToGrid w:val="0"/>
              <w:spacing w:line="360" w:lineRule="auto"/>
              <w:rPr>
                <w:rFonts w:ascii="楷体" w:eastAsia="楷体" w:hAnsi="楷体" w:cs="新宋体"/>
                <w:szCs w:val="21"/>
              </w:rPr>
            </w:pPr>
            <w:r w:rsidRPr="00B32F02">
              <w:rPr>
                <w:rFonts w:ascii="楷体" w:eastAsia="楷体" w:hAnsi="楷体" w:cs="新宋体" w:hint="eastAsia"/>
                <w:szCs w:val="21"/>
              </w:rPr>
              <w:t>7.2、7.3</w:t>
            </w:r>
          </w:p>
          <w:p w:rsidR="006D5514" w:rsidRPr="00B32F02" w:rsidRDefault="006D5514">
            <w:pPr>
              <w:snapToGrid w:val="0"/>
              <w:spacing w:line="360" w:lineRule="auto"/>
              <w:rPr>
                <w:rFonts w:ascii="楷体" w:eastAsia="楷体" w:hAnsi="楷体" w:cs="新宋体"/>
                <w:szCs w:val="21"/>
              </w:rPr>
            </w:pPr>
          </w:p>
        </w:tc>
        <w:tc>
          <w:tcPr>
            <w:tcW w:w="11097" w:type="dxa"/>
          </w:tcPr>
          <w:p w:rsidR="006D5514" w:rsidRPr="00B32F02" w:rsidRDefault="00FF527D">
            <w:pPr>
              <w:snapToGrid w:val="0"/>
              <w:spacing w:line="360" w:lineRule="auto"/>
              <w:rPr>
                <w:rFonts w:ascii="楷体" w:eastAsia="楷体" w:hAnsi="楷体" w:cs="新宋体"/>
                <w:szCs w:val="21"/>
              </w:rPr>
            </w:pPr>
            <w:r w:rsidRPr="00B32F02">
              <w:rPr>
                <w:rFonts w:ascii="楷体" w:eastAsia="楷体" w:hAnsi="楷体" w:cs="新宋体" w:hint="eastAsia"/>
                <w:szCs w:val="21"/>
              </w:rPr>
              <w:t>公司制定了《人力资源管理程序》，通过培训和其他措施提高员工的能力，增强员工的质量、环境与职业健康安全管理的意识，并胜任其工作岗位。使员工满足所从事的质量、环境、职业健康安全工作对能力的要求。</w:t>
            </w:r>
          </w:p>
          <w:p w:rsidR="006D5514" w:rsidRPr="00B32F02" w:rsidRDefault="00FF527D">
            <w:pPr>
              <w:snapToGrid w:val="0"/>
              <w:spacing w:line="360" w:lineRule="auto"/>
              <w:rPr>
                <w:rFonts w:ascii="楷体" w:eastAsia="楷体" w:hAnsi="楷体" w:cs="新宋体"/>
                <w:szCs w:val="21"/>
              </w:rPr>
            </w:pPr>
            <w:r w:rsidRPr="00B32F02">
              <w:rPr>
                <w:rFonts w:ascii="楷体" w:eastAsia="楷体" w:hAnsi="楷体" w:cs="新宋体" w:hint="eastAsia"/>
                <w:szCs w:val="21"/>
              </w:rPr>
              <w:t>提供《任命书》，对各部门领导层、办公室、</w:t>
            </w:r>
            <w:r w:rsidR="00575BEF" w:rsidRPr="00B32F02">
              <w:rPr>
                <w:rFonts w:ascii="楷体" w:eastAsia="楷体" w:hAnsi="楷体" w:cs="新宋体" w:hint="eastAsia"/>
                <w:szCs w:val="21"/>
              </w:rPr>
              <w:t>供销部</w:t>
            </w:r>
            <w:r w:rsidRPr="00B32F02">
              <w:rPr>
                <w:rFonts w:ascii="楷体" w:eastAsia="楷体" w:hAnsi="楷体" w:cs="新宋体" w:hint="eastAsia"/>
                <w:szCs w:val="21"/>
              </w:rPr>
              <w:t>、</w:t>
            </w:r>
            <w:r w:rsidR="00575BEF" w:rsidRPr="00B32F02">
              <w:rPr>
                <w:rFonts w:ascii="楷体" w:eastAsia="楷体" w:hAnsi="楷体" w:cs="新宋体" w:hint="eastAsia"/>
                <w:szCs w:val="21"/>
              </w:rPr>
              <w:t>生产</w:t>
            </w:r>
            <w:r w:rsidRPr="00B32F02">
              <w:rPr>
                <w:rFonts w:ascii="楷体" w:eastAsia="楷体" w:hAnsi="楷体" w:cs="新宋体" w:hint="eastAsia"/>
                <w:szCs w:val="21"/>
              </w:rPr>
              <w:t>部、质检部负责人岗位能力工作权限与内容、任职资格的等</w:t>
            </w:r>
            <w:proofErr w:type="gramStart"/>
            <w:r w:rsidRPr="00B32F02">
              <w:rPr>
                <w:rFonts w:ascii="楷体" w:eastAsia="楷体" w:hAnsi="楷体" w:cs="新宋体" w:hint="eastAsia"/>
                <w:szCs w:val="21"/>
              </w:rPr>
              <w:t>作出</w:t>
            </w:r>
            <w:proofErr w:type="gramEnd"/>
            <w:r w:rsidRPr="00B32F02">
              <w:rPr>
                <w:rFonts w:ascii="楷体" w:eastAsia="楷体" w:hAnsi="楷体" w:cs="新宋体" w:hint="eastAsia"/>
                <w:szCs w:val="21"/>
              </w:rPr>
              <w:t>了规定：</w:t>
            </w:r>
          </w:p>
          <w:p w:rsidR="006D5514" w:rsidRPr="00B32F02" w:rsidRDefault="00436979">
            <w:pPr>
              <w:snapToGrid w:val="0"/>
              <w:spacing w:line="360" w:lineRule="auto"/>
              <w:rPr>
                <w:rFonts w:ascii="楷体" w:eastAsia="楷体" w:hAnsi="楷体" w:cs="新宋体"/>
                <w:szCs w:val="21"/>
              </w:rPr>
            </w:pPr>
            <w:r w:rsidRPr="00B32F02">
              <w:rPr>
                <w:rFonts w:ascii="楷体" w:eastAsia="楷体" w:hAnsi="楷体" w:cs="新宋体" w:hint="eastAsia"/>
                <w:szCs w:val="21"/>
              </w:rPr>
              <w:t>魏梓伊</w:t>
            </w:r>
            <w:r w:rsidR="00FF527D" w:rsidRPr="00B32F02">
              <w:rPr>
                <w:rFonts w:ascii="楷体" w:eastAsia="楷体" w:hAnsi="楷体" w:cs="新宋体" w:hint="eastAsia"/>
                <w:szCs w:val="21"/>
              </w:rPr>
              <w:t>同志为管理者代表，执行质量、环境和职业健康安全管理体系规定的职责；</w:t>
            </w:r>
          </w:p>
          <w:p w:rsidR="006D5514" w:rsidRPr="00B32F02" w:rsidRDefault="00E5692E">
            <w:pPr>
              <w:snapToGrid w:val="0"/>
              <w:spacing w:line="360" w:lineRule="auto"/>
              <w:rPr>
                <w:rFonts w:ascii="楷体" w:eastAsia="楷体" w:hAnsi="楷体" w:cs="新宋体"/>
                <w:szCs w:val="21"/>
              </w:rPr>
            </w:pPr>
            <w:r w:rsidRPr="00B32F02">
              <w:rPr>
                <w:rFonts w:ascii="楷体" w:eastAsia="楷体" w:hAnsi="楷体" w:cs="新宋体" w:hint="eastAsia"/>
                <w:szCs w:val="21"/>
              </w:rPr>
              <w:t>张双林</w:t>
            </w:r>
            <w:r w:rsidR="00FF527D" w:rsidRPr="00B32F02">
              <w:rPr>
                <w:rFonts w:ascii="楷体" w:eastAsia="楷体" w:hAnsi="楷体" w:cs="新宋体" w:hint="eastAsia"/>
                <w:szCs w:val="21"/>
              </w:rPr>
              <w:t>同志为质检部经理，负责组织质检部的工作，负责原材料、半成品、成品的检验工作，并授权其有放行的权利；负责技术文件的制定和修改。</w:t>
            </w:r>
          </w:p>
          <w:p w:rsidR="006D5514" w:rsidRPr="00B32F02" w:rsidRDefault="00E5692E">
            <w:pPr>
              <w:snapToGrid w:val="0"/>
              <w:spacing w:line="360" w:lineRule="auto"/>
              <w:rPr>
                <w:rFonts w:ascii="楷体" w:eastAsia="楷体" w:hAnsi="楷体" w:cs="新宋体"/>
                <w:szCs w:val="21"/>
              </w:rPr>
            </w:pPr>
            <w:r w:rsidRPr="00B32F02">
              <w:rPr>
                <w:rFonts w:ascii="楷体" w:eastAsia="楷体" w:hAnsi="楷体" w:cs="新宋体" w:hint="eastAsia"/>
                <w:szCs w:val="21"/>
              </w:rPr>
              <w:t>李</w:t>
            </w:r>
            <w:r w:rsidR="00A6723C" w:rsidRPr="00B32F02">
              <w:rPr>
                <w:rFonts w:ascii="楷体" w:eastAsia="楷体" w:hAnsi="楷体" w:cs="新宋体" w:hint="eastAsia"/>
                <w:szCs w:val="21"/>
              </w:rPr>
              <w:t>淑琴</w:t>
            </w:r>
            <w:r w:rsidR="00FF527D" w:rsidRPr="00B32F02">
              <w:rPr>
                <w:rFonts w:ascii="楷体" w:eastAsia="楷体" w:hAnsi="楷体" w:cs="新宋体" w:hint="eastAsia"/>
                <w:szCs w:val="21"/>
              </w:rPr>
              <w:t>同志为供销部经理，负责组织公司产品采购销售工作，负责供应商、客户关系管理以及售后服务的管理工作。</w:t>
            </w:r>
          </w:p>
          <w:p w:rsidR="006D5514" w:rsidRPr="00B32F02" w:rsidRDefault="00436979">
            <w:pPr>
              <w:snapToGrid w:val="0"/>
              <w:spacing w:line="360" w:lineRule="auto"/>
              <w:rPr>
                <w:rFonts w:ascii="楷体" w:eastAsia="楷体" w:hAnsi="楷体" w:cs="新宋体"/>
                <w:szCs w:val="21"/>
              </w:rPr>
            </w:pPr>
            <w:r w:rsidRPr="00B32F02">
              <w:rPr>
                <w:rFonts w:ascii="楷体" w:eastAsia="楷体" w:hAnsi="楷体" w:cs="新宋体" w:hint="eastAsia"/>
                <w:szCs w:val="21"/>
              </w:rPr>
              <w:t>魏梓伊</w:t>
            </w:r>
            <w:r w:rsidR="00FF527D" w:rsidRPr="00B32F02">
              <w:rPr>
                <w:rFonts w:ascii="楷体" w:eastAsia="楷体" w:hAnsi="楷体" w:cs="新宋体" w:hint="eastAsia"/>
                <w:szCs w:val="21"/>
              </w:rPr>
              <w:t>同志为办公室主任，负责公司的人力资源管理和行政管理工作。</w:t>
            </w:r>
          </w:p>
          <w:p w:rsidR="006D5514" w:rsidRPr="00B32F02" w:rsidRDefault="00FF527D">
            <w:pPr>
              <w:snapToGrid w:val="0"/>
              <w:spacing w:line="360" w:lineRule="auto"/>
              <w:rPr>
                <w:rFonts w:ascii="楷体" w:eastAsia="楷体" w:hAnsi="楷体" w:cs="新宋体"/>
                <w:szCs w:val="21"/>
              </w:rPr>
            </w:pPr>
            <w:r w:rsidRPr="00B32F02">
              <w:rPr>
                <w:rFonts w:ascii="楷体" w:eastAsia="楷体" w:hAnsi="楷体" w:cs="新宋体" w:hint="eastAsia"/>
                <w:szCs w:val="21"/>
              </w:rPr>
              <w:t>综合评价：各岗位人员均合格，能满足要求。</w:t>
            </w:r>
          </w:p>
          <w:p w:rsidR="006D5514" w:rsidRPr="00B32F02" w:rsidRDefault="00FF527D">
            <w:pPr>
              <w:snapToGrid w:val="0"/>
              <w:spacing w:line="360" w:lineRule="auto"/>
              <w:rPr>
                <w:rFonts w:ascii="楷体" w:eastAsia="楷体" w:hAnsi="楷体" w:cs="新宋体"/>
                <w:szCs w:val="21"/>
              </w:rPr>
            </w:pPr>
            <w:r w:rsidRPr="00B32F02">
              <w:rPr>
                <w:rFonts w:ascii="楷体" w:eastAsia="楷体" w:hAnsi="楷体" w:cs="新宋体" w:hint="eastAsia"/>
                <w:szCs w:val="21"/>
              </w:rPr>
              <w:t>查《2020年培训计划》、《培训记录表》，提供相应的培训记录，及人员签到表和培训效果评价。</w:t>
            </w:r>
          </w:p>
          <w:p w:rsidR="006D5514" w:rsidRPr="00B32F02" w:rsidRDefault="00FF527D">
            <w:pPr>
              <w:snapToGrid w:val="0"/>
              <w:spacing w:line="360" w:lineRule="auto"/>
              <w:rPr>
                <w:rFonts w:ascii="楷体" w:eastAsia="楷体" w:hAnsi="楷体" w:cs="新宋体"/>
                <w:szCs w:val="21"/>
              </w:rPr>
            </w:pPr>
            <w:r w:rsidRPr="00B32F02">
              <w:rPr>
                <w:rFonts w:ascii="楷体" w:eastAsia="楷体" w:hAnsi="楷体" w:cs="新宋体" w:hint="eastAsia"/>
                <w:szCs w:val="21"/>
              </w:rPr>
              <w:t>抽1,培训时间：2020.1.</w:t>
            </w:r>
            <w:r w:rsidR="005C5FEC" w:rsidRPr="00B32F02">
              <w:rPr>
                <w:rFonts w:ascii="楷体" w:eastAsia="楷体" w:hAnsi="楷体" w:cs="新宋体" w:hint="eastAsia"/>
                <w:szCs w:val="21"/>
              </w:rPr>
              <w:t>11日</w:t>
            </w:r>
            <w:r w:rsidRPr="00B32F02">
              <w:rPr>
                <w:rFonts w:ascii="楷体" w:eastAsia="楷体" w:hAnsi="楷体" w:cs="新宋体" w:hint="eastAsia"/>
                <w:szCs w:val="21"/>
              </w:rPr>
              <w:t>，培训内容：1.ISO标准产生的背景介绍。2.近代世界的十大环境问题、我国环境问题及现状。3.ISO</w:t>
            </w:r>
            <w:proofErr w:type="gramStart"/>
            <w:r w:rsidRPr="00B32F02">
              <w:rPr>
                <w:rFonts w:ascii="楷体" w:eastAsia="楷体" w:hAnsi="楷体" w:cs="新宋体" w:hint="eastAsia"/>
                <w:szCs w:val="21"/>
              </w:rPr>
              <w:t>族标准</w:t>
            </w:r>
            <w:proofErr w:type="gramEnd"/>
            <w:r w:rsidRPr="00B32F02">
              <w:rPr>
                <w:rFonts w:ascii="楷体" w:eastAsia="楷体" w:hAnsi="楷体" w:cs="新宋体" w:hint="eastAsia"/>
                <w:szCs w:val="21"/>
              </w:rPr>
              <w:t>简介。4.七项基本原则。5.ISO标准内容的讲解。6.结合企业的实际情况，讲解环境因素和危险源</w:t>
            </w:r>
            <w:r w:rsidRPr="00B32F02">
              <w:rPr>
                <w:rFonts w:ascii="楷体" w:eastAsia="楷体" w:hAnsi="楷体" w:cs="新宋体" w:hint="eastAsia"/>
                <w:szCs w:val="21"/>
              </w:rPr>
              <w:lastRenderedPageBreak/>
              <w:t>的识别方法和要点。7.发放《环境因素识别与评价表》，各部门针对自己的环境因素，作练习。8.讲解练习题中存在的问题。培训人员：全体管理人员，考核方式：提问答辩，考试合格率：100％，培训取得预期效果。</w:t>
            </w:r>
          </w:p>
          <w:p w:rsidR="006D5514" w:rsidRPr="00B32F02" w:rsidRDefault="00FF527D" w:rsidP="00020986">
            <w:pPr>
              <w:snapToGrid w:val="0"/>
              <w:spacing w:line="360" w:lineRule="auto"/>
              <w:rPr>
                <w:rFonts w:ascii="楷体" w:eastAsia="楷体" w:hAnsi="楷体" w:cs="新宋体"/>
                <w:szCs w:val="21"/>
              </w:rPr>
            </w:pPr>
            <w:r w:rsidRPr="00B32F02">
              <w:rPr>
                <w:rFonts w:ascii="楷体" w:eastAsia="楷体" w:hAnsi="楷体" w:cs="新宋体" w:hint="eastAsia"/>
                <w:szCs w:val="21"/>
              </w:rPr>
              <w:t>抽2,培训时间： 2020.</w:t>
            </w:r>
            <w:r w:rsidR="00020986" w:rsidRPr="00B32F02">
              <w:rPr>
                <w:rFonts w:ascii="楷体" w:eastAsia="楷体" w:hAnsi="楷体" w:cs="新宋体" w:hint="eastAsia"/>
                <w:szCs w:val="21"/>
              </w:rPr>
              <w:t>1</w:t>
            </w:r>
            <w:r w:rsidRPr="00B32F02">
              <w:rPr>
                <w:rFonts w:ascii="楷体" w:eastAsia="楷体" w:hAnsi="楷体" w:cs="新宋体" w:hint="eastAsia"/>
                <w:szCs w:val="21"/>
              </w:rPr>
              <w:t>.</w:t>
            </w:r>
            <w:r w:rsidR="00020986" w:rsidRPr="00B32F02">
              <w:rPr>
                <w:rFonts w:ascii="楷体" w:eastAsia="楷体" w:hAnsi="楷体" w:cs="新宋体" w:hint="eastAsia"/>
                <w:szCs w:val="21"/>
              </w:rPr>
              <w:t>5</w:t>
            </w:r>
            <w:r w:rsidRPr="00B32F02">
              <w:rPr>
                <w:rFonts w:ascii="楷体" w:eastAsia="楷体" w:hAnsi="楷体" w:cs="新宋体" w:hint="eastAsia"/>
                <w:szCs w:val="21"/>
              </w:rPr>
              <w:t>，培训内容：</w:t>
            </w:r>
            <w:r w:rsidR="00020986" w:rsidRPr="00B32F02">
              <w:rPr>
                <w:rFonts w:ascii="楷体" w:eastAsia="楷体" w:hAnsi="楷体" w:cs="新宋体" w:hint="eastAsia"/>
                <w:szCs w:val="21"/>
              </w:rPr>
              <w:t>相关操作要求：1.岗位操作要求,特殊岗位操作规范。2.安全生产管理要求。3.设备操作要求。固废的分类：1.各部门生产、办公活动中涉及的危险废弃物的识别。2.固废的管理要求</w:t>
            </w:r>
            <w:r w:rsidR="00744338" w:rsidRPr="00B32F02">
              <w:rPr>
                <w:rFonts w:ascii="楷体" w:eastAsia="楷体" w:hAnsi="楷体" w:cs="新宋体" w:hint="eastAsia"/>
                <w:szCs w:val="21"/>
              </w:rPr>
              <w:t>。</w:t>
            </w:r>
            <w:r w:rsidR="00020986" w:rsidRPr="00B32F02">
              <w:rPr>
                <w:rFonts w:ascii="楷体" w:eastAsia="楷体" w:hAnsi="楷体" w:cs="新宋体" w:hint="eastAsia"/>
                <w:szCs w:val="21"/>
              </w:rPr>
              <w:t>3.固</w:t>
            </w:r>
            <w:proofErr w:type="gramStart"/>
            <w:r w:rsidR="00020986" w:rsidRPr="00B32F02">
              <w:rPr>
                <w:rFonts w:ascii="楷体" w:eastAsia="楷体" w:hAnsi="楷体" w:cs="新宋体" w:hint="eastAsia"/>
                <w:szCs w:val="21"/>
              </w:rPr>
              <w:t>废管理</w:t>
            </w:r>
            <w:proofErr w:type="gramEnd"/>
            <w:r w:rsidR="00020986" w:rsidRPr="00B32F02">
              <w:rPr>
                <w:rFonts w:ascii="楷体" w:eastAsia="楷体" w:hAnsi="楷体" w:cs="新宋体" w:hint="eastAsia"/>
                <w:szCs w:val="21"/>
              </w:rPr>
              <w:t>及处置的记录要求。</w:t>
            </w:r>
            <w:r w:rsidRPr="00B32F02">
              <w:rPr>
                <w:rFonts w:ascii="楷体" w:eastAsia="楷体" w:hAnsi="楷体" w:cs="新宋体" w:hint="eastAsia"/>
                <w:szCs w:val="21"/>
              </w:rPr>
              <w:t>培训人员：全体管理人员，考核方式：提问答辩，考试合格率：100％，培训取得预期效果。</w:t>
            </w:r>
          </w:p>
          <w:p w:rsidR="00744338" w:rsidRPr="00B32F02" w:rsidRDefault="00FF527D">
            <w:pPr>
              <w:snapToGrid w:val="0"/>
              <w:spacing w:line="360" w:lineRule="auto"/>
              <w:rPr>
                <w:rFonts w:ascii="楷体" w:eastAsia="楷体" w:hAnsi="楷体" w:cs="新宋体" w:hint="eastAsia"/>
                <w:szCs w:val="21"/>
              </w:rPr>
            </w:pPr>
            <w:r w:rsidRPr="00B32F02">
              <w:rPr>
                <w:rFonts w:ascii="楷体" w:eastAsia="楷体" w:hAnsi="楷体" w:cs="新宋体" w:hint="eastAsia"/>
                <w:szCs w:val="21"/>
              </w:rPr>
              <w:t>抽3,培训时间： 2020.3.6，培训内容：1.公司的质量环境安全方针、质量环境安全目标、各部门的分解目标。2.《质量环境安全手册》、《程序文件》、《作业文件》主要内容的讲解。3.结合公司的现状，讲解质量环境安全管理体系运行应注意的问题及相关记录的填写。4.公司的重要环境因素和危险源，及其控制要求。5.相关的法律法规。培训人员：全体人员，考核方式：提问答辩，考试合格率：100％，培训取得预期效果。</w:t>
            </w:r>
          </w:p>
          <w:p w:rsidR="0032648D" w:rsidRPr="00B32F02" w:rsidRDefault="0032648D" w:rsidP="0032648D">
            <w:pPr>
              <w:pStyle w:val="2"/>
              <w:rPr>
                <w:rFonts w:ascii="楷体" w:eastAsia="楷体" w:hAnsi="楷体" w:cs="新宋体"/>
                <w:b w:val="0"/>
                <w:bCs w:val="0"/>
                <w:sz w:val="21"/>
                <w:szCs w:val="21"/>
              </w:rPr>
            </w:pPr>
            <w:r w:rsidRPr="00B32F02">
              <w:rPr>
                <w:rFonts w:ascii="楷体" w:eastAsia="楷体" w:hAnsi="楷体" w:cs="新宋体" w:hint="eastAsia"/>
                <w:b w:val="0"/>
                <w:bCs w:val="0"/>
                <w:sz w:val="21"/>
                <w:szCs w:val="21"/>
              </w:rPr>
              <w:t>现场查验上次远程审核时企业提供的资料，真实有效。</w:t>
            </w:r>
          </w:p>
          <w:p w:rsidR="00744338" w:rsidRPr="00B32F02" w:rsidRDefault="00744338" w:rsidP="00744338">
            <w:pPr>
              <w:pStyle w:val="2"/>
              <w:rPr>
                <w:rFonts w:ascii="楷体" w:eastAsia="楷体" w:hAnsi="楷体" w:cs="新宋体"/>
                <w:b w:val="0"/>
                <w:bCs w:val="0"/>
                <w:sz w:val="21"/>
                <w:szCs w:val="21"/>
              </w:rPr>
            </w:pPr>
            <w:r w:rsidRPr="00B32F02">
              <w:rPr>
                <w:rFonts w:ascii="楷体" w:eastAsia="楷体" w:hAnsi="楷体" w:cs="新宋体" w:hint="eastAsia"/>
                <w:b w:val="0"/>
                <w:bCs w:val="0"/>
                <w:sz w:val="21"/>
                <w:szCs w:val="21"/>
              </w:rPr>
              <w:t>无特殊作业人员。</w:t>
            </w:r>
          </w:p>
          <w:p w:rsidR="006D5514" w:rsidRPr="00B32F02" w:rsidRDefault="00FF527D">
            <w:pPr>
              <w:snapToGrid w:val="0"/>
              <w:spacing w:line="360" w:lineRule="auto"/>
              <w:rPr>
                <w:rFonts w:ascii="楷体" w:eastAsia="楷体" w:hAnsi="楷体" w:cs="新宋体"/>
                <w:szCs w:val="21"/>
              </w:rPr>
            </w:pPr>
            <w:r w:rsidRPr="00B32F02">
              <w:rPr>
                <w:rFonts w:ascii="楷体" w:eastAsia="楷体" w:hAnsi="楷体" w:cs="新宋体" w:hint="eastAsia"/>
                <w:szCs w:val="21"/>
              </w:rPr>
              <w:t>目前公司人员比较稳定，人力资源控制基本满足要求。</w:t>
            </w:r>
            <w:r w:rsidR="0032648D" w:rsidRPr="00B32F02">
              <w:rPr>
                <w:rFonts w:ascii="楷体" w:eastAsia="楷体" w:hAnsi="楷体" w:cs="新宋体" w:hint="eastAsia"/>
                <w:szCs w:val="21"/>
              </w:rPr>
              <w:t>现场查验上次远程审核时企业提供的资料，真实有效。</w:t>
            </w:r>
          </w:p>
        </w:tc>
        <w:tc>
          <w:tcPr>
            <w:tcW w:w="577" w:type="dxa"/>
          </w:tcPr>
          <w:p w:rsidR="006D5514" w:rsidRPr="00B32F02" w:rsidRDefault="006D5514">
            <w:pPr>
              <w:rPr>
                <w:rFonts w:ascii="楷体" w:eastAsia="楷体" w:hAnsi="楷体"/>
              </w:rPr>
            </w:pPr>
          </w:p>
          <w:p w:rsidR="006D5514" w:rsidRPr="00B32F02" w:rsidRDefault="006D5514">
            <w:pPr>
              <w:pStyle w:val="2"/>
              <w:rPr>
                <w:rFonts w:ascii="楷体" w:eastAsia="楷体" w:hAnsi="楷体"/>
              </w:rPr>
            </w:pPr>
          </w:p>
          <w:p w:rsidR="006D5514" w:rsidRPr="00B32F02" w:rsidRDefault="006D5514">
            <w:pPr>
              <w:pStyle w:val="a1"/>
              <w:rPr>
                <w:rFonts w:ascii="楷体" w:eastAsia="楷体" w:hAnsi="楷体"/>
                <w:color w:val="000000" w:themeColor="text1"/>
              </w:rPr>
            </w:pPr>
          </w:p>
          <w:p w:rsidR="006D5514" w:rsidRPr="00B32F02" w:rsidRDefault="006D5514">
            <w:pPr>
              <w:pStyle w:val="a1"/>
              <w:rPr>
                <w:rFonts w:ascii="楷体" w:eastAsia="楷体" w:hAnsi="楷体"/>
                <w:color w:val="000000" w:themeColor="text1"/>
              </w:rPr>
            </w:pPr>
          </w:p>
          <w:p w:rsidR="006D5514" w:rsidRPr="00B32F02" w:rsidRDefault="006D5514">
            <w:pPr>
              <w:pStyle w:val="a1"/>
              <w:rPr>
                <w:rFonts w:ascii="楷体" w:eastAsia="楷体" w:hAnsi="楷体"/>
                <w:color w:val="000000" w:themeColor="text1"/>
              </w:rPr>
            </w:pPr>
          </w:p>
          <w:p w:rsidR="006D5514" w:rsidRPr="00B32F02" w:rsidRDefault="006D5514">
            <w:pPr>
              <w:pStyle w:val="a1"/>
              <w:rPr>
                <w:rFonts w:ascii="楷体" w:eastAsia="楷体" w:hAnsi="楷体"/>
                <w:color w:val="000000" w:themeColor="text1"/>
              </w:rPr>
            </w:pPr>
          </w:p>
          <w:p w:rsidR="006D5514" w:rsidRPr="00B32F02" w:rsidRDefault="006D5514">
            <w:pPr>
              <w:pStyle w:val="a1"/>
              <w:rPr>
                <w:rFonts w:ascii="楷体" w:eastAsia="楷体" w:hAnsi="楷体"/>
                <w:color w:val="000000" w:themeColor="text1"/>
              </w:rPr>
            </w:pPr>
          </w:p>
          <w:p w:rsidR="006D5514" w:rsidRPr="00B32F02" w:rsidRDefault="006D5514">
            <w:pPr>
              <w:pStyle w:val="a1"/>
              <w:rPr>
                <w:rFonts w:ascii="楷体" w:eastAsia="楷体" w:hAnsi="楷体"/>
                <w:color w:val="000000" w:themeColor="text1"/>
              </w:rPr>
            </w:pPr>
          </w:p>
          <w:p w:rsidR="006D5514" w:rsidRPr="00B32F02" w:rsidRDefault="006D5514">
            <w:pPr>
              <w:pStyle w:val="a1"/>
              <w:rPr>
                <w:rFonts w:ascii="楷体" w:eastAsia="楷体" w:hAnsi="楷体"/>
                <w:color w:val="000000" w:themeColor="text1"/>
              </w:rPr>
            </w:pPr>
          </w:p>
          <w:p w:rsidR="006D5514" w:rsidRPr="00B32F02" w:rsidRDefault="006D5514">
            <w:pPr>
              <w:pStyle w:val="a1"/>
              <w:rPr>
                <w:rFonts w:ascii="楷体" w:eastAsia="楷体" w:hAnsi="楷体"/>
                <w:color w:val="000000" w:themeColor="text1"/>
              </w:rPr>
            </w:pPr>
          </w:p>
          <w:p w:rsidR="006D5514" w:rsidRPr="00B32F02" w:rsidRDefault="006D5514">
            <w:pPr>
              <w:pStyle w:val="a1"/>
              <w:rPr>
                <w:rFonts w:ascii="楷体" w:eastAsia="楷体" w:hAnsi="楷体"/>
                <w:color w:val="000000" w:themeColor="text1"/>
              </w:rPr>
            </w:pPr>
          </w:p>
          <w:p w:rsidR="006D5514" w:rsidRPr="00B32F02" w:rsidRDefault="006D5514">
            <w:pPr>
              <w:pStyle w:val="a1"/>
              <w:rPr>
                <w:rFonts w:ascii="楷体" w:eastAsia="楷体" w:hAnsi="楷体"/>
                <w:color w:val="000000" w:themeColor="text1"/>
              </w:rPr>
            </w:pPr>
          </w:p>
          <w:p w:rsidR="006D5514" w:rsidRPr="00B32F02" w:rsidRDefault="006D5514">
            <w:pPr>
              <w:pStyle w:val="a1"/>
              <w:rPr>
                <w:rFonts w:ascii="楷体" w:eastAsia="楷体" w:hAnsi="楷体"/>
                <w:color w:val="000000" w:themeColor="text1"/>
              </w:rPr>
            </w:pPr>
          </w:p>
          <w:p w:rsidR="006D5514" w:rsidRPr="00B32F02" w:rsidRDefault="006D5514">
            <w:pPr>
              <w:pStyle w:val="a1"/>
              <w:rPr>
                <w:rFonts w:ascii="楷体" w:eastAsia="楷体" w:hAnsi="楷体"/>
                <w:color w:val="000000" w:themeColor="text1"/>
              </w:rPr>
            </w:pPr>
          </w:p>
          <w:p w:rsidR="006D5514" w:rsidRPr="00B32F02" w:rsidRDefault="006D5514">
            <w:pPr>
              <w:pStyle w:val="a1"/>
              <w:rPr>
                <w:rFonts w:ascii="楷体" w:eastAsia="楷体" w:hAnsi="楷体"/>
                <w:color w:val="000000" w:themeColor="text1"/>
              </w:rPr>
            </w:pPr>
          </w:p>
          <w:p w:rsidR="006D5514" w:rsidRPr="00B32F02" w:rsidRDefault="006D5514">
            <w:pPr>
              <w:pStyle w:val="a1"/>
              <w:rPr>
                <w:rFonts w:ascii="楷体" w:eastAsia="楷体" w:hAnsi="楷体"/>
                <w:color w:val="000000" w:themeColor="text1"/>
              </w:rPr>
            </w:pPr>
          </w:p>
          <w:p w:rsidR="006D5514" w:rsidRPr="00B32F02" w:rsidRDefault="006D5514">
            <w:pPr>
              <w:pStyle w:val="a1"/>
              <w:rPr>
                <w:rFonts w:ascii="楷体" w:eastAsia="楷体" w:hAnsi="楷体"/>
                <w:color w:val="000000" w:themeColor="text1"/>
              </w:rPr>
            </w:pPr>
          </w:p>
          <w:p w:rsidR="006D5514" w:rsidRPr="00B32F02" w:rsidRDefault="006D5514">
            <w:pPr>
              <w:pStyle w:val="a1"/>
              <w:rPr>
                <w:rFonts w:ascii="楷体" w:eastAsia="楷体" w:hAnsi="楷体"/>
                <w:color w:val="000000" w:themeColor="text1"/>
              </w:rPr>
            </w:pPr>
          </w:p>
          <w:p w:rsidR="006D5514" w:rsidRPr="00B32F02" w:rsidRDefault="006D5514">
            <w:pPr>
              <w:pStyle w:val="a1"/>
              <w:rPr>
                <w:rFonts w:ascii="楷体" w:eastAsia="楷体" w:hAnsi="楷体"/>
                <w:color w:val="000000" w:themeColor="text1"/>
              </w:rPr>
            </w:pPr>
          </w:p>
          <w:p w:rsidR="006D5514" w:rsidRPr="00B32F02" w:rsidRDefault="006D5514">
            <w:pPr>
              <w:pStyle w:val="a1"/>
              <w:rPr>
                <w:rFonts w:ascii="楷体" w:eastAsia="楷体" w:hAnsi="楷体"/>
                <w:color w:val="000000" w:themeColor="text1"/>
              </w:rPr>
            </w:pPr>
          </w:p>
          <w:p w:rsidR="006D5514" w:rsidRPr="00B32F02" w:rsidRDefault="006D5514">
            <w:pPr>
              <w:pStyle w:val="a1"/>
              <w:rPr>
                <w:rFonts w:ascii="楷体" w:eastAsia="楷体" w:hAnsi="楷体"/>
                <w:color w:val="000000" w:themeColor="text1"/>
              </w:rPr>
            </w:pPr>
          </w:p>
          <w:p w:rsidR="006D5514" w:rsidRPr="00B32F02" w:rsidRDefault="006D5514">
            <w:pPr>
              <w:pStyle w:val="a1"/>
              <w:rPr>
                <w:rFonts w:ascii="楷体" w:eastAsia="楷体" w:hAnsi="楷体"/>
                <w:color w:val="000000" w:themeColor="text1"/>
              </w:rPr>
            </w:pPr>
          </w:p>
          <w:p w:rsidR="006D5514" w:rsidRPr="00B32F02" w:rsidRDefault="006D5514">
            <w:pPr>
              <w:pStyle w:val="a1"/>
              <w:rPr>
                <w:rFonts w:ascii="楷体" w:eastAsia="楷体" w:hAnsi="楷体"/>
                <w:color w:val="000000" w:themeColor="text1"/>
              </w:rPr>
            </w:pPr>
          </w:p>
          <w:p w:rsidR="006D5514" w:rsidRPr="00B32F02" w:rsidRDefault="006D5514">
            <w:pPr>
              <w:pStyle w:val="a1"/>
              <w:rPr>
                <w:rFonts w:ascii="楷体" w:eastAsia="楷体" w:hAnsi="楷体"/>
                <w:color w:val="000000" w:themeColor="text1"/>
              </w:rPr>
            </w:pPr>
          </w:p>
          <w:p w:rsidR="006D5514" w:rsidRPr="00B32F02" w:rsidRDefault="006D5514">
            <w:pPr>
              <w:pStyle w:val="a1"/>
              <w:rPr>
                <w:rFonts w:ascii="楷体" w:eastAsia="楷体" w:hAnsi="楷体"/>
                <w:color w:val="000000" w:themeColor="text1"/>
              </w:rPr>
            </w:pPr>
          </w:p>
        </w:tc>
      </w:tr>
      <w:tr w:rsidR="006D5514" w:rsidRPr="00B32F02">
        <w:trPr>
          <w:trHeight w:val="1932"/>
        </w:trPr>
        <w:tc>
          <w:tcPr>
            <w:tcW w:w="1956" w:type="dxa"/>
          </w:tcPr>
          <w:p w:rsidR="006D5514" w:rsidRPr="00B32F02" w:rsidRDefault="006D5514">
            <w:pPr>
              <w:tabs>
                <w:tab w:val="center" w:pos="3169"/>
              </w:tabs>
              <w:spacing w:line="400" w:lineRule="exact"/>
              <w:jc w:val="left"/>
              <w:rPr>
                <w:rFonts w:ascii="楷体" w:eastAsia="楷体" w:hAnsi="楷体" w:cs="宋体"/>
                <w:szCs w:val="21"/>
                <w:lang w:bidi="ar"/>
              </w:rPr>
            </w:pPr>
          </w:p>
          <w:p w:rsidR="006D5514" w:rsidRPr="00B32F02" w:rsidRDefault="006D5514">
            <w:pPr>
              <w:tabs>
                <w:tab w:val="center" w:pos="3169"/>
              </w:tabs>
              <w:spacing w:line="400" w:lineRule="exact"/>
              <w:jc w:val="left"/>
              <w:rPr>
                <w:rFonts w:ascii="楷体" w:eastAsia="楷体" w:hAnsi="楷体" w:cs="宋体"/>
                <w:szCs w:val="21"/>
                <w:lang w:bidi="ar"/>
              </w:rPr>
            </w:pPr>
          </w:p>
          <w:p w:rsidR="006D5514" w:rsidRPr="00B32F02" w:rsidRDefault="006D5514">
            <w:pPr>
              <w:tabs>
                <w:tab w:val="center" w:pos="3169"/>
              </w:tabs>
              <w:spacing w:line="400" w:lineRule="exact"/>
              <w:jc w:val="left"/>
              <w:rPr>
                <w:rFonts w:ascii="楷体" w:eastAsia="楷体" w:hAnsi="楷体" w:cs="宋体"/>
                <w:szCs w:val="21"/>
                <w:lang w:bidi="ar"/>
              </w:rPr>
            </w:pPr>
          </w:p>
          <w:p w:rsidR="006D5514" w:rsidRPr="00B32F02" w:rsidRDefault="006D5514">
            <w:pPr>
              <w:pStyle w:val="2"/>
              <w:rPr>
                <w:rFonts w:ascii="楷体" w:eastAsia="楷体" w:hAnsi="楷体"/>
              </w:rPr>
            </w:pPr>
          </w:p>
          <w:p w:rsidR="006D5514" w:rsidRPr="00B32F02" w:rsidRDefault="00FF527D">
            <w:pPr>
              <w:tabs>
                <w:tab w:val="center" w:pos="3169"/>
              </w:tabs>
              <w:spacing w:line="400" w:lineRule="exact"/>
              <w:ind w:firstLineChars="200" w:firstLine="420"/>
              <w:jc w:val="left"/>
              <w:rPr>
                <w:rFonts w:ascii="楷体" w:eastAsia="楷体" w:hAnsi="楷体"/>
              </w:rPr>
            </w:pPr>
            <w:r w:rsidRPr="00B32F02">
              <w:rPr>
                <w:rFonts w:ascii="楷体" w:eastAsia="楷体" w:hAnsi="楷体" w:cs="宋体" w:hint="eastAsia"/>
                <w:szCs w:val="21"/>
                <w:lang w:bidi="ar"/>
              </w:rPr>
              <w:t>沟通</w:t>
            </w:r>
          </w:p>
        </w:tc>
        <w:tc>
          <w:tcPr>
            <w:tcW w:w="1079" w:type="dxa"/>
          </w:tcPr>
          <w:p w:rsidR="006D5514" w:rsidRPr="00B32F02" w:rsidRDefault="006D5514">
            <w:pPr>
              <w:tabs>
                <w:tab w:val="center" w:pos="3169"/>
              </w:tabs>
              <w:spacing w:line="400" w:lineRule="exact"/>
              <w:jc w:val="left"/>
              <w:rPr>
                <w:rFonts w:ascii="楷体" w:eastAsia="楷体" w:hAnsi="楷体" w:cs="宋体"/>
                <w:szCs w:val="21"/>
                <w:lang w:bidi="ar"/>
              </w:rPr>
            </w:pPr>
          </w:p>
          <w:p w:rsidR="006D5514" w:rsidRPr="00B32F02" w:rsidRDefault="006D5514">
            <w:pPr>
              <w:tabs>
                <w:tab w:val="center" w:pos="3169"/>
              </w:tabs>
              <w:spacing w:line="400" w:lineRule="exact"/>
              <w:jc w:val="left"/>
              <w:rPr>
                <w:rFonts w:ascii="楷体" w:eastAsia="楷体" w:hAnsi="楷体" w:cs="宋体"/>
                <w:szCs w:val="21"/>
                <w:lang w:bidi="ar"/>
              </w:rPr>
            </w:pPr>
          </w:p>
          <w:p w:rsidR="006D5514" w:rsidRPr="00B32F02" w:rsidRDefault="006D5514">
            <w:pPr>
              <w:pStyle w:val="2"/>
              <w:rPr>
                <w:rFonts w:ascii="楷体" w:eastAsia="楷体" w:hAnsi="楷体"/>
              </w:rPr>
            </w:pPr>
          </w:p>
          <w:p w:rsidR="006D5514" w:rsidRPr="00B32F02" w:rsidRDefault="00FF527D">
            <w:pPr>
              <w:tabs>
                <w:tab w:val="center" w:pos="3169"/>
              </w:tabs>
              <w:spacing w:line="400" w:lineRule="exact"/>
              <w:jc w:val="left"/>
              <w:rPr>
                <w:rFonts w:ascii="楷体" w:eastAsia="楷体" w:hAnsi="楷体" w:cs="宋体"/>
                <w:szCs w:val="21"/>
                <w:lang w:bidi="ar"/>
              </w:rPr>
            </w:pPr>
            <w:r w:rsidRPr="00B32F02">
              <w:rPr>
                <w:rFonts w:ascii="楷体" w:eastAsia="楷体" w:hAnsi="楷体" w:cs="宋体" w:hint="eastAsia"/>
                <w:szCs w:val="21"/>
                <w:lang w:bidi="ar"/>
              </w:rPr>
              <w:t xml:space="preserve">EO：7.4 </w:t>
            </w:r>
          </w:p>
          <w:p w:rsidR="006D5514" w:rsidRPr="00B32F02" w:rsidRDefault="006D5514">
            <w:pPr>
              <w:tabs>
                <w:tab w:val="center" w:pos="3169"/>
              </w:tabs>
              <w:spacing w:line="400" w:lineRule="exact"/>
              <w:jc w:val="left"/>
              <w:rPr>
                <w:rFonts w:ascii="楷体" w:eastAsia="楷体" w:hAnsi="楷体" w:cs="宋体"/>
                <w:szCs w:val="21"/>
                <w:lang w:bidi="ar"/>
              </w:rPr>
            </w:pPr>
          </w:p>
        </w:tc>
        <w:tc>
          <w:tcPr>
            <w:tcW w:w="11097" w:type="dxa"/>
          </w:tcPr>
          <w:p w:rsidR="006D5514" w:rsidRPr="00B32F02" w:rsidRDefault="00FF527D">
            <w:pPr>
              <w:tabs>
                <w:tab w:val="center" w:pos="3169"/>
              </w:tabs>
              <w:spacing w:line="400" w:lineRule="exact"/>
              <w:jc w:val="left"/>
              <w:rPr>
                <w:rFonts w:ascii="楷体" w:eastAsia="楷体" w:hAnsi="楷体" w:cs="宋体"/>
                <w:szCs w:val="21"/>
                <w:lang w:bidi="ar"/>
              </w:rPr>
            </w:pPr>
            <w:r w:rsidRPr="00B32F02">
              <w:rPr>
                <w:rFonts w:ascii="楷体" w:eastAsia="楷体" w:hAnsi="楷体" w:hint="eastAsia"/>
                <w:szCs w:val="21"/>
              </w:rPr>
              <w:t>执行</w:t>
            </w:r>
            <w:r w:rsidRPr="00B32F02">
              <w:rPr>
                <w:rFonts w:ascii="楷体" w:eastAsia="楷体" w:hAnsi="楷体" w:cs="宋体" w:hint="eastAsia"/>
                <w:szCs w:val="21"/>
                <w:lang w:bidi="ar"/>
              </w:rPr>
              <w:t>《信息交流、沟通、参与和协商控制程序》规定了公司内外信息交流、协商的对象、方式、记录等。对部门之间有需要交流的有关安全健康管理信息，在公司内部利用部门会议、宣传栏进行安全管理方针及目标、指标、管理方案及环保法律法规等内容的宣传、沟通。</w:t>
            </w:r>
          </w:p>
          <w:p w:rsidR="006D5514" w:rsidRPr="00B32F02" w:rsidRDefault="00FF527D">
            <w:pPr>
              <w:tabs>
                <w:tab w:val="center" w:pos="3169"/>
              </w:tabs>
              <w:spacing w:line="400" w:lineRule="exact"/>
              <w:jc w:val="left"/>
              <w:rPr>
                <w:rFonts w:ascii="楷体" w:eastAsia="楷体" w:hAnsi="楷体" w:cs="宋体"/>
                <w:szCs w:val="21"/>
                <w:lang w:bidi="ar"/>
              </w:rPr>
            </w:pPr>
            <w:r w:rsidRPr="00B32F02">
              <w:rPr>
                <w:rFonts w:ascii="楷体" w:eastAsia="楷体" w:hAnsi="楷体" w:cs="宋体" w:hint="eastAsia"/>
                <w:szCs w:val="21"/>
                <w:lang w:bidi="ar"/>
              </w:rPr>
              <w:t xml:space="preserve"> 公司员工参与协商，员工提出参与安全知识的学习和培训，需要发放劳保用品。</w:t>
            </w:r>
          </w:p>
          <w:p w:rsidR="006D5514" w:rsidRPr="00B32F02" w:rsidRDefault="00FF527D">
            <w:pPr>
              <w:tabs>
                <w:tab w:val="center" w:pos="3169"/>
              </w:tabs>
              <w:spacing w:line="400" w:lineRule="exact"/>
              <w:jc w:val="left"/>
              <w:rPr>
                <w:rFonts w:ascii="楷体" w:eastAsia="楷体" w:hAnsi="楷体" w:cs="宋体"/>
                <w:szCs w:val="21"/>
                <w:lang w:bidi="ar"/>
              </w:rPr>
            </w:pPr>
            <w:r w:rsidRPr="00B32F02">
              <w:rPr>
                <w:rFonts w:ascii="楷体" w:eastAsia="楷体" w:hAnsi="楷体" w:cs="宋体" w:hint="eastAsia"/>
                <w:szCs w:val="21"/>
                <w:lang w:bidi="ar"/>
              </w:rPr>
              <w:t>查</w:t>
            </w:r>
            <w:proofErr w:type="gramStart"/>
            <w:r w:rsidRPr="00B32F02">
              <w:rPr>
                <w:rFonts w:ascii="楷体" w:eastAsia="楷体" w:hAnsi="楷体" w:cs="宋体" w:hint="eastAsia"/>
                <w:szCs w:val="21"/>
                <w:lang w:bidi="ar"/>
              </w:rPr>
              <w:t>见内部</w:t>
            </w:r>
            <w:proofErr w:type="gramEnd"/>
            <w:r w:rsidRPr="00B32F02">
              <w:rPr>
                <w:rFonts w:ascii="楷体" w:eastAsia="楷体" w:hAnsi="楷体" w:cs="宋体" w:hint="eastAsia"/>
                <w:szCs w:val="21"/>
                <w:lang w:bidi="ar"/>
              </w:rPr>
              <w:t>交流主要通过直接面谈、会议、文件、培训方式，外部交流主要通过电话、信函方式。也可以通过工会等员工权益机构提出诉求。</w:t>
            </w:r>
          </w:p>
          <w:p w:rsidR="006D5514" w:rsidRPr="00B32F02" w:rsidRDefault="00FF527D">
            <w:pPr>
              <w:tabs>
                <w:tab w:val="center" w:pos="3169"/>
              </w:tabs>
              <w:spacing w:line="400" w:lineRule="exact"/>
              <w:jc w:val="left"/>
              <w:rPr>
                <w:rFonts w:ascii="楷体" w:eastAsia="楷体" w:hAnsi="楷体" w:cs="宋体"/>
                <w:szCs w:val="21"/>
                <w:lang w:bidi="ar"/>
              </w:rPr>
            </w:pPr>
            <w:r w:rsidRPr="00B32F02">
              <w:rPr>
                <w:rFonts w:ascii="楷体" w:eastAsia="楷体" w:hAnsi="楷体" w:cs="宋体" w:hint="eastAsia"/>
                <w:szCs w:val="21"/>
                <w:lang w:bidi="ar"/>
              </w:rPr>
              <w:t>查见：公司内部会议记录表，沟通信息包括：</w:t>
            </w:r>
          </w:p>
          <w:p w:rsidR="006D5514" w:rsidRPr="00B32F02" w:rsidRDefault="00FF527D">
            <w:pPr>
              <w:numPr>
                <w:ilvl w:val="0"/>
                <w:numId w:val="2"/>
              </w:numPr>
              <w:tabs>
                <w:tab w:val="center" w:pos="3169"/>
              </w:tabs>
              <w:spacing w:line="400" w:lineRule="exact"/>
              <w:jc w:val="left"/>
              <w:rPr>
                <w:rFonts w:ascii="楷体" w:eastAsia="楷体" w:hAnsi="楷体" w:cs="宋体"/>
                <w:szCs w:val="21"/>
                <w:lang w:bidi="ar"/>
              </w:rPr>
            </w:pPr>
            <w:r w:rsidRPr="00B32F02">
              <w:rPr>
                <w:rFonts w:ascii="楷体" w:eastAsia="楷体" w:hAnsi="楷体" w:cs="宋体" w:hint="eastAsia"/>
                <w:szCs w:val="21"/>
                <w:lang w:bidi="ar"/>
              </w:rPr>
              <w:t>告知员工：环境、安全管理者代表是</w:t>
            </w:r>
            <w:r w:rsidR="00436979" w:rsidRPr="00B32F02">
              <w:rPr>
                <w:rFonts w:ascii="楷体" w:eastAsia="楷体" w:hAnsi="楷体" w:cs="新宋体" w:hint="eastAsia"/>
                <w:szCs w:val="21"/>
              </w:rPr>
              <w:t>魏梓伊</w:t>
            </w:r>
            <w:r w:rsidRPr="00B32F02">
              <w:rPr>
                <w:rFonts w:ascii="楷体" w:eastAsia="楷体" w:hAnsi="楷体" w:cs="宋体" w:hint="eastAsia"/>
                <w:szCs w:val="21"/>
                <w:lang w:bidi="ar"/>
              </w:rPr>
              <w:t>。</w:t>
            </w:r>
          </w:p>
          <w:p w:rsidR="006D5514" w:rsidRPr="00B32F02" w:rsidRDefault="00FF527D">
            <w:pPr>
              <w:numPr>
                <w:ilvl w:val="0"/>
                <w:numId w:val="2"/>
              </w:numPr>
              <w:tabs>
                <w:tab w:val="center" w:pos="3169"/>
              </w:tabs>
              <w:spacing w:line="400" w:lineRule="exact"/>
              <w:jc w:val="left"/>
              <w:rPr>
                <w:rFonts w:ascii="楷体" w:eastAsia="楷体" w:hAnsi="楷体" w:cs="宋体"/>
                <w:szCs w:val="21"/>
                <w:lang w:bidi="ar"/>
              </w:rPr>
            </w:pPr>
            <w:r w:rsidRPr="00B32F02">
              <w:rPr>
                <w:rFonts w:ascii="楷体" w:eastAsia="楷体" w:hAnsi="楷体" w:cs="宋体" w:hint="eastAsia"/>
                <w:szCs w:val="21"/>
                <w:lang w:bidi="ar"/>
              </w:rPr>
              <w:t>告知员工：职业健康安全事务代表是</w:t>
            </w:r>
            <w:r w:rsidR="00E5692E" w:rsidRPr="00B32F02">
              <w:rPr>
                <w:rFonts w:ascii="楷体" w:eastAsia="楷体" w:hAnsi="楷体" w:cs="宋体" w:hint="eastAsia"/>
                <w:szCs w:val="21"/>
                <w:lang w:bidi="ar"/>
              </w:rPr>
              <w:t>张双林</w:t>
            </w:r>
            <w:r w:rsidR="00DD7B4D" w:rsidRPr="00B32F02">
              <w:rPr>
                <w:rFonts w:ascii="楷体" w:eastAsia="楷体" w:hAnsi="楷体" w:cs="新宋体" w:hint="eastAsia"/>
                <w:szCs w:val="21"/>
              </w:rPr>
              <w:t>。</w:t>
            </w:r>
          </w:p>
          <w:p w:rsidR="006D5514" w:rsidRPr="00B32F02" w:rsidRDefault="00FF527D">
            <w:pPr>
              <w:numPr>
                <w:ilvl w:val="0"/>
                <w:numId w:val="2"/>
              </w:numPr>
              <w:tabs>
                <w:tab w:val="center" w:pos="3169"/>
              </w:tabs>
              <w:spacing w:line="400" w:lineRule="exact"/>
              <w:jc w:val="left"/>
              <w:rPr>
                <w:rFonts w:ascii="楷体" w:eastAsia="楷体" w:hAnsi="楷体" w:cs="宋体"/>
                <w:szCs w:val="21"/>
                <w:lang w:bidi="ar"/>
              </w:rPr>
            </w:pPr>
            <w:r w:rsidRPr="00B32F02">
              <w:rPr>
                <w:rFonts w:ascii="楷体" w:eastAsia="楷体" w:hAnsi="楷体" w:cs="宋体" w:hint="eastAsia"/>
                <w:szCs w:val="21"/>
                <w:lang w:bidi="ar"/>
              </w:rPr>
              <w:lastRenderedPageBreak/>
              <w:t>告知员工：环境及职业健康安全管理体系建立的依据、标准和意义，因公司未涉及危化品，故未对全体员工出具告知书。</w:t>
            </w:r>
          </w:p>
          <w:p w:rsidR="006D5514" w:rsidRPr="00B32F02" w:rsidRDefault="00FF527D">
            <w:pPr>
              <w:numPr>
                <w:ilvl w:val="0"/>
                <w:numId w:val="2"/>
              </w:numPr>
              <w:tabs>
                <w:tab w:val="center" w:pos="3169"/>
              </w:tabs>
              <w:spacing w:line="400" w:lineRule="exact"/>
              <w:jc w:val="left"/>
              <w:rPr>
                <w:rFonts w:ascii="楷体" w:eastAsia="楷体" w:hAnsi="楷体" w:cs="宋体"/>
                <w:szCs w:val="21"/>
                <w:lang w:bidi="ar"/>
              </w:rPr>
            </w:pPr>
            <w:r w:rsidRPr="00B32F02">
              <w:rPr>
                <w:rFonts w:ascii="楷体" w:eastAsia="楷体" w:hAnsi="楷体" w:cs="宋体" w:hint="eastAsia"/>
                <w:szCs w:val="21"/>
                <w:lang w:bidi="ar"/>
              </w:rPr>
              <w:t>组织员工学习：与环境及安全健康管理有关的法律法规，包括关于员工权益、保险等内容；</w:t>
            </w:r>
          </w:p>
          <w:p w:rsidR="006D5514" w:rsidRPr="00B32F02" w:rsidRDefault="00FF527D">
            <w:pPr>
              <w:tabs>
                <w:tab w:val="center" w:pos="3169"/>
              </w:tabs>
              <w:spacing w:line="400" w:lineRule="exact"/>
              <w:jc w:val="left"/>
              <w:rPr>
                <w:rFonts w:ascii="楷体" w:eastAsia="楷体" w:hAnsi="楷体" w:cs="宋体"/>
                <w:szCs w:val="21"/>
                <w:lang w:bidi="ar"/>
              </w:rPr>
            </w:pPr>
            <w:r w:rsidRPr="00B32F02">
              <w:rPr>
                <w:rFonts w:ascii="楷体" w:eastAsia="楷体" w:hAnsi="楷体" w:cs="宋体" w:hint="eastAsia"/>
                <w:szCs w:val="21"/>
                <w:lang w:bidi="ar"/>
              </w:rPr>
              <w:t>4）将环境管理、劳动保护要求、安全要求和意义作为新员工岗前培训内容。</w:t>
            </w:r>
          </w:p>
          <w:p w:rsidR="006D5514" w:rsidRPr="00B32F02" w:rsidRDefault="008312F3">
            <w:pPr>
              <w:tabs>
                <w:tab w:val="center" w:pos="3169"/>
              </w:tabs>
              <w:spacing w:line="400" w:lineRule="exact"/>
              <w:jc w:val="left"/>
              <w:rPr>
                <w:rFonts w:ascii="楷体" w:eastAsia="楷体" w:hAnsi="楷体" w:cs="宋体"/>
                <w:szCs w:val="21"/>
                <w:lang w:bidi="ar"/>
              </w:rPr>
            </w:pPr>
            <w:r w:rsidRPr="00B32F02">
              <w:rPr>
                <w:rFonts w:ascii="楷体" w:eastAsia="楷体" w:hAnsi="楷体" w:cs="宋体" w:hint="eastAsia"/>
                <w:szCs w:val="21"/>
                <w:lang w:bidi="ar"/>
              </w:rPr>
              <w:t>询问</w:t>
            </w:r>
            <w:r w:rsidR="00FF527D" w:rsidRPr="00B32F02">
              <w:rPr>
                <w:rFonts w:ascii="楷体" w:eastAsia="楷体" w:hAnsi="楷体" w:cs="宋体" w:hint="eastAsia"/>
                <w:szCs w:val="21"/>
                <w:lang w:bidi="ar"/>
              </w:rPr>
              <w:t>职业健康安全事务代表</w:t>
            </w:r>
            <w:r w:rsidRPr="00B32F02">
              <w:rPr>
                <w:rFonts w:ascii="楷体" w:eastAsia="楷体" w:hAnsi="楷体" w:cs="宋体" w:hint="eastAsia"/>
                <w:szCs w:val="21"/>
                <w:lang w:bidi="ar"/>
              </w:rPr>
              <w:t>张双林</w:t>
            </w:r>
            <w:r w:rsidR="00FF527D" w:rsidRPr="00B32F02">
              <w:rPr>
                <w:rFonts w:ascii="楷体" w:eastAsia="楷体" w:hAnsi="楷体" w:cs="宋体" w:hint="eastAsia"/>
                <w:szCs w:val="21"/>
                <w:lang w:bidi="ar"/>
              </w:rPr>
              <w:t>，了解到暂未发生员工与企业的劳动纠纷、工伤、员工投诉、员工权益争执等情况。</w:t>
            </w:r>
          </w:p>
          <w:p w:rsidR="006D5514" w:rsidRPr="00B32F02" w:rsidRDefault="00FF527D">
            <w:pPr>
              <w:tabs>
                <w:tab w:val="center" w:pos="3169"/>
              </w:tabs>
              <w:spacing w:line="400" w:lineRule="exact"/>
              <w:jc w:val="left"/>
              <w:rPr>
                <w:rFonts w:ascii="楷体" w:eastAsia="楷体" w:hAnsi="楷体"/>
              </w:rPr>
            </w:pPr>
            <w:r w:rsidRPr="00B32F02">
              <w:rPr>
                <w:rFonts w:ascii="楷体" w:eastAsia="楷体" w:hAnsi="楷体" w:cs="宋体" w:hint="eastAsia"/>
                <w:szCs w:val="21"/>
                <w:lang w:bidi="ar"/>
              </w:rPr>
              <w:t>审核时未发现有相关</w:t>
            </w:r>
            <w:proofErr w:type="gramStart"/>
            <w:r w:rsidRPr="00B32F02">
              <w:rPr>
                <w:rFonts w:ascii="楷体" w:eastAsia="楷体" w:hAnsi="楷体" w:cs="宋体" w:hint="eastAsia"/>
                <w:szCs w:val="21"/>
                <w:lang w:bidi="ar"/>
              </w:rPr>
              <w:t>方投诉</w:t>
            </w:r>
            <w:proofErr w:type="gramEnd"/>
            <w:r w:rsidRPr="00B32F02">
              <w:rPr>
                <w:rFonts w:ascii="楷体" w:eastAsia="楷体" w:hAnsi="楷体" w:cs="宋体" w:hint="eastAsia"/>
                <w:szCs w:val="21"/>
                <w:lang w:bidi="ar"/>
              </w:rPr>
              <w:t>等安全违规情况发生。</w:t>
            </w:r>
          </w:p>
        </w:tc>
        <w:tc>
          <w:tcPr>
            <w:tcW w:w="577" w:type="dxa"/>
          </w:tcPr>
          <w:p w:rsidR="006D5514" w:rsidRPr="00B32F02" w:rsidRDefault="006D5514">
            <w:pPr>
              <w:rPr>
                <w:rFonts w:ascii="楷体" w:eastAsia="楷体" w:hAnsi="楷体"/>
                <w:color w:val="000000" w:themeColor="text1"/>
              </w:rPr>
            </w:pPr>
          </w:p>
        </w:tc>
      </w:tr>
      <w:tr w:rsidR="006D5514" w:rsidRPr="00B32F02">
        <w:trPr>
          <w:trHeight w:val="1932"/>
        </w:trPr>
        <w:tc>
          <w:tcPr>
            <w:tcW w:w="1956" w:type="dxa"/>
          </w:tcPr>
          <w:p w:rsidR="006D5514" w:rsidRPr="00B32F02" w:rsidRDefault="006D5514">
            <w:pPr>
              <w:tabs>
                <w:tab w:val="center" w:pos="3169"/>
              </w:tabs>
              <w:spacing w:line="400" w:lineRule="exact"/>
              <w:ind w:firstLineChars="200" w:firstLine="420"/>
              <w:jc w:val="left"/>
              <w:rPr>
                <w:rFonts w:ascii="楷体" w:eastAsia="楷体" w:hAnsi="楷体"/>
              </w:rPr>
            </w:pPr>
          </w:p>
          <w:p w:rsidR="006D5514" w:rsidRPr="00B32F02" w:rsidRDefault="006D5514">
            <w:pPr>
              <w:pStyle w:val="2"/>
              <w:ind w:firstLineChars="200" w:firstLine="420"/>
              <w:rPr>
                <w:rFonts w:ascii="楷体" w:eastAsia="楷体" w:hAnsi="楷体" w:cs="宋体"/>
                <w:b w:val="0"/>
                <w:bCs w:val="0"/>
                <w:sz w:val="21"/>
                <w:szCs w:val="21"/>
                <w:lang w:bidi="ar"/>
              </w:rPr>
            </w:pPr>
          </w:p>
          <w:p w:rsidR="006D5514" w:rsidRPr="00B32F02" w:rsidRDefault="006D5514">
            <w:pPr>
              <w:pStyle w:val="a1"/>
              <w:rPr>
                <w:rFonts w:ascii="楷体" w:eastAsia="楷体" w:hAnsi="楷体" w:cs="宋体"/>
                <w:kern w:val="2"/>
                <w:szCs w:val="21"/>
                <w:lang w:bidi="ar"/>
              </w:rPr>
            </w:pPr>
          </w:p>
          <w:p w:rsidR="006D5514" w:rsidRPr="00B32F02" w:rsidRDefault="006D5514">
            <w:pPr>
              <w:pStyle w:val="a1"/>
              <w:rPr>
                <w:rFonts w:ascii="楷体" w:eastAsia="楷体" w:hAnsi="楷体" w:cs="宋体"/>
                <w:kern w:val="2"/>
                <w:szCs w:val="21"/>
                <w:lang w:bidi="ar"/>
              </w:rPr>
            </w:pPr>
          </w:p>
          <w:p w:rsidR="006D5514" w:rsidRPr="00B32F02" w:rsidRDefault="006D5514">
            <w:pPr>
              <w:pStyle w:val="a1"/>
              <w:rPr>
                <w:rFonts w:ascii="楷体" w:eastAsia="楷体" w:hAnsi="楷体" w:cs="宋体"/>
                <w:kern w:val="2"/>
                <w:szCs w:val="21"/>
                <w:lang w:bidi="ar"/>
              </w:rPr>
            </w:pPr>
          </w:p>
          <w:p w:rsidR="006D5514" w:rsidRPr="00B32F02" w:rsidRDefault="006D5514">
            <w:pPr>
              <w:pStyle w:val="a1"/>
              <w:rPr>
                <w:rFonts w:ascii="楷体" w:eastAsia="楷体" w:hAnsi="楷体" w:cs="宋体"/>
                <w:kern w:val="2"/>
                <w:szCs w:val="21"/>
                <w:lang w:bidi="ar"/>
              </w:rPr>
            </w:pPr>
          </w:p>
          <w:p w:rsidR="006D5514" w:rsidRPr="00B32F02" w:rsidRDefault="006D5514">
            <w:pPr>
              <w:pStyle w:val="a1"/>
              <w:rPr>
                <w:rFonts w:ascii="楷体" w:eastAsia="楷体" w:hAnsi="楷体" w:cs="宋体"/>
                <w:kern w:val="2"/>
                <w:szCs w:val="21"/>
                <w:lang w:bidi="ar"/>
              </w:rPr>
            </w:pPr>
          </w:p>
          <w:p w:rsidR="006D5514" w:rsidRPr="00B32F02" w:rsidRDefault="00FF527D">
            <w:pPr>
              <w:pStyle w:val="2"/>
              <w:ind w:firstLineChars="200" w:firstLine="420"/>
              <w:rPr>
                <w:rFonts w:ascii="楷体" w:eastAsia="楷体" w:hAnsi="楷体"/>
              </w:rPr>
            </w:pPr>
            <w:r w:rsidRPr="00B32F02">
              <w:rPr>
                <w:rFonts w:ascii="楷体" w:eastAsia="楷体" w:hAnsi="楷体" w:cs="宋体" w:hint="eastAsia"/>
                <w:b w:val="0"/>
                <w:bCs w:val="0"/>
                <w:sz w:val="21"/>
                <w:szCs w:val="21"/>
                <w:lang w:bidi="ar"/>
              </w:rPr>
              <w:t>成文信息</w:t>
            </w:r>
          </w:p>
        </w:tc>
        <w:tc>
          <w:tcPr>
            <w:tcW w:w="1079" w:type="dxa"/>
          </w:tcPr>
          <w:p w:rsidR="006D5514" w:rsidRPr="00B32F02" w:rsidRDefault="006D5514">
            <w:pPr>
              <w:tabs>
                <w:tab w:val="center" w:pos="3169"/>
              </w:tabs>
              <w:spacing w:line="400" w:lineRule="exact"/>
              <w:jc w:val="left"/>
              <w:rPr>
                <w:rFonts w:ascii="楷体" w:eastAsia="楷体" w:hAnsi="楷体"/>
              </w:rPr>
            </w:pPr>
          </w:p>
          <w:p w:rsidR="006D5514" w:rsidRPr="00B32F02" w:rsidRDefault="006D5514">
            <w:pPr>
              <w:pStyle w:val="2"/>
              <w:rPr>
                <w:rFonts w:ascii="楷体" w:eastAsia="楷体" w:hAnsi="楷体"/>
              </w:rPr>
            </w:pPr>
          </w:p>
          <w:p w:rsidR="006D5514" w:rsidRPr="00B32F02" w:rsidRDefault="006D5514">
            <w:pPr>
              <w:pStyle w:val="a1"/>
              <w:rPr>
                <w:rFonts w:ascii="楷体" w:eastAsia="楷体" w:hAnsi="楷体"/>
              </w:rPr>
            </w:pPr>
          </w:p>
          <w:p w:rsidR="006D5514" w:rsidRPr="00B32F02" w:rsidRDefault="006D5514">
            <w:pPr>
              <w:pStyle w:val="a1"/>
              <w:rPr>
                <w:rFonts w:ascii="楷体" w:eastAsia="楷体" w:hAnsi="楷体"/>
              </w:rPr>
            </w:pPr>
          </w:p>
          <w:p w:rsidR="006D5514" w:rsidRPr="00B32F02" w:rsidRDefault="006D5514">
            <w:pPr>
              <w:pStyle w:val="a1"/>
              <w:rPr>
                <w:rFonts w:ascii="楷体" w:eastAsia="楷体" w:hAnsi="楷体"/>
              </w:rPr>
            </w:pPr>
          </w:p>
          <w:p w:rsidR="006D5514" w:rsidRPr="00B32F02" w:rsidRDefault="006D5514">
            <w:pPr>
              <w:pStyle w:val="a1"/>
              <w:rPr>
                <w:rFonts w:ascii="楷体" w:eastAsia="楷体" w:hAnsi="楷体"/>
              </w:rPr>
            </w:pPr>
          </w:p>
          <w:p w:rsidR="006D5514" w:rsidRPr="00B32F02" w:rsidRDefault="00FF527D">
            <w:pPr>
              <w:tabs>
                <w:tab w:val="center" w:pos="3169"/>
              </w:tabs>
              <w:spacing w:line="400" w:lineRule="exact"/>
              <w:jc w:val="left"/>
              <w:rPr>
                <w:rFonts w:ascii="楷体" w:eastAsia="楷体" w:hAnsi="楷体" w:cs="宋体"/>
                <w:szCs w:val="21"/>
                <w:lang w:bidi="ar"/>
              </w:rPr>
            </w:pPr>
            <w:r w:rsidRPr="00B32F02">
              <w:rPr>
                <w:rFonts w:ascii="楷体" w:eastAsia="楷体" w:hAnsi="楷体" w:cs="宋体" w:hint="eastAsia"/>
                <w:szCs w:val="21"/>
                <w:lang w:bidi="ar"/>
              </w:rPr>
              <w:t xml:space="preserve">EO：7.5 </w:t>
            </w:r>
          </w:p>
          <w:p w:rsidR="006D5514" w:rsidRPr="00B32F02" w:rsidRDefault="006D5514">
            <w:pPr>
              <w:pStyle w:val="a1"/>
              <w:ind w:left="0"/>
              <w:rPr>
                <w:rFonts w:ascii="楷体" w:eastAsia="楷体" w:hAnsi="楷体"/>
              </w:rPr>
            </w:pPr>
          </w:p>
        </w:tc>
        <w:tc>
          <w:tcPr>
            <w:tcW w:w="11097" w:type="dxa"/>
          </w:tcPr>
          <w:p w:rsidR="006D5514" w:rsidRPr="00B32F02" w:rsidRDefault="00FF527D">
            <w:pPr>
              <w:tabs>
                <w:tab w:val="center" w:pos="3169"/>
              </w:tabs>
              <w:spacing w:line="400" w:lineRule="exact"/>
              <w:jc w:val="left"/>
              <w:rPr>
                <w:rFonts w:ascii="楷体" w:eastAsia="楷体" w:hAnsi="楷体" w:cs="宋体"/>
                <w:szCs w:val="21"/>
                <w:lang w:bidi="ar"/>
              </w:rPr>
            </w:pPr>
            <w:r w:rsidRPr="00B32F02">
              <w:rPr>
                <w:rFonts w:ascii="楷体" w:eastAsia="楷体" w:hAnsi="楷体" w:cs="宋体" w:hint="eastAsia"/>
                <w:szCs w:val="21"/>
              </w:rPr>
              <w:t>编制了</w:t>
            </w:r>
            <w:r w:rsidRPr="00B32F02">
              <w:rPr>
                <w:rFonts w:ascii="楷体" w:eastAsia="楷体" w:hAnsi="楷体" w:cs="宋体" w:hint="eastAsia"/>
                <w:szCs w:val="21"/>
                <w:lang w:bidi="ar"/>
              </w:rPr>
              <w:t>《文件控制程序》、《记录控制程序》，体系文件生效实施日期为2020年01月01日，文件规定了质量、环境和安全职业健康文件的编制、审批、评审、编号、回收、发放、更改、换版、作废等的管理和控制。</w:t>
            </w:r>
          </w:p>
          <w:p w:rsidR="006D5514" w:rsidRPr="00B32F02" w:rsidRDefault="00FF527D">
            <w:pPr>
              <w:tabs>
                <w:tab w:val="center" w:pos="3169"/>
              </w:tabs>
              <w:spacing w:line="400" w:lineRule="exact"/>
              <w:ind w:firstLineChars="100" w:firstLine="210"/>
              <w:jc w:val="left"/>
              <w:rPr>
                <w:rFonts w:ascii="楷体" w:eastAsia="楷体" w:hAnsi="楷体" w:cs="宋体"/>
                <w:szCs w:val="21"/>
                <w:lang w:bidi="ar"/>
              </w:rPr>
            </w:pPr>
            <w:r w:rsidRPr="00B32F02">
              <w:rPr>
                <w:rFonts w:ascii="楷体" w:eastAsia="楷体" w:hAnsi="楷体" w:cs="宋体" w:hint="eastAsia"/>
                <w:szCs w:val="21"/>
                <w:lang w:bidi="ar"/>
              </w:rPr>
              <w:t>查《受控文件清单 》，包括管理手册、程序文件，另有公司制定的《火灾应急响应规范》、《目标分解表》等作业文件。</w:t>
            </w:r>
          </w:p>
          <w:p w:rsidR="006D5514" w:rsidRPr="00B32F02" w:rsidRDefault="00FF527D">
            <w:pPr>
              <w:tabs>
                <w:tab w:val="center" w:pos="3169"/>
              </w:tabs>
              <w:spacing w:line="400" w:lineRule="exact"/>
              <w:ind w:firstLineChars="100" w:firstLine="210"/>
              <w:jc w:val="left"/>
              <w:rPr>
                <w:rFonts w:ascii="楷体" w:eastAsia="楷体" w:hAnsi="楷体" w:cs="宋体"/>
                <w:szCs w:val="21"/>
                <w:lang w:bidi="ar"/>
              </w:rPr>
            </w:pPr>
            <w:r w:rsidRPr="00B32F02">
              <w:rPr>
                <w:rFonts w:ascii="楷体" w:eastAsia="楷体" w:hAnsi="楷体" w:cs="宋体" w:hint="eastAsia"/>
                <w:szCs w:val="21"/>
                <w:lang w:bidi="ar"/>
              </w:rPr>
              <w:t>查：《文件、发放回收记录》，抽查文件发放情况，有收文、发文的确认签字，符合文件发放规定。</w:t>
            </w:r>
          </w:p>
          <w:p w:rsidR="006D5514" w:rsidRPr="00B32F02" w:rsidRDefault="00FF527D">
            <w:pPr>
              <w:tabs>
                <w:tab w:val="center" w:pos="3169"/>
              </w:tabs>
              <w:spacing w:line="400" w:lineRule="exact"/>
              <w:ind w:firstLineChars="100" w:firstLine="210"/>
              <w:jc w:val="left"/>
              <w:rPr>
                <w:rFonts w:ascii="楷体" w:eastAsia="楷体" w:hAnsi="楷体" w:cs="宋体"/>
                <w:szCs w:val="21"/>
                <w:lang w:bidi="ar"/>
              </w:rPr>
            </w:pPr>
            <w:r w:rsidRPr="00B32F02">
              <w:rPr>
                <w:rFonts w:ascii="楷体" w:eastAsia="楷体" w:hAnsi="楷体" w:cs="宋体" w:hint="eastAsia"/>
                <w:szCs w:val="21"/>
                <w:lang w:bidi="ar"/>
              </w:rPr>
              <w:t>查：《环境、职业健康安全法律法规及其他要求清单》，内容有国家和地方与质量、环境和职业健康安全管理体系相关适用法律法规。</w:t>
            </w:r>
          </w:p>
          <w:p w:rsidR="006D5514" w:rsidRPr="00B32F02" w:rsidRDefault="00FF527D">
            <w:pPr>
              <w:tabs>
                <w:tab w:val="center" w:pos="3169"/>
              </w:tabs>
              <w:spacing w:line="400" w:lineRule="exact"/>
              <w:jc w:val="left"/>
              <w:rPr>
                <w:rFonts w:ascii="楷体" w:eastAsia="楷体" w:hAnsi="楷体" w:cs="宋体"/>
                <w:szCs w:val="21"/>
                <w:lang w:bidi="ar"/>
              </w:rPr>
            </w:pPr>
            <w:r w:rsidRPr="00B32F02">
              <w:rPr>
                <w:rFonts w:ascii="楷体" w:eastAsia="楷体" w:hAnsi="楷体" w:cs="宋体" w:hint="eastAsia"/>
                <w:szCs w:val="21"/>
                <w:lang w:bidi="ar"/>
              </w:rPr>
              <w:t>文件资料基本满足岗位工作需要，并为现行有效版本。</w:t>
            </w:r>
          </w:p>
          <w:p w:rsidR="006D5514" w:rsidRPr="00B32F02" w:rsidRDefault="00FF527D">
            <w:pPr>
              <w:tabs>
                <w:tab w:val="center" w:pos="3169"/>
              </w:tabs>
              <w:spacing w:line="400" w:lineRule="exact"/>
              <w:ind w:firstLineChars="100" w:firstLine="210"/>
              <w:jc w:val="left"/>
              <w:rPr>
                <w:rFonts w:ascii="楷体" w:eastAsia="楷体" w:hAnsi="楷体" w:cs="宋体"/>
                <w:szCs w:val="21"/>
                <w:lang w:bidi="ar"/>
              </w:rPr>
            </w:pPr>
            <w:r w:rsidRPr="00B32F02">
              <w:rPr>
                <w:rFonts w:ascii="楷体" w:eastAsia="楷体" w:hAnsi="楷体" w:cs="宋体" w:hint="eastAsia"/>
                <w:szCs w:val="21"/>
                <w:lang w:bidi="ar"/>
              </w:rPr>
              <w:t>查文件的评审及更新：管理评审时对文件的适宜性及可操作性进行评审：适宜、可操作。</w:t>
            </w:r>
          </w:p>
          <w:p w:rsidR="006D5514" w:rsidRPr="00B32F02" w:rsidRDefault="00FF527D">
            <w:pPr>
              <w:tabs>
                <w:tab w:val="center" w:pos="3169"/>
              </w:tabs>
              <w:spacing w:line="400" w:lineRule="exact"/>
              <w:jc w:val="left"/>
              <w:rPr>
                <w:rFonts w:ascii="楷体" w:eastAsia="楷体" w:hAnsi="楷体" w:cs="宋体"/>
                <w:szCs w:val="21"/>
                <w:lang w:bidi="ar"/>
              </w:rPr>
            </w:pPr>
            <w:r w:rsidRPr="00B32F02">
              <w:rPr>
                <w:rFonts w:ascii="楷体" w:eastAsia="楷体" w:hAnsi="楷体" w:cs="宋体" w:hint="eastAsia"/>
                <w:szCs w:val="21"/>
                <w:lang w:bidi="ar"/>
              </w:rPr>
              <w:t xml:space="preserve">  查文件的作废：暂无作废文件。电子文档需要责任部门留下发放记录，并告知换页处置要求。</w:t>
            </w:r>
          </w:p>
          <w:p w:rsidR="006D5514" w:rsidRPr="00B32F02" w:rsidRDefault="00FF527D">
            <w:pPr>
              <w:tabs>
                <w:tab w:val="center" w:pos="3169"/>
              </w:tabs>
              <w:spacing w:line="400" w:lineRule="exact"/>
              <w:jc w:val="left"/>
              <w:rPr>
                <w:rFonts w:ascii="楷体" w:eastAsia="楷体" w:hAnsi="楷体" w:cs="宋体"/>
                <w:szCs w:val="21"/>
                <w:lang w:bidi="ar"/>
              </w:rPr>
            </w:pPr>
            <w:r w:rsidRPr="00B32F02">
              <w:rPr>
                <w:rFonts w:ascii="楷体" w:eastAsia="楷体" w:hAnsi="楷体" w:cs="宋体" w:hint="eastAsia"/>
                <w:szCs w:val="21"/>
                <w:lang w:bidi="ar"/>
              </w:rPr>
              <w:t>文件按需求和公司管理规定发放至有关部门和人员，查有发放记录，符合。</w:t>
            </w:r>
          </w:p>
          <w:p w:rsidR="006D5514" w:rsidRPr="00B32F02" w:rsidRDefault="00FF527D">
            <w:pPr>
              <w:tabs>
                <w:tab w:val="center" w:pos="3169"/>
              </w:tabs>
              <w:spacing w:line="400" w:lineRule="exact"/>
              <w:jc w:val="left"/>
              <w:rPr>
                <w:rFonts w:ascii="楷体" w:eastAsia="楷体" w:hAnsi="楷体" w:cs="宋体"/>
                <w:szCs w:val="21"/>
                <w:lang w:bidi="ar"/>
              </w:rPr>
            </w:pPr>
            <w:r w:rsidRPr="00B32F02">
              <w:rPr>
                <w:rFonts w:ascii="楷体" w:eastAsia="楷体" w:hAnsi="楷体" w:cs="宋体" w:hint="eastAsia"/>
                <w:szCs w:val="21"/>
                <w:lang w:bidi="ar"/>
              </w:rPr>
              <w:t>口头提出待改进项目：</w:t>
            </w:r>
          </w:p>
          <w:p w:rsidR="006D5514" w:rsidRPr="00B32F02" w:rsidRDefault="00FF527D">
            <w:pPr>
              <w:tabs>
                <w:tab w:val="center" w:pos="3169"/>
              </w:tabs>
              <w:spacing w:line="400" w:lineRule="exact"/>
              <w:jc w:val="left"/>
              <w:rPr>
                <w:rFonts w:ascii="楷体" w:eastAsia="楷体" w:hAnsi="楷体" w:cs="宋体"/>
                <w:szCs w:val="21"/>
                <w:lang w:bidi="ar"/>
              </w:rPr>
            </w:pPr>
            <w:r w:rsidRPr="00B32F02">
              <w:rPr>
                <w:rFonts w:ascii="楷体" w:eastAsia="楷体" w:hAnsi="楷体" w:cs="宋体" w:hint="eastAsia"/>
                <w:szCs w:val="21"/>
                <w:lang w:bidi="ar"/>
              </w:rPr>
              <w:t>未对电子文档的安全性管理做出明确规定。</w:t>
            </w:r>
          </w:p>
          <w:p w:rsidR="006D5514" w:rsidRPr="00B32F02" w:rsidRDefault="00FF527D">
            <w:pPr>
              <w:tabs>
                <w:tab w:val="center" w:pos="3169"/>
              </w:tabs>
              <w:spacing w:line="400" w:lineRule="exact"/>
              <w:jc w:val="left"/>
              <w:rPr>
                <w:rFonts w:ascii="楷体" w:eastAsia="楷体" w:hAnsi="楷体" w:cs="宋体"/>
                <w:szCs w:val="21"/>
                <w:lang w:bidi="ar"/>
              </w:rPr>
            </w:pPr>
            <w:r w:rsidRPr="00B32F02">
              <w:rPr>
                <w:rFonts w:ascii="楷体" w:eastAsia="楷体" w:hAnsi="楷体" w:cs="宋体" w:hint="eastAsia"/>
                <w:szCs w:val="21"/>
                <w:lang w:bidi="ar"/>
              </w:rPr>
              <w:t xml:space="preserve"> ----有《记录控制程序》，对记录表单的设计、编号、填写、贮存、保管、保护、检索、保存期限、到期处置等方面规定了要求并按此程序控制。</w:t>
            </w:r>
          </w:p>
          <w:p w:rsidR="006D5514" w:rsidRPr="00B32F02" w:rsidRDefault="00FF527D">
            <w:pPr>
              <w:tabs>
                <w:tab w:val="center" w:pos="3169"/>
              </w:tabs>
              <w:spacing w:line="400" w:lineRule="exact"/>
              <w:jc w:val="left"/>
              <w:rPr>
                <w:rFonts w:ascii="楷体" w:eastAsia="楷体" w:hAnsi="楷体" w:cs="宋体"/>
                <w:szCs w:val="21"/>
                <w:lang w:bidi="ar"/>
              </w:rPr>
            </w:pPr>
            <w:r w:rsidRPr="00B32F02">
              <w:rPr>
                <w:rFonts w:ascii="楷体" w:eastAsia="楷体" w:hAnsi="楷体" w:cs="宋体" w:hint="eastAsia"/>
                <w:szCs w:val="21"/>
                <w:lang w:bidi="ar"/>
              </w:rPr>
              <w:lastRenderedPageBreak/>
              <w:t>提供《记录清单（含质量、环境安全）》，规定了记录的名称、编号、责任部门、保存期限等内容。</w:t>
            </w:r>
          </w:p>
          <w:p w:rsidR="006D5514" w:rsidRPr="00B32F02" w:rsidRDefault="00FF527D">
            <w:pPr>
              <w:tabs>
                <w:tab w:val="center" w:pos="3169"/>
              </w:tabs>
              <w:spacing w:line="400" w:lineRule="exact"/>
              <w:jc w:val="left"/>
              <w:rPr>
                <w:rFonts w:ascii="楷体" w:eastAsia="楷体" w:hAnsi="楷体" w:cs="宋体"/>
                <w:szCs w:val="21"/>
                <w:lang w:bidi="ar"/>
              </w:rPr>
            </w:pPr>
            <w:r w:rsidRPr="00B32F02">
              <w:rPr>
                <w:rFonts w:ascii="楷体" w:eastAsia="楷体" w:hAnsi="楷体" w:cs="宋体" w:hint="eastAsia"/>
                <w:szCs w:val="21"/>
                <w:lang w:bidi="ar"/>
              </w:rPr>
              <w:t>核对标准规定的应保留的记录和保存期限，标准所规定的记录均涵盖，保存期限规定的合理。</w:t>
            </w:r>
          </w:p>
          <w:p w:rsidR="006D5514" w:rsidRPr="00B32F02" w:rsidRDefault="00FF527D">
            <w:pPr>
              <w:tabs>
                <w:tab w:val="center" w:pos="3169"/>
              </w:tabs>
              <w:spacing w:line="400" w:lineRule="exact"/>
              <w:jc w:val="left"/>
              <w:rPr>
                <w:rFonts w:ascii="楷体" w:eastAsia="楷体" w:hAnsi="楷体" w:cs="宋体"/>
                <w:szCs w:val="21"/>
                <w:lang w:bidi="ar"/>
              </w:rPr>
            </w:pPr>
            <w:r w:rsidRPr="00B32F02">
              <w:rPr>
                <w:rFonts w:ascii="楷体" w:eastAsia="楷体" w:hAnsi="楷体" w:cs="宋体" w:hint="eastAsia"/>
                <w:szCs w:val="21"/>
                <w:lang w:bidi="ar"/>
              </w:rPr>
              <w:t>记录清单中对记录的管理、控制进行明确的分工。办公室主要负责归档公司质量、环境及职业健康安全的标识、编目、保管、贮存，负责本程序的归口管理。见保管的记录：</w:t>
            </w:r>
          </w:p>
          <w:p w:rsidR="006D5514" w:rsidRPr="00B32F02" w:rsidRDefault="00FF527D">
            <w:pPr>
              <w:tabs>
                <w:tab w:val="center" w:pos="3169"/>
              </w:tabs>
              <w:spacing w:line="400" w:lineRule="exact"/>
              <w:jc w:val="left"/>
              <w:rPr>
                <w:rFonts w:ascii="楷体" w:eastAsia="楷体" w:hAnsi="楷体" w:cs="宋体"/>
                <w:szCs w:val="21"/>
                <w:lang w:bidi="ar"/>
              </w:rPr>
            </w:pPr>
            <w:r w:rsidRPr="00B32F02">
              <w:rPr>
                <w:rFonts w:ascii="楷体" w:eastAsia="楷体" w:hAnsi="楷体" w:cs="宋体" w:hint="eastAsia"/>
                <w:szCs w:val="21"/>
                <w:lang w:bidi="ar"/>
              </w:rPr>
              <w:t>a. 法律、法规及其他要求清单；</w:t>
            </w:r>
          </w:p>
          <w:p w:rsidR="006D5514" w:rsidRPr="00B32F02" w:rsidRDefault="00FF527D">
            <w:pPr>
              <w:tabs>
                <w:tab w:val="center" w:pos="3169"/>
              </w:tabs>
              <w:spacing w:line="400" w:lineRule="exact"/>
              <w:jc w:val="left"/>
              <w:rPr>
                <w:rFonts w:ascii="楷体" w:eastAsia="楷体" w:hAnsi="楷体" w:cs="宋体"/>
                <w:szCs w:val="21"/>
                <w:lang w:bidi="ar"/>
              </w:rPr>
            </w:pPr>
            <w:r w:rsidRPr="00B32F02">
              <w:rPr>
                <w:rFonts w:ascii="楷体" w:eastAsia="楷体" w:hAnsi="楷体" w:cs="宋体" w:hint="eastAsia"/>
                <w:szCs w:val="21"/>
                <w:lang w:bidi="ar"/>
              </w:rPr>
              <w:t>b.管理评审计划等记录；</w:t>
            </w:r>
          </w:p>
          <w:p w:rsidR="006D5514" w:rsidRPr="00B32F02" w:rsidRDefault="00FB3E61">
            <w:pPr>
              <w:tabs>
                <w:tab w:val="center" w:pos="3169"/>
              </w:tabs>
              <w:spacing w:line="400" w:lineRule="exact"/>
              <w:jc w:val="left"/>
              <w:rPr>
                <w:rFonts w:ascii="楷体" w:eastAsia="楷体" w:hAnsi="楷体" w:cs="宋体"/>
                <w:szCs w:val="21"/>
                <w:lang w:bidi="ar"/>
              </w:rPr>
            </w:pPr>
            <w:r w:rsidRPr="00B32F02">
              <w:rPr>
                <w:rFonts w:ascii="楷体" w:eastAsia="楷体" w:hAnsi="楷体" w:cs="宋体" w:hint="eastAsia"/>
                <w:szCs w:val="21"/>
                <w:lang w:bidi="ar"/>
              </w:rPr>
              <w:t>c</w:t>
            </w:r>
            <w:r w:rsidR="00FF527D" w:rsidRPr="00B32F02">
              <w:rPr>
                <w:rFonts w:ascii="楷体" w:eastAsia="楷体" w:hAnsi="楷体" w:cs="宋体" w:hint="eastAsia"/>
                <w:szCs w:val="21"/>
                <w:lang w:bidi="ar"/>
              </w:rPr>
              <w:t>.危险源辨识及风险评价台帐</w:t>
            </w:r>
          </w:p>
          <w:p w:rsidR="006D5514" w:rsidRPr="00B32F02" w:rsidRDefault="00FB3E61" w:rsidP="00FB3E61">
            <w:pPr>
              <w:tabs>
                <w:tab w:val="center" w:pos="3169"/>
              </w:tabs>
              <w:spacing w:line="400" w:lineRule="exact"/>
              <w:jc w:val="left"/>
              <w:rPr>
                <w:rFonts w:ascii="楷体" w:eastAsia="楷体" w:hAnsi="楷体" w:cs="宋体"/>
                <w:szCs w:val="21"/>
                <w:lang w:bidi="ar"/>
              </w:rPr>
            </w:pPr>
            <w:r w:rsidRPr="00B32F02">
              <w:rPr>
                <w:rFonts w:ascii="楷体" w:eastAsia="楷体" w:hAnsi="楷体" w:cs="宋体" w:hint="eastAsia"/>
                <w:szCs w:val="21"/>
                <w:lang w:bidi="ar"/>
              </w:rPr>
              <w:t>d</w:t>
            </w:r>
            <w:r w:rsidR="00FF527D" w:rsidRPr="00B32F02">
              <w:rPr>
                <w:rFonts w:ascii="楷体" w:eastAsia="楷体" w:hAnsi="楷体" w:cs="宋体" w:hint="eastAsia"/>
                <w:szCs w:val="21"/>
                <w:lang w:bidi="ar"/>
              </w:rPr>
              <w:t>.培训申请表。</w:t>
            </w:r>
          </w:p>
          <w:p w:rsidR="008312F3" w:rsidRPr="00B32F02" w:rsidRDefault="00FF527D">
            <w:pPr>
              <w:tabs>
                <w:tab w:val="center" w:pos="3169"/>
              </w:tabs>
              <w:spacing w:line="400" w:lineRule="exact"/>
              <w:jc w:val="left"/>
              <w:rPr>
                <w:rFonts w:ascii="楷体" w:eastAsia="楷体" w:hAnsi="楷体" w:cs="宋体" w:hint="eastAsia"/>
                <w:szCs w:val="21"/>
                <w:lang w:bidi="ar"/>
              </w:rPr>
            </w:pPr>
            <w:r w:rsidRPr="00B32F02">
              <w:rPr>
                <w:rFonts w:ascii="楷体" w:eastAsia="楷体" w:hAnsi="楷体" w:cs="宋体" w:hint="eastAsia"/>
                <w:szCs w:val="21"/>
                <w:lang w:bidi="ar"/>
              </w:rPr>
              <w:t>所见记录反映办公室能够按照记录控制要求进行管理，记录保存完整，填写清晰、工整。</w:t>
            </w:r>
          </w:p>
          <w:p w:rsidR="006D5514" w:rsidRPr="00B32F02" w:rsidRDefault="008312F3">
            <w:pPr>
              <w:tabs>
                <w:tab w:val="center" w:pos="3169"/>
              </w:tabs>
              <w:spacing w:line="400" w:lineRule="exact"/>
              <w:jc w:val="left"/>
              <w:rPr>
                <w:rFonts w:ascii="楷体" w:eastAsia="楷体" w:hAnsi="楷体" w:cs="宋体"/>
                <w:szCs w:val="21"/>
                <w:lang w:bidi="ar"/>
              </w:rPr>
            </w:pPr>
            <w:r w:rsidRPr="00B32F02">
              <w:rPr>
                <w:rFonts w:ascii="楷体" w:eastAsia="楷体" w:hAnsi="楷体" w:cs="新宋体" w:hint="eastAsia"/>
                <w:szCs w:val="21"/>
              </w:rPr>
              <w:t>现场查验上次远程审核时企业提供的资料，真实有效。</w:t>
            </w:r>
            <w:r w:rsidRPr="00B32F02">
              <w:rPr>
                <w:rFonts w:ascii="楷体" w:eastAsia="楷体" w:hAnsi="楷体" w:cs="新宋体" w:hint="eastAsia"/>
                <w:szCs w:val="21"/>
              </w:rPr>
              <w:t>文件、</w:t>
            </w:r>
            <w:r w:rsidR="00FF527D" w:rsidRPr="00B32F02">
              <w:rPr>
                <w:rFonts w:ascii="楷体" w:eastAsia="楷体" w:hAnsi="楷体" w:cs="宋体" w:hint="eastAsia"/>
                <w:szCs w:val="21"/>
                <w:lang w:bidi="ar"/>
              </w:rPr>
              <w:t>记录控制符合要求</w:t>
            </w:r>
          </w:p>
        </w:tc>
        <w:tc>
          <w:tcPr>
            <w:tcW w:w="577" w:type="dxa"/>
          </w:tcPr>
          <w:p w:rsidR="006D5514" w:rsidRPr="00B32F02" w:rsidRDefault="006D5514">
            <w:pPr>
              <w:rPr>
                <w:rFonts w:ascii="楷体" w:eastAsia="楷体" w:hAnsi="楷体"/>
                <w:color w:val="000000" w:themeColor="text1"/>
              </w:rPr>
            </w:pPr>
          </w:p>
        </w:tc>
      </w:tr>
      <w:tr w:rsidR="00A62B7C" w:rsidRPr="00B32F02" w:rsidTr="00DB014F">
        <w:trPr>
          <w:trHeight w:val="1932"/>
        </w:trPr>
        <w:tc>
          <w:tcPr>
            <w:tcW w:w="1956" w:type="dxa"/>
            <w:vAlign w:val="center"/>
          </w:tcPr>
          <w:p w:rsidR="00A62B7C" w:rsidRPr="00B32F02" w:rsidRDefault="00A62B7C" w:rsidP="00256C57">
            <w:pPr>
              <w:spacing w:line="360" w:lineRule="auto"/>
              <w:rPr>
                <w:rFonts w:ascii="楷体" w:eastAsia="楷体" w:hAnsi="楷体"/>
                <w:b/>
                <w:sz w:val="24"/>
                <w:szCs w:val="24"/>
              </w:rPr>
            </w:pPr>
            <w:r w:rsidRPr="00B32F02">
              <w:rPr>
                <w:rFonts w:ascii="楷体" w:eastAsia="楷体" w:hAnsi="楷体" w:cs="Arial" w:hint="eastAsia"/>
                <w:sz w:val="24"/>
                <w:szCs w:val="24"/>
              </w:rPr>
              <w:lastRenderedPageBreak/>
              <w:t>环境因素/</w:t>
            </w:r>
            <w:r w:rsidRPr="00B32F02">
              <w:rPr>
                <w:rFonts w:ascii="楷体" w:eastAsia="楷体" w:hAnsi="楷体" w:cs="楷体" w:hint="eastAsia"/>
                <w:sz w:val="24"/>
                <w:szCs w:val="24"/>
              </w:rPr>
              <w:t>危险源</w:t>
            </w:r>
          </w:p>
        </w:tc>
        <w:tc>
          <w:tcPr>
            <w:tcW w:w="1079" w:type="dxa"/>
          </w:tcPr>
          <w:p w:rsidR="00A62B7C" w:rsidRPr="00B32F02" w:rsidRDefault="00A62B7C" w:rsidP="00256C57">
            <w:pPr>
              <w:spacing w:line="360" w:lineRule="auto"/>
              <w:rPr>
                <w:rFonts w:ascii="楷体" w:eastAsia="楷体" w:hAnsi="楷体" w:cs="楷体"/>
                <w:sz w:val="24"/>
                <w:szCs w:val="24"/>
              </w:rPr>
            </w:pPr>
            <w:r w:rsidRPr="00B32F02">
              <w:rPr>
                <w:rFonts w:ascii="楷体" w:eastAsia="楷体" w:hAnsi="楷体" w:cs="楷体" w:hint="eastAsia"/>
                <w:bCs/>
                <w:sz w:val="24"/>
                <w:szCs w:val="24"/>
              </w:rPr>
              <w:t>EO：</w:t>
            </w:r>
            <w:r w:rsidRPr="00B32F02">
              <w:rPr>
                <w:rFonts w:ascii="楷体" w:eastAsia="楷体" w:hAnsi="楷体" w:cs="Arial" w:hint="eastAsia"/>
                <w:sz w:val="24"/>
                <w:szCs w:val="24"/>
              </w:rPr>
              <w:t>6.1.2</w:t>
            </w:r>
            <w:r w:rsidRPr="00B32F02">
              <w:rPr>
                <w:rFonts w:ascii="楷体" w:eastAsia="楷体" w:hAnsi="楷体" w:cs="楷体" w:hint="eastAsia"/>
                <w:sz w:val="24"/>
                <w:szCs w:val="24"/>
              </w:rPr>
              <w:t xml:space="preserve"> </w:t>
            </w:r>
          </w:p>
          <w:p w:rsidR="00A62B7C" w:rsidRPr="00B32F02" w:rsidRDefault="00A62B7C" w:rsidP="00256C57">
            <w:pPr>
              <w:spacing w:line="360" w:lineRule="auto"/>
              <w:rPr>
                <w:rFonts w:ascii="楷体" w:eastAsia="楷体" w:hAnsi="楷体" w:cs="楷体"/>
                <w:sz w:val="24"/>
                <w:szCs w:val="24"/>
              </w:rPr>
            </w:pPr>
          </w:p>
        </w:tc>
        <w:tc>
          <w:tcPr>
            <w:tcW w:w="11097" w:type="dxa"/>
          </w:tcPr>
          <w:p w:rsidR="00A62B7C" w:rsidRPr="00B32F02" w:rsidRDefault="00A62B7C" w:rsidP="00256C57">
            <w:pPr>
              <w:spacing w:line="360" w:lineRule="auto"/>
              <w:ind w:firstLineChars="200" w:firstLine="480"/>
              <w:rPr>
                <w:rFonts w:ascii="楷体" w:eastAsia="楷体" w:hAnsi="楷体" w:cs="楷体"/>
                <w:sz w:val="24"/>
                <w:szCs w:val="24"/>
              </w:rPr>
            </w:pPr>
            <w:r w:rsidRPr="00B32F02">
              <w:rPr>
                <w:rFonts w:ascii="楷体" w:eastAsia="楷体" w:hAnsi="楷体" w:cs="楷体" w:hint="eastAsia"/>
                <w:bCs/>
                <w:sz w:val="24"/>
                <w:szCs w:val="24"/>
              </w:rPr>
              <w:t>办公室作为环境与职业健康安全管理体系的推进</w:t>
            </w:r>
            <w:r w:rsidRPr="00B32F02">
              <w:rPr>
                <w:rFonts w:ascii="楷体" w:eastAsia="楷体" w:hAnsi="楷体" w:cs="楷体" w:hint="eastAsia"/>
                <w:sz w:val="24"/>
                <w:szCs w:val="24"/>
              </w:rPr>
              <w:t>部门，主要负责识别评价相关的环境因素及危险源，查有：《危险源辩识、风险评价和控制程序</w:t>
            </w:r>
            <w:r w:rsidRPr="00B32F02">
              <w:rPr>
                <w:rFonts w:ascii="楷体" w:eastAsia="楷体" w:hAnsi="楷体" w:hint="eastAsia"/>
                <w:sz w:val="24"/>
              </w:rPr>
              <w:t>QES/HW.CX21-2020</w:t>
            </w:r>
            <w:r w:rsidRPr="00B32F02">
              <w:rPr>
                <w:rFonts w:ascii="楷体" w:eastAsia="楷体" w:hAnsi="楷体" w:cs="楷体" w:hint="eastAsia"/>
                <w:sz w:val="24"/>
                <w:szCs w:val="24"/>
              </w:rPr>
              <w:t>》、《环境因素识别与评价程序</w:t>
            </w:r>
            <w:r w:rsidRPr="00B32F02">
              <w:rPr>
                <w:rFonts w:ascii="楷体" w:eastAsia="楷体" w:hAnsi="楷体" w:hint="eastAsia"/>
                <w:sz w:val="24"/>
              </w:rPr>
              <w:t>QES/HW.CX18-2020</w:t>
            </w:r>
            <w:r w:rsidRPr="00B32F02">
              <w:rPr>
                <w:rFonts w:ascii="楷体" w:eastAsia="楷体" w:hAnsi="楷体" w:cs="楷体" w:hint="eastAsia"/>
                <w:sz w:val="24"/>
                <w:szCs w:val="24"/>
              </w:rPr>
              <w:t>》。</w:t>
            </w:r>
          </w:p>
          <w:p w:rsidR="00A62B7C" w:rsidRPr="00B32F02" w:rsidRDefault="00A62B7C" w:rsidP="00256C57">
            <w:pPr>
              <w:spacing w:line="360" w:lineRule="auto"/>
              <w:ind w:firstLineChars="200" w:firstLine="480"/>
              <w:rPr>
                <w:rFonts w:ascii="楷体" w:eastAsia="楷体" w:hAnsi="楷体" w:cs="楷体"/>
                <w:sz w:val="24"/>
                <w:szCs w:val="24"/>
              </w:rPr>
            </w:pPr>
            <w:r w:rsidRPr="00B32F02">
              <w:rPr>
                <w:rFonts w:ascii="楷体" w:eastAsia="楷体" w:hAnsi="楷体" w:cs="楷体" w:hint="eastAsia"/>
                <w:sz w:val="24"/>
                <w:szCs w:val="24"/>
              </w:rPr>
              <w:t>根据各部门业务及各销售过程环节识别，由办公室统一汇总。</w:t>
            </w:r>
          </w:p>
          <w:p w:rsidR="00A62B7C" w:rsidRPr="00B32F02" w:rsidRDefault="00A62B7C" w:rsidP="00256C57">
            <w:pPr>
              <w:tabs>
                <w:tab w:val="left" w:pos="6597"/>
              </w:tabs>
              <w:spacing w:line="360" w:lineRule="auto"/>
              <w:ind w:firstLineChars="200" w:firstLine="480"/>
              <w:rPr>
                <w:rFonts w:ascii="楷体" w:eastAsia="楷体" w:hAnsi="楷体" w:cs="楷体"/>
                <w:sz w:val="24"/>
                <w:szCs w:val="24"/>
              </w:rPr>
            </w:pPr>
            <w:r w:rsidRPr="00B32F02">
              <w:rPr>
                <w:rFonts w:ascii="楷体" w:eastAsia="楷体" w:hAnsi="楷体" w:cs="楷体" w:hint="eastAsia"/>
                <w:sz w:val="24"/>
                <w:szCs w:val="24"/>
              </w:rPr>
              <w:t xml:space="preserve">提供了“环境因素汇总及评价表”，识别了体系覆盖的各过程、部门的环境因素，具体如下：如办公过程中的水电消耗、纸张消耗、墨盒废弃、硒鼓废弃等；运输过程中的汽油消耗、扬尘、尾气、噪声的排放等环境因素，但是识别不够细致、充分，现场交流。 </w:t>
            </w:r>
          </w:p>
          <w:p w:rsidR="00A62B7C" w:rsidRPr="00B32F02" w:rsidRDefault="0060356C" w:rsidP="00256C57">
            <w:pPr>
              <w:tabs>
                <w:tab w:val="left" w:pos="6597"/>
              </w:tabs>
              <w:spacing w:line="360" w:lineRule="auto"/>
              <w:ind w:firstLineChars="200" w:firstLine="480"/>
              <w:rPr>
                <w:rFonts w:ascii="楷体" w:eastAsia="楷体" w:hAnsi="楷体" w:cs="楷体"/>
                <w:sz w:val="24"/>
                <w:szCs w:val="24"/>
              </w:rPr>
            </w:pPr>
            <w:r w:rsidRPr="00B32F02">
              <w:rPr>
                <w:rFonts w:ascii="楷体" w:eastAsia="楷体" w:hAnsi="楷体" w:cs="楷体" w:hint="eastAsia"/>
                <w:sz w:val="24"/>
                <w:szCs w:val="24"/>
              </w:rPr>
              <w:t>现场</w:t>
            </w:r>
            <w:r w:rsidR="00A62B7C" w:rsidRPr="00B32F02">
              <w:rPr>
                <w:rFonts w:ascii="楷体" w:eastAsia="楷体" w:hAnsi="楷体" w:cs="楷体" w:hint="eastAsia"/>
                <w:sz w:val="24"/>
                <w:szCs w:val="24"/>
              </w:rPr>
              <w:t xml:space="preserve">提供了《重要环境因素清单》，通过评价，共识别出重要环境因素2项，分别为：办公活动和仓储过程中的火灾、固废排放。 </w:t>
            </w:r>
          </w:p>
          <w:p w:rsidR="00A62B7C" w:rsidRPr="00B32F02" w:rsidRDefault="00A62B7C" w:rsidP="00256C57">
            <w:pPr>
              <w:tabs>
                <w:tab w:val="left" w:pos="6597"/>
              </w:tabs>
              <w:spacing w:line="360" w:lineRule="auto"/>
              <w:ind w:firstLineChars="200" w:firstLine="480"/>
              <w:rPr>
                <w:rFonts w:ascii="楷体" w:eastAsia="楷体" w:hAnsi="楷体" w:cs="楷体"/>
                <w:sz w:val="24"/>
                <w:szCs w:val="24"/>
              </w:rPr>
            </w:pPr>
            <w:r w:rsidRPr="00B32F02">
              <w:rPr>
                <w:rFonts w:ascii="楷体" w:eastAsia="楷体" w:hAnsi="楷体" w:cs="楷体" w:hint="eastAsia"/>
                <w:sz w:val="24"/>
                <w:szCs w:val="24"/>
              </w:rPr>
              <w:t>查办公室环境因素识别情况：识别了办公过程的如下环境因素：办公过程中的水电消耗、纸张使用、</w:t>
            </w:r>
            <w:r w:rsidRPr="00B32F02">
              <w:rPr>
                <w:rFonts w:ascii="楷体" w:eastAsia="楷体" w:hAnsi="楷体" w:cs="楷体" w:hint="eastAsia"/>
                <w:sz w:val="24"/>
                <w:szCs w:val="24"/>
              </w:rPr>
              <w:lastRenderedPageBreak/>
              <w:t>硒鼓废弃、火灾等。</w:t>
            </w:r>
          </w:p>
          <w:p w:rsidR="00A62B7C" w:rsidRPr="00B32F02" w:rsidRDefault="00A62B7C" w:rsidP="00256C57">
            <w:pPr>
              <w:tabs>
                <w:tab w:val="left" w:pos="6597"/>
              </w:tabs>
              <w:spacing w:line="360" w:lineRule="auto"/>
              <w:ind w:firstLineChars="200" w:firstLine="480"/>
              <w:rPr>
                <w:rFonts w:ascii="楷体" w:eastAsia="楷体" w:hAnsi="楷体" w:cs="楷体"/>
                <w:sz w:val="24"/>
                <w:szCs w:val="24"/>
              </w:rPr>
            </w:pPr>
            <w:r w:rsidRPr="00B32F02">
              <w:rPr>
                <w:rFonts w:ascii="楷体" w:eastAsia="楷体" w:hAnsi="楷体" w:cs="楷体" w:hint="eastAsia"/>
                <w:sz w:val="24"/>
                <w:szCs w:val="24"/>
              </w:rPr>
              <w:t>涉及办公室的重要环境因素有2项：办公活动过程中的火灾及固废排放。</w:t>
            </w:r>
          </w:p>
          <w:p w:rsidR="00A62B7C" w:rsidRPr="00B32F02" w:rsidRDefault="00A62B7C" w:rsidP="00256C57">
            <w:pPr>
              <w:tabs>
                <w:tab w:val="left" w:pos="6597"/>
              </w:tabs>
              <w:spacing w:line="360" w:lineRule="auto"/>
              <w:ind w:firstLineChars="200" w:firstLine="480"/>
              <w:rPr>
                <w:rFonts w:ascii="楷体" w:eastAsia="楷体" w:hAnsi="楷体" w:cs="楷体"/>
                <w:sz w:val="24"/>
                <w:szCs w:val="24"/>
              </w:rPr>
            </w:pPr>
            <w:r w:rsidRPr="00B32F02">
              <w:rPr>
                <w:rFonts w:ascii="楷体" w:eastAsia="楷体" w:hAnsi="楷体" w:cs="楷体" w:hint="eastAsia"/>
                <w:sz w:val="24"/>
                <w:szCs w:val="24"/>
              </w:rPr>
              <w:t>对于重要环境因素的控制，通过日常检查、目标、管理方案、运行控制、应急预案等控制方式。</w:t>
            </w:r>
          </w:p>
          <w:p w:rsidR="00A62B7C" w:rsidRPr="00B32F02" w:rsidRDefault="00A62B7C" w:rsidP="00256C57">
            <w:pPr>
              <w:tabs>
                <w:tab w:val="left" w:pos="6597"/>
              </w:tabs>
              <w:spacing w:line="360" w:lineRule="auto"/>
              <w:ind w:firstLineChars="200" w:firstLine="480"/>
              <w:rPr>
                <w:rFonts w:ascii="楷体" w:eastAsia="楷体" w:hAnsi="楷体" w:cs="楷体"/>
                <w:sz w:val="24"/>
                <w:szCs w:val="24"/>
              </w:rPr>
            </w:pPr>
          </w:p>
          <w:p w:rsidR="00A62B7C" w:rsidRPr="00B32F02" w:rsidRDefault="00A62B7C" w:rsidP="00256C57">
            <w:pPr>
              <w:tabs>
                <w:tab w:val="left" w:pos="6597"/>
              </w:tabs>
              <w:spacing w:line="360" w:lineRule="auto"/>
              <w:ind w:firstLineChars="200" w:firstLine="480"/>
              <w:rPr>
                <w:rFonts w:ascii="楷体" w:eastAsia="楷体" w:hAnsi="楷体" w:cs="楷体"/>
                <w:sz w:val="24"/>
                <w:szCs w:val="24"/>
              </w:rPr>
            </w:pPr>
            <w:r w:rsidRPr="00B32F02">
              <w:rPr>
                <w:rFonts w:ascii="楷体" w:eastAsia="楷体" w:hAnsi="楷体" w:cs="楷体" w:hint="eastAsia"/>
                <w:sz w:val="24"/>
                <w:szCs w:val="24"/>
              </w:rPr>
              <w:t xml:space="preserve">查企业危险源的识别、评价、控制措施情况： </w:t>
            </w:r>
          </w:p>
          <w:p w:rsidR="00A62B7C" w:rsidRPr="00B32F02" w:rsidRDefault="0060356C" w:rsidP="00256C57">
            <w:pPr>
              <w:tabs>
                <w:tab w:val="left" w:pos="6597"/>
              </w:tabs>
              <w:spacing w:line="360" w:lineRule="auto"/>
              <w:ind w:firstLineChars="200" w:firstLine="480"/>
              <w:rPr>
                <w:rFonts w:ascii="楷体" w:eastAsia="楷体" w:hAnsi="楷体" w:cs="楷体"/>
                <w:sz w:val="24"/>
                <w:szCs w:val="24"/>
              </w:rPr>
            </w:pPr>
            <w:r w:rsidRPr="00B32F02">
              <w:rPr>
                <w:rFonts w:ascii="楷体" w:eastAsia="楷体" w:hAnsi="楷体" w:cs="楷体" w:hint="eastAsia"/>
                <w:sz w:val="24"/>
                <w:szCs w:val="24"/>
              </w:rPr>
              <w:t>现场</w:t>
            </w:r>
            <w:r w:rsidR="00A62B7C" w:rsidRPr="00B32F02">
              <w:rPr>
                <w:rFonts w:ascii="楷体" w:eastAsia="楷体" w:hAnsi="楷体" w:cs="楷体" w:hint="eastAsia"/>
                <w:sz w:val="24"/>
                <w:szCs w:val="24"/>
              </w:rPr>
              <w:t xml:space="preserve">提供了“危险源辨识及风险评价表”，分别按照各部门涉及的业务领域进行了识别，识别情况如下：办公区所用电脑、电灯、电扇等用电设施下班后未切断电源导致火灾、触电，仓库电源造成的火灾等危险源。但是识别不够细致、充分，现场交流。 </w:t>
            </w:r>
          </w:p>
          <w:p w:rsidR="00A62B7C" w:rsidRPr="00B32F02" w:rsidRDefault="00A62B7C" w:rsidP="00256C57">
            <w:pPr>
              <w:tabs>
                <w:tab w:val="left" w:pos="6597"/>
              </w:tabs>
              <w:spacing w:line="360" w:lineRule="auto"/>
              <w:ind w:firstLineChars="200" w:firstLine="480"/>
              <w:rPr>
                <w:rFonts w:ascii="楷体" w:eastAsia="楷体" w:hAnsi="楷体" w:cs="楷体"/>
                <w:sz w:val="24"/>
                <w:szCs w:val="24"/>
              </w:rPr>
            </w:pPr>
            <w:r w:rsidRPr="00B32F02">
              <w:rPr>
                <w:rFonts w:ascii="楷体" w:eastAsia="楷体" w:hAnsi="楷体" w:cs="楷体" w:hint="eastAsia"/>
                <w:sz w:val="24"/>
                <w:szCs w:val="24"/>
              </w:rPr>
              <w:t>根据伤害的程度及可能性对危险源进行了评价，通过评价，识别出重要危险源，查到《重要职业健康安全因素清单》包括：仓库装运时意外产品砸伤、卸车时意外产品砸伤、运输过程意外车祸、火灾事故的发生等。</w:t>
            </w:r>
          </w:p>
          <w:p w:rsidR="00A62B7C" w:rsidRPr="00B32F02" w:rsidRDefault="00A62B7C" w:rsidP="00256C57">
            <w:pPr>
              <w:tabs>
                <w:tab w:val="left" w:pos="6597"/>
              </w:tabs>
              <w:spacing w:line="360" w:lineRule="auto"/>
              <w:ind w:firstLineChars="200" w:firstLine="480"/>
              <w:rPr>
                <w:rFonts w:ascii="楷体" w:eastAsia="楷体" w:hAnsi="楷体" w:cs="楷体"/>
                <w:sz w:val="24"/>
                <w:szCs w:val="24"/>
              </w:rPr>
            </w:pPr>
            <w:r w:rsidRPr="00B32F02">
              <w:rPr>
                <w:rFonts w:ascii="楷体" w:eastAsia="楷体" w:hAnsi="楷体" w:cs="楷体" w:hint="eastAsia"/>
                <w:sz w:val="24"/>
                <w:szCs w:val="24"/>
              </w:rPr>
              <w:t>查办公室重要危险源是火灾事故的发生。</w:t>
            </w:r>
          </w:p>
          <w:p w:rsidR="00A62B7C" w:rsidRPr="00B32F02" w:rsidRDefault="00A62B7C" w:rsidP="00256C57">
            <w:pPr>
              <w:spacing w:line="360" w:lineRule="auto"/>
              <w:ind w:firstLineChars="200" w:firstLine="480"/>
              <w:rPr>
                <w:rFonts w:ascii="楷体" w:eastAsia="楷体" w:hAnsi="楷体" w:cs="楷体"/>
                <w:sz w:val="24"/>
                <w:szCs w:val="24"/>
              </w:rPr>
            </w:pPr>
            <w:r w:rsidRPr="00B32F02">
              <w:rPr>
                <w:rFonts w:ascii="楷体" w:eastAsia="楷体" w:hAnsi="楷体" w:cs="楷体" w:hint="eastAsia"/>
                <w:sz w:val="24"/>
                <w:szCs w:val="24"/>
              </w:rPr>
              <w:t>对于重要危险源的控制，通过日常检查、目标、管理方案、运行控制、应急预案等控制方式。</w:t>
            </w:r>
          </w:p>
          <w:p w:rsidR="00A62B7C" w:rsidRPr="00B32F02" w:rsidRDefault="00A62B7C" w:rsidP="00256C57">
            <w:pPr>
              <w:spacing w:line="360" w:lineRule="auto"/>
              <w:ind w:firstLineChars="200" w:firstLine="480"/>
              <w:rPr>
                <w:rFonts w:ascii="楷体" w:eastAsia="楷体" w:hAnsi="楷体" w:cs="楷体"/>
                <w:sz w:val="24"/>
                <w:szCs w:val="24"/>
              </w:rPr>
            </w:pPr>
            <w:r w:rsidRPr="00B32F02">
              <w:rPr>
                <w:rFonts w:ascii="楷体" w:eastAsia="楷体" w:hAnsi="楷体" w:cs="楷体" w:hint="eastAsia"/>
                <w:sz w:val="24"/>
                <w:szCs w:val="24"/>
              </w:rPr>
              <w:t>具体控制措施见ES8.1审核记录。</w:t>
            </w:r>
          </w:p>
        </w:tc>
        <w:tc>
          <w:tcPr>
            <w:tcW w:w="577" w:type="dxa"/>
          </w:tcPr>
          <w:p w:rsidR="00A62B7C" w:rsidRPr="00B32F02" w:rsidRDefault="00A62B7C">
            <w:pPr>
              <w:rPr>
                <w:rFonts w:ascii="楷体" w:eastAsia="楷体" w:hAnsi="楷体"/>
                <w:color w:val="000000" w:themeColor="text1"/>
              </w:rPr>
            </w:pPr>
          </w:p>
        </w:tc>
      </w:tr>
      <w:tr w:rsidR="00A62B7C" w:rsidRPr="00B32F02" w:rsidTr="00DB014F">
        <w:trPr>
          <w:trHeight w:val="1932"/>
        </w:trPr>
        <w:tc>
          <w:tcPr>
            <w:tcW w:w="1956" w:type="dxa"/>
            <w:vAlign w:val="center"/>
          </w:tcPr>
          <w:p w:rsidR="00A62B7C" w:rsidRPr="00B32F02" w:rsidRDefault="00A62B7C" w:rsidP="00256C57">
            <w:pPr>
              <w:spacing w:line="360" w:lineRule="auto"/>
              <w:rPr>
                <w:rFonts w:ascii="楷体" w:eastAsia="楷体" w:hAnsi="楷体"/>
                <w:sz w:val="24"/>
                <w:szCs w:val="24"/>
              </w:rPr>
            </w:pPr>
            <w:r w:rsidRPr="00B32F02">
              <w:rPr>
                <w:rFonts w:ascii="楷体" w:eastAsia="楷体" w:hAnsi="楷体" w:cs="Arial" w:hint="eastAsia"/>
                <w:sz w:val="24"/>
                <w:szCs w:val="24"/>
              </w:rPr>
              <w:lastRenderedPageBreak/>
              <w:t>合</w:t>
            </w:r>
            <w:proofErr w:type="gramStart"/>
            <w:r w:rsidRPr="00B32F02">
              <w:rPr>
                <w:rFonts w:ascii="楷体" w:eastAsia="楷体" w:hAnsi="楷体" w:cs="Arial" w:hint="eastAsia"/>
                <w:sz w:val="24"/>
                <w:szCs w:val="24"/>
              </w:rPr>
              <w:t>规</w:t>
            </w:r>
            <w:proofErr w:type="gramEnd"/>
            <w:r w:rsidRPr="00B32F02">
              <w:rPr>
                <w:rFonts w:ascii="楷体" w:eastAsia="楷体" w:hAnsi="楷体" w:cs="Arial" w:hint="eastAsia"/>
                <w:sz w:val="24"/>
                <w:szCs w:val="24"/>
              </w:rPr>
              <w:t>义务</w:t>
            </w:r>
          </w:p>
        </w:tc>
        <w:tc>
          <w:tcPr>
            <w:tcW w:w="1079" w:type="dxa"/>
          </w:tcPr>
          <w:p w:rsidR="00A62B7C" w:rsidRPr="00B32F02" w:rsidRDefault="00A62B7C" w:rsidP="00256C57">
            <w:pPr>
              <w:spacing w:line="360" w:lineRule="auto"/>
              <w:rPr>
                <w:rFonts w:ascii="楷体" w:eastAsia="楷体" w:hAnsi="楷体" w:cs="楷体"/>
                <w:bCs/>
                <w:sz w:val="24"/>
                <w:szCs w:val="24"/>
              </w:rPr>
            </w:pPr>
            <w:r w:rsidRPr="00B32F02">
              <w:rPr>
                <w:rFonts w:ascii="楷体" w:eastAsia="楷体" w:hAnsi="楷体" w:cs="楷体" w:hint="eastAsia"/>
                <w:bCs/>
                <w:sz w:val="24"/>
                <w:szCs w:val="24"/>
              </w:rPr>
              <w:t>EO：</w:t>
            </w:r>
            <w:r w:rsidRPr="00B32F02">
              <w:rPr>
                <w:rFonts w:ascii="楷体" w:eastAsia="楷体" w:hAnsi="楷体" w:cs="Arial" w:hint="eastAsia"/>
                <w:sz w:val="24"/>
                <w:szCs w:val="24"/>
              </w:rPr>
              <w:t>6.1.3</w:t>
            </w:r>
            <w:r w:rsidRPr="00B32F02">
              <w:rPr>
                <w:rFonts w:ascii="楷体" w:eastAsia="楷体" w:hAnsi="楷体" w:cs="楷体"/>
                <w:bCs/>
                <w:sz w:val="24"/>
                <w:szCs w:val="24"/>
              </w:rPr>
              <w:t xml:space="preserve"> </w:t>
            </w:r>
          </w:p>
          <w:p w:rsidR="00A62B7C" w:rsidRPr="00B32F02" w:rsidRDefault="00A62B7C" w:rsidP="00256C57">
            <w:pPr>
              <w:spacing w:line="360" w:lineRule="auto"/>
              <w:rPr>
                <w:rFonts w:ascii="楷体" w:eastAsia="楷体" w:hAnsi="楷体" w:cs="楷体"/>
                <w:bCs/>
                <w:sz w:val="24"/>
                <w:szCs w:val="24"/>
              </w:rPr>
            </w:pPr>
          </w:p>
        </w:tc>
        <w:tc>
          <w:tcPr>
            <w:tcW w:w="11097" w:type="dxa"/>
            <w:vAlign w:val="center"/>
          </w:tcPr>
          <w:p w:rsidR="00A62B7C" w:rsidRPr="00B32F02" w:rsidRDefault="00A62B7C" w:rsidP="00256C57">
            <w:pPr>
              <w:tabs>
                <w:tab w:val="left" w:pos="6597"/>
              </w:tabs>
              <w:spacing w:line="360" w:lineRule="auto"/>
              <w:ind w:firstLineChars="200" w:firstLine="480"/>
              <w:rPr>
                <w:rFonts w:ascii="楷体" w:eastAsia="楷体" w:hAnsi="楷体" w:cs="楷体"/>
                <w:sz w:val="24"/>
                <w:szCs w:val="24"/>
              </w:rPr>
            </w:pPr>
            <w:r w:rsidRPr="00B32F02">
              <w:rPr>
                <w:rFonts w:ascii="楷体" w:eastAsia="楷体" w:hAnsi="楷体" w:cs="楷体" w:hint="eastAsia"/>
                <w:sz w:val="24"/>
                <w:szCs w:val="24"/>
              </w:rPr>
              <w:t>建立实施了《法律法规和其他要求管理程序》。</w:t>
            </w:r>
          </w:p>
          <w:p w:rsidR="00A62B7C" w:rsidRPr="00B32F02" w:rsidRDefault="00A62B7C" w:rsidP="00256C57">
            <w:pPr>
              <w:spacing w:line="360" w:lineRule="auto"/>
              <w:ind w:firstLineChars="200" w:firstLine="480"/>
              <w:rPr>
                <w:rFonts w:ascii="楷体" w:eastAsia="楷体" w:hAnsi="楷体" w:cs="楷体"/>
                <w:sz w:val="24"/>
                <w:szCs w:val="24"/>
              </w:rPr>
            </w:pPr>
            <w:r w:rsidRPr="00B32F02">
              <w:rPr>
                <w:rFonts w:ascii="楷体" w:eastAsia="楷体" w:hAnsi="楷体" w:cs="楷体" w:hint="eastAsia"/>
                <w:sz w:val="24"/>
                <w:szCs w:val="24"/>
              </w:rPr>
              <w:t>提供了环境《法律法规和其他要求登记表》，包含34个环境法律法规、标准和其他要求。如《中华人民共和国大气污染防治法》、《中华人民共和国环境保护法》、《中华人民共和国节约能源法》、《中华人民共和国消防法》、</w:t>
            </w:r>
            <w:proofErr w:type="gramStart"/>
            <w:r w:rsidRPr="00B32F02">
              <w:rPr>
                <w:rFonts w:ascii="楷体" w:eastAsia="楷体" w:hAnsi="楷体" w:cs="楷体" w:hint="eastAsia"/>
                <w:sz w:val="24"/>
                <w:szCs w:val="24"/>
              </w:rPr>
              <w:t>《</w:t>
            </w:r>
            <w:proofErr w:type="gramEnd"/>
            <w:r w:rsidRPr="00B32F02">
              <w:rPr>
                <w:rFonts w:ascii="楷体" w:eastAsia="楷体" w:hAnsi="楷体" w:cs="楷体" w:hint="eastAsia"/>
                <w:sz w:val="24"/>
                <w:szCs w:val="24"/>
              </w:rPr>
              <w:t>山东省烟台市环境保护局关于印发</w:t>
            </w:r>
            <w:proofErr w:type="gramStart"/>
            <w:r w:rsidRPr="00B32F02">
              <w:rPr>
                <w:rFonts w:ascii="楷体" w:eastAsia="楷体" w:hAnsi="楷体" w:cs="楷体" w:hint="eastAsia"/>
                <w:sz w:val="24"/>
                <w:szCs w:val="24"/>
              </w:rPr>
              <w:t>《</w:t>
            </w:r>
            <w:proofErr w:type="gramEnd"/>
            <w:r w:rsidRPr="00B32F02">
              <w:rPr>
                <w:rFonts w:ascii="楷体" w:eastAsia="楷体" w:hAnsi="楷体" w:cs="楷体" w:hint="eastAsia"/>
                <w:sz w:val="24"/>
                <w:szCs w:val="24"/>
              </w:rPr>
              <w:t>烟台市环境保护局实施“限批”工作办</w:t>
            </w:r>
            <w:r w:rsidRPr="00B32F02">
              <w:rPr>
                <w:rFonts w:ascii="楷体" w:eastAsia="楷体" w:hAnsi="楷体" w:cs="楷体" w:hint="eastAsia"/>
                <w:sz w:val="24"/>
                <w:szCs w:val="24"/>
              </w:rPr>
              <w:lastRenderedPageBreak/>
              <w:t>法</w:t>
            </w:r>
            <w:proofErr w:type="gramStart"/>
            <w:r w:rsidRPr="00B32F02">
              <w:rPr>
                <w:rFonts w:ascii="楷体" w:eastAsia="楷体" w:hAnsi="楷体" w:cs="楷体" w:hint="eastAsia"/>
                <w:sz w:val="24"/>
                <w:szCs w:val="24"/>
              </w:rPr>
              <w:t>》</w:t>
            </w:r>
            <w:proofErr w:type="gramEnd"/>
            <w:r w:rsidRPr="00B32F02">
              <w:rPr>
                <w:rFonts w:ascii="楷体" w:eastAsia="楷体" w:hAnsi="楷体" w:cs="楷体" w:hint="eastAsia"/>
                <w:sz w:val="24"/>
                <w:szCs w:val="24"/>
              </w:rPr>
              <w:t>的通知</w:t>
            </w:r>
            <w:proofErr w:type="gramStart"/>
            <w:r w:rsidRPr="00B32F02">
              <w:rPr>
                <w:rFonts w:ascii="楷体" w:eastAsia="楷体" w:hAnsi="楷体" w:cs="楷体" w:hint="eastAsia"/>
                <w:sz w:val="24"/>
                <w:szCs w:val="24"/>
              </w:rPr>
              <w:t>》</w:t>
            </w:r>
            <w:proofErr w:type="gramEnd"/>
            <w:r w:rsidRPr="00B32F02">
              <w:rPr>
                <w:rFonts w:ascii="楷体" w:eastAsia="楷体" w:hAnsi="楷体" w:cs="楷体" w:hint="eastAsia"/>
                <w:sz w:val="24"/>
                <w:szCs w:val="24"/>
              </w:rPr>
              <w:t>、《烟台市城市市容环境管理办法》等。</w:t>
            </w:r>
          </w:p>
          <w:p w:rsidR="00A62B7C" w:rsidRPr="00B32F02" w:rsidRDefault="00A62B7C" w:rsidP="00256C57">
            <w:pPr>
              <w:spacing w:line="360" w:lineRule="auto"/>
              <w:ind w:firstLineChars="200" w:firstLine="480"/>
              <w:rPr>
                <w:rFonts w:ascii="楷体" w:eastAsia="楷体" w:hAnsi="楷体" w:cs="楷体"/>
                <w:sz w:val="24"/>
                <w:szCs w:val="24"/>
              </w:rPr>
            </w:pPr>
            <w:r w:rsidRPr="00B32F02">
              <w:rPr>
                <w:rFonts w:ascii="楷体" w:eastAsia="楷体" w:hAnsi="楷体" w:cs="楷体" w:hint="eastAsia"/>
                <w:sz w:val="24"/>
                <w:szCs w:val="24"/>
              </w:rPr>
              <w:t>提供了职业健康安全《法律法规清单》，包含35个职业健康安全法律法规、标准和其他要求。如、《中华人民共和国安全生产法》、《中华人民共和国职业病防治法》、《烟台市消防安全责任制实施细则》、《工伤保险条例》、《火灾事故调查规定》、《烟台市事故隐患排查治理办法》等。个别法规不是最近版本，进行了现场交流。</w:t>
            </w:r>
          </w:p>
          <w:p w:rsidR="00A62B7C" w:rsidRPr="00B32F02" w:rsidRDefault="00A62B7C" w:rsidP="00256C57">
            <w:pPr>
              <w:spacing w:line="360" w:lineRule="auto"/>
              <w:ind w:firstLineChars="200" w:firstLine="480"/>
              <w:rPr>
                <w:rFonts w:ascii="楷体" w:eastAsia="楷体" w:hAnsi="楷体" w:cs="楷体"/>
                <w:sz w:val="24"/>
                <w:szCs w:val="24"/>
              </w:rPr>
            </w:pPr>
            <w:r w:rsidRPr="00B32F02">
              <w:rPr>
                <w:rFonts w:ascii="楷体" w:eastAsia="楷体" w:hAnsi="楷体" w:cs="楷体" w:hint="eastAsia"/>
                <w:sz w:val="24"/>
                <w:szCs w:val="24"/>
              </w:rPr>
              <w:t>办公室根据需要随时网上获取、识别更新，并通过培训、宣传、会议等形式传达给员工和相关方，各部门如有需要随时到办公室查阅。</w:t>
            </w:r>
          </w:p>
        </w:tc>
        <w:tc>
          <w:tcPr>
            <w:tcW w:w="577" w:type="dxa"/>
          </w:tcPr>
          <w:p w:rsidR="00A62B7C" w:rsidRPr="00B32F02" w:rsidRDefault="00A62B7C">
            <w:pPr>
              <w:rPr>
                <w:rFonts w:ascii="楷体" w:eastAsia="楷体" w:hAnsi="楷体"/>
                <w:color w:val="000000" w:themeColor="text1"/>
              </w:rPr>
            </w:pPr>
          </w:p>
        </w:tc>
      </w:tr>
      <w:tr w:rsidR="00A62B7C" w:rsidRPr="00B32F02" w:rsidTr="00DB014F">
        <w:trPr>
          <w:trHeight w:val="1932"/>
        </w:trPr>
        <w:tc>
          <w:tcPr>
            <w:tcW w:w="1956" w:type="dxa"/>
            <w:vAlign w:val="center"/>
          </w:tcPr>
          <w:p w:rsidR="00A62B7C" w:rsidRPr="00B32F02" w:rsidRDefault="00A62B7C" w:rsidP="00256C57">
            <w:pPr>
              <w:rPr>
                <w:rFonts w:ascii="楷体" w:eastAsia="楷体" w:hAnsi="楷体" w:cs="楷体"/>
                <w:sz w:val="24"/>
                <w:szCs w:val="24"/>
              </w:rPr>
            </w:pPr>
            <w:r w:rsidRPr="00B32F02">
              <w:rPr>
                <w:rFonts w:ascii="楷体" w:eastAsia="楷体" w:hAnsi="楷体" w:cs="楷体" w:hint="eastAsia"/>
                <w:sz w:val="24"/>
                <w:szCs w:val="24"/>
              </w:rPr>
              <w:lastRenderedPageBreak/>
              <w:t>措施的策划</w:t>
            </w:r>
          </w:p>
        </w:tc>
        <w:tc>
          <w:tcPr>
            <w:tcW w:w="1079" w:type="dxa"/>
            <w:vAlign w:val="center"/>
          </w:tcPr>
          <w:p w:rsidR="00A62B7C" w:rsidRPr="00B32F02" w:rsidRDefault="00A62B7C" w:rsidP="00256C57">
            <w:pPr>
              <w:rPr>
                <w:rFonts w:ascii="楷体" w:eastAsia="楷体" w:hAnsi="楷体" w:cs="楷体"/>
                <w:sz w:val="24"/>
                <w:szCs w:val="24"/>
              </w:rPr>
            </w:pPr>
            <w:r w:rsidRPr="00B32F02">
              <w:rPr>
                <w:rFonts w:ascii="楷体" w:eastAsia="楷体" w:hAnsi="楷体" w:cs="楷体" w:hint="eastAsia"/>
                <w:sz w:val="24"/>
                <w:szCs w:val="24"/>
              </w:rPr>
              <w:t>EO:6.1.4</w:t>
            </w:r>
          </w:p>
        </w:tc>
        <w:tc>
          <w:tcPr>
            <w:tcW w:w="11097" w:type="dxa"/>
            <w:vAlign w:val="center"/>
          </w:tcPr>
          <w:p w:rsidR="00A62B7C" w:rsidRPr="00B32F02" w:rsidRDefault="00A62B7C" w:rsidP="00256C57">
            <w:pPr>
              <w:spacing w:line="360" w:lineRule="auto"/>
              <w:ind w:firstLineChars="200" w:firstLine="480"/>
              <w:rPr>
                <w:rFonts w:ascii="楷体" w:eastAsia="楷体" w:hAnsi="楷体" w:cs="楷体"/>
                <w:sz w:val="24"/>
                <w:szCs w:val="24"/>
              </w:rPr>
            </w:pPr>
            <w:r w:rsidRPr="00B32F02">
              <w:rPr>
                <w:rFonts w:ascii="楷体" w:eastAsia="楷体" w:hAnsi="楷体" w:cs="楷体" w:hint="eastAsia"/>
                <w:sz w:val="24"/>
                <w:szCs w:val="24"/>
              </w:rPr>
              <w:t>公司根据环境因素和危险源的风险辨识结果，分别制定出《重要环境因素清单》、《重要职业健康安全因素清单》，清单内明确了控制措施计划，通过具体的措施进行有效控制：目标、管理方案、管理制度运行控制、应急预案、日常检查、日常培训。</w:t>
            </w:r>
          </w:p>
          <w:p w:rsidR="00A62B7C" w:rsidRPr="00B32F02" w:rsidRDefault="00A62B7C" w:rsidP="00256C57">
            <w:pPr>
              <w:spacing w:line="360" w:lineRule="auto"/>
              <w:ind w:firstLineChars="200" w:firstLine="480"/>
              <w:rPr>
                <w:rFonts w:ascii="楷体" w:eastAsia="楷体" w:hAnsi="楷体" w:cs="楷体"/>
                <w:sz w:val="24"/>
                <w:szCs w:val="24"/>
              </w:rPr>
            </w:pPr>
            <w:r w:rsidRPr="00B32F02">
              <w:rPr>
                <w:rFonts w:ascii="楷体" w:eastAsia="楷体" w:hAnsi="楷体" w:cs="楷体" w:hint="eastAsia"/>
                <w:sz w:val="24"/>
                <w:szCs w:val="24"/>
              </w:rPr>
              <w:t>制定了《QES/HW.CX02-2020法律、法规和其他要求识别管理程序》、《QES/HW.CX16-2020合规性评价程序》，每年对公司适用的合</w:t>
            </w:r>
            <w:proofErr w:type="gramStart"/>
            <w:r w:rsidRPr="00B32F02">
              <w:rPr>
                <w:rFonts w:ascii="楷体" w:eastAsia="楷体" w:hAnsi="楷体" w:cs="楷体" w:hint="eastAsia"/>
                <w:sz w:val="24"/>
                <w:szCs w:val="24"/>
              </w:rPr>
              <w:t>规</w:t>
            </w:r>
            <w:proofErr w:type="gramEnd"/>
            <w:r w:rsidRPr="00B32F02">
              <w:rPr>
                <w:rFonts w:ascii="楷体" w:eastAsia="楷体" w:hAnsi="楷体" w:cs="楷体" w:hint="eastAsia"/>
                <w:sz w:val="24"/>
                <w:szCs w:val="24"/>
              </w:rPr>
              <w:t>义务进行识别更新并定期评价、检查。</w:t>
            </w:r>
          </w:p>
          <w:p w:rsidR="00A62B7C" w:rsidRPr="00B32F02" w:rsidRDefault="00A62B7C" w:rsidP="00256C57">
            <w:pPr>
              <w:spacing w:line="360" w:lineRule="auto"/>
              <w:ind w:firstLineChars="200" w:firstLine="480"/>
              <w:rPr>
                <w:rFonts w:ascii="楷体" w:eastAsia="楷体" w:hAnsi="楷体" w:cs="楷体"/>
                <w:sz w:val="24"/>
                <w:szCs w:val="24"/>
              </w:rPr>
            </w:pPr>
            <w:r w:rsidRPr="00B32F02">
              <w:rPr>
                <w:rFonts w:ascii="楷体" w:eastAsia="楷体" w:hAnsi="楷体" w:cs="楷体" w:hint="eastAsia"/>
                <w:sz w:val="24"/>
                <w:szCs w:val="24"/>
              </w:rPr>
              <w:t>经组织评价，组织策划的措施基本能够满足风险和机遇应对需要，在建立、实施、保持管理体系时应用了以上措施。</w:t>
            </w:r>
          </w:p>
        </w:tc>
        <w:tc>
          <w:tcPr>
            <w:tcW w:w="577" w:type="dxa"/>
          </w:tcPr>
          <w:p w:rsidR="00A62B7C" w:rsidRPr="00B32F02" w:rsidRDefault="00A62B7C">
            <w:pPr>
              <w:rPr>
                <w:rFonts w:ascii="楷体" w:eastAsia="楷体" w:hAnsi="楷体"/>
                <w:color w:val="000000" w:themeColor="text1"/>
              </w:rPr>
            </w:pPr>
          </w:p>
        </w:tc>
      </w:tr>
      <w:tr w:rsidR="00A62B7C" w:rsidRPr="00B32F02" w:rsidTr="00DB014F">
        <w:trPr>
          <w:trHeight w:val="1932"/>
        </w:trPr>
        <w:tc>
          <w:tcPr>
            <w:tcW w:w="1956" w:type="dxa"/>
            <w:vAlign w:val="center"/>
          </w:tcPr>
          <w:p w:rsidR="00A62B7C" w:rsidRPr="00B32F02" w:rsidRDefault="00A62B7C" w:rsidP="00256C57">
            <w:pPr>
              <w:spacing w:line="360" w:lineRule="auto"/>
              <w:rPr>
                <w:rFonts w:ascii="楷体" w:eastAsia="楷体" w:hAnsi="楷体"/>
                <w:sz w:val="24"/>
                <w:szCs w:val="24"/>
              </w:rPr>
            </w:pPr>
            <w:r w:rsidRPr="00B32F02">
              <w:rPr>
                <w:rFonts w:ascii="楷体" w:eastAsia="楷体" w:hAnsi="楷体" w:cs="Arial" w:hint="eastAsia"/>
                <w:sz w:val="24"/>
                <w:szCs w:val="24"/>
              </w:rPr>
              <w:t>合</w:t>
            </w:r>
            <w:proofErr w:type="gramStart"/>
            <w:r w:rsidRPr="00B32F02">
              <w:rPr>
                <w:rFonts w:ascii="楷体" w:eastAsia="楷体" w:hAnsi="楷体" w:cs="Arial" w:hint="eastAsia"/>
                <w:sz w:val="24"/>
                <w:szCs w:val="24"/>
              </w:rPr>
              <w:t>规</w:t>
            </w:r>
            <w:proofErr w:type="gramEnd"/>
            <w:r w:rsidRPr="00B32F02">
              <w:rPr>
                <w:rFonts w:ascii="楷体" w:eastAsia="楷体" w:hAnsi="楷体" w:cs="Arial" w:hint="eastAsia"/>
                <w:sz w:val="24"/>
                <w:szCs w:val="24"/>
              </w:rPr>
              <w:t>性评价</w:t>
            </w:r>
          </w:p>
        </w:tc>
        <w:tc>
          <w:tcPr>
            <w:tcW w:w="1079" w:type="dxa"/>
            <w:vAlign w:val="center"/>
          </w:tcPr>
          <w:p w:rsidR="00A62B7C" w:rsidRPr="00B32F02" w:rsidRDefault="00A62B7C" w:rsidP="00256C57">
            <w:pPr>
              <w:spacing w:line="360" w:lineRule="auto"/>
              <w:rPr>
                <w:rFonts w:ascii="楷体" w:eastAsia="楷体" w:hAnsi="楷体" w:cs="楷体"/>
                <w:bCs/>
                <w:sz w:val="24"/>
                <w:szCs w:val="24"/>
              </w:rPr>
            </w:pPr>
            <w:r w:rsidRPr="00B32F02">
              <w:rPr>
                <w:rFonts w:ascii="楷体" w:eastAsia="楷体" w:hAnsi="楷体" w:cs="Arial" w:hint="eastAsia"/>
                <w:sz w:val="24"/>
                <w:szCs w:val="24"/>
              </w:rPr>
              <w:t>EO:9.1.2</w:t>
            </w:r>
            <w:r w:rsidRPr="00B32F02">
              <w:rPr>
                <w:rFonts w:ascii="楷体" w:eastAsia="楷体" w:hAnsi="楷体" w:cs="楷体" w:hint="eastAsia"/>
                <w:bCs/>
                <w:sz w:val="24"/>
                <w:szCs w:val="24"/>
              </w:rPr>
              <w:t xml:space="preserve"> </w:t>
            </w:r>
          </w:p>
        </w:tc>
        <w:tc>
          <w:tcPr>
            <w:tcW w:w="11097" w:type="dxa"/>
            <w:vAlign w:val="center"/>
          </w:tcPr>
          <w:p w:rsidR="00A62B7C" w:rsidRPr="00B32F02" w:rsidRDefault="0060356C" w:rsidP="00256C57">
            <w:pPr>
              <w:spacing w:line="360" w:lineRule="auto"/>
              <w:ind w:firstLineChars="200" w:firstLine="480"/>
              <w:rPr>
                <w:rFonts w:ascii="楷体" w:eastAsia="楷体" w:hAnsi="楷体" w:cs="楷体"/>
                <w:sz w:val="24"/>
                <w:szCs w:val="24"/>
              </w:rPr>
            </w:pPr>
            <w:r w:rsidRPr="00B32F02">
              <w:rPr>
                <w:rFonts w:ascii="楷体" w:eastAsia="楷体" w:hAnsi="楷体" w:cs="楷体" w:hint="eastAsia"/>
                <w:sz w:val="24"/>
                <w:szCs w:val="24"/>
              </w:rPr>
              <w:t>现场</w:t>
            </w:r>
            <w:r w:rsidR="00A62B7C" w:rsidRPr="00B32F02">
              <w:rPr>
                <w:rFonts w:ascii="楷体" w:eastAsia="楷体" w:hAnsi="楷体" w:cs="楷体" w:hint="eastAsia"/>
                <w:sz w:val="24"/>
                <w:szCs w:val="24"/>
              </w:rPr>
              <w:t>提供了“环境合</w:t>
            </w:r>
            <w:proofErr w:type="gramStart"/>
            <w:r w:rsidR="00A62B7C" w:rsidRPr="00B32F02">
              <w:rPr>
                <w:rFonts w:ascii="楷体" w:eastAsia="楷体" w:hAnsi="楷体" w:cs="楷体" w:hint="eastAsia"/>
                <w:sz w:val="24"/>
                <w:szCs w:val="24"/>
              </w:rPr>
              <w:t>规</w:t>
            </w:r>
            <w:proofErr w:type="gramEnd"/>
            <w:r w:rsidR="00A62B7C" w:rsidRPr="00B32F02">
              <w:rPr>
                <w:rFonts w:ascii="楷体" w:eastAsia="楷体" w:hAnsi="楷体" w:cs="楷体" w:hint="eastAsia"/>
                <w:sz w:val="24"/>
                <w:szCs w:val="24"/>
              </w:rPr>
              <w:t>性评价”、“职业健康安全合</w:t>
            </w:r>
            <w:proofErr w:type="gramStart"/>
            <w:r w:rsidR="00A62B7C" w:rsidRPr="00B32F02">
              <w:rPr>
                <w:rFonts w:ascii="楷体" w:eastAsia="楷体" w:hAnsi="楷体" w:cs="楷体" w:hint="eastAsia"/>
                <w:sz w:val="24"/>
                <w:szCs w:val="24"/>
              </w:rPr>
              <w:t>规</w:t>
            </w:r>
            <w:proofErr w:type="gramEnd"/>
            <w:r w:rsidR="00A62B7C" w:rsidRPr="00B32F02">
              <w:rPr>
                <w:rFonts w:ascii="楷体" w:eastAsia="楷体" w:hAnsi="楷体" w:cs="楷体" w:hint="eastAsia"/>
                <w:sz w:val="24"/>
                <w:szCs w:val="24"/>
              </w:rPr>
              <w:t>性评价”,对公司的危险废物管理情况、污染物排放标准执行情况、销售过程中的能源使用情况、消防应急准备情况、环境影响评价法的落实情况等方面进行了法律法规及其他要求的遵守情况进行了评价，评价结论：公司没有严重违反国家法律法规的情况发生，对法律法规及其他要求的符合性情况较好。</w:t>
            </w:r>
          </w:p>
          <w:p w:rsidR="00A62B7C" w:rsidRPr="00B32F02" w:rsidRDefault="00A62B7C" w:rsidP="00256C57">
            <w:pPr>
              <w:spacing w:line="360" w:lineRule="auto"/>
              <w:ind w:firstLineChars="200" w:firstLine="480"/>
              <w:rPr>
                <w:rFonts w:ascii="楷体" w:eastAsia="楷体" w:hAnsi="楷体" w:cs="楷体"/>
                <w:sz w:val="24"/>
                <w:szCs w:val="24"/>
              </w:rPr>
            </w:pPr>
            <w:r w:rsidRPr="00B32F02">
              <w:rPr>
                <w:rFonts w:ascii="楷体" w:eastAsia="楷体" w:hAnsi="楷体" w:cs="楷体" w:hint="eastAsia"/>
                <w:sz w:val="24"/>
                <w:szCs w:val="24"/>
              </w:rPr>
              <w:lastRenderedPageBreak/>
              <w:t>记录人：张双林；审核：魏梓伊；评价日期：2020.5.1日。</w:t>
            </w:r>
          </w:p>
        </w:tc>
        <w:tc>
          <w:tcPr>
            <w:tcW w:w="577" w:type="dxa"/>
          </w:tcPr>
          <w:p w:rsidR="00A62B7C" w:rsidRPr="00B32F02" w:rsidRDefault="00A62B7C">
            <w:pPr>
              <w:rPr>
                <w:rFonts w:ascii="楷体" w:eastAsia="楷体" w:hAnsi="楷体"/>
                <w:color w:val="000000" w:themeColor="text1"/>
              </w:rPr>
            </w:pPr>
          </w:p>
        </w:tc>
      </w:tr>
      <w:tr w:rsidR="00A62B7C" w:rsidRPr="00B32F02" w:rsidTr="00DB014F">
        <w:trPr>
          <w:trHeight w:val="1932"/>
        </w:trPr>
        <w:tc>
          <w:tcPr>
            <w:tcW w:w="1956" w:type="dxa"/>
            <w:vAlign w:val="center"/>
          </w:tcPr>
          <w:p w:rsidR="00A62B7C" w:rsidRPr="00B32F02" w:rsidRDefault="00A62B7C" w:rsidP="00256C57">
            <w:pPr>
              <w:spacing w:line="360" w:lineRule="auto"/>
              <w:rPr>
                <w:rFonts w:ascii="楷体" w:eastAsia="楷体" w:hAnsi="楷体"/>
                <w:sz w:val="24"/>
                <w:szCs w:val="24"/>
              </w:rPr>
            </w:pPr>
            <w:r w:rsidRPr="00B32F02">
              <w:rPr>
                <w:rFonts w:ascii="楷体" w:eastAsia="楷体" w:hAnsi="楷体" w:cs="楷体" w:hint="eastAsia"/>
                <w:sz w:val="24"/>
                <w:szCs w:val="24"/>
              </w:rPr>
              <w:lastRenderedPageBreak/>
              <w:t>监视、测量、分析和评价</w:t>
            </w:r>
          </w:p>
        </w:tc>
        <w:tc>
          <w:tcPr>
            <w:tcW w:w="1079" w:type="dxa"/>
            <w:vAlign w:val="center"/>
          </w:tcPr>
          <w:p w:rsidR="00A62B7C" w:rsidRPr="00B32F02" w:rsidRDefault="00A62B7C" w:rsidP="00256C57">
            <w:pPr>
              <w:tabs>
                <w:tab w:val="left" w:pos="6597"/>
              </w:tabs>
              <w:spacing w:line="360" w:lineRule="auto"/>
              <w:rPr>
                <w:rFonts w:ascii="楷体" w:eastAsia="楷体" w:hAnsi="楷体" w:cs="楷体"/>
                <w:bCs/>
                <w:sz w:val="24"/>
                <w:szCs w:val="24"/>
              </w:rPr>
            </w:pPr>
            <w:r w:rsidRPr="00B32F02">
              <w:rPr>
                <w:rFonts w:ascii="楷体" w:eastAsia="楷体" w:hAnsi="楷体" w:cs="楷体" w:hint="eastAsia"/>
                <w:sz w:val="24"/>
                <w:szCs w:val="24"/>
              </w:rPr>
              <w:t>EO：9.1.1</w:t>
            </w:r>
            <w:r w:rsidRPr="00B32F02">
              <w:rPr>
                <w:rFonts w:ascii="楷体" w:eastAsia="楷体" w:hAnsi="楷体" w:cs="楷体" w:hint="eastAsia"/>
                <w:bCs/>
                <w:sz w:val="24"/>
                <w:szCs w:val="24"/>
              </w:rPr>
              <w:t xml:space="preserve"> </w:t>
            </w:r>
          </w:p>
        </w:tc>
        <w:tc>
          <w:tcPr>
            <w:tcW w:w="11097" w:type="dxa"/>
            <w:vAlign w:val="center"/>
          </w:tcPr>
          <w:p w:rsidR="00A62B7C" w:rsidRPr="00B32F02" w:rsidRDefault="00A62B7C" w:rsidP="00256C57">
            <w:pPr>
              <w:spacing w:line="360" w:lineRule="auto"/>
              <w:ind w:firstLineChars="200" w:firstLine="480"/>
              <w:rPr>
                <w:rFonts w:ascii="楷体" w:eastAsia="楷体" w:hAnsi="楷体" w:cs="楷体"/>
                <w:sz w:val="24"/>
                <w:szCs w:val="24"/>
              </w:rPr>
            </w:pPr>
            <w:r w:rsidRPr="00B32F02">
              <w:rPr>
                <w:rFonts w:ascii="楷体" w:eastAsia="楷体" w:hAnsi="楷体" w:cs="楷体" w:hint="eastAsia"/>
                <w:sz w:val="24"/>
                <w:szCs w:val="24"/>
              </w:rPr>
              <w:t>查到《质量、环境、职业健康安全目标完成情况统计表》，记录了公司环境、职业健康安全目标完成情况，查2020年1-6月完成情况：公司目标均已完成。</w:t>
            </w:r>
          </w:p>
          <w:p w:rsidR="00A62B7C" w:rsidRPr="00B32F02" w:rsidRDefault="00A62B7C" w:rsidP="00256C57">
            <w:pPr>
              <w:spacing w:line="360" w:lineRule="auto"/>
              <w:ind w:firstLineChars="200" w:firstLine="480"/>
              <w:rPr>
                <w:rFonts w:ascii="楷体" w:eastAsia="楷体" w:hAnsi="楷体" w:cs="楷体"/>
                <w:sz w:val="24"/>
                <w:szCs w:val="24"/>
              </w:rPr>
            </w:pPr>
            <w:r w:rsidRPr="00B32F02">
              <w:rPr>
                <w:rFonts w:ascii="楷体" w:eastAsia="楷体" w:hAnsi="楷体" w:cs="楷体" w:hint="eastAsia"/>
                <w:sz w:val="24"/>
                <w:szCs w:val="24"/>
              </w:rPr>
              <w:t>查到管理方案完成情况检查表，2020.5.24日张双林对管理方案措施完成情况进行了检查，结果合格，无存在问题。</w:t>
            </w:r>
          </w:p>
          <w:p w:rsidR="00A62B7C" w:rsidRPr="00B32F02" w:rsidRDefault="00A62B7C" w:rsidP="00256C57">
            <w:pPr>
              <w:spacing w:line="360" w:lineRule="auto"/>
              <w:rPr>
                <w:rFonts w:ascii="楷体" w:eastAsia="楷体" w:hAnsi="楷体" w:cs="楷体"/>
                <w:sz w:val="24"/>
                <w:szCs w:val="24"/>
              </w:rPr>
            </w:pPr>
            <w:r w:rsidRPr="00B32F02">
              <w:rPr>
                <w:rFonts w:ascii="楷体" w:eastAsia="楷体" w:hAnsi="楷体" w:cs="楷体" w:hint="eastAsia"/>
                <w:sz w:val="24"/>
                <w:szCs w:val="24"/>
              </w:rPr>
              <w:t xml:space="preserve">    查到《环境（日）检查记录表》，检查项目包括废水、固体废弃物、能源资源、应急措施、记录等。</w:t>
            </w:r>
          </w:p>
          <w:p w:rsidR="00A62B7C" w:rsidRPr="00B32F02" w:rsidRDefault="00A62B7C" w:rsidP="00256C57">
            <w:pPr>
              <w:spacing w:line="360" w:lineRule="auto"/>
              <w:ind w:firstLineChars="200" w:firstLine="480"/>
              <w:rPr>
                <w:rFonts w:ascii="楷体" w:eastAsia="楷体" w:hAnsi="楷体" w:cs="楷体"/>
                <w:sz w:val="24"/>
                <w:szCs w:val="24"/>
              </w:rPr>
            </w:pPr>
            <w:r w:rsidRPr="00B32F02">
              <w:rPr>
                <w:rFonts w:ascii="楷体" w:eastAsia="楷体" w:hAnsi="楷体" w:cs="楷体" w:hint="eastAsia"/>
                <w:sz w:val="24"/>
                <w:szCs w:val="24"/>
              </w:rPr>
              <w:t>抽查2020年1月10日、2020年5月24日、2020年3月15日《环境（日）检查记录表》，记录了检查项目：废水、固体废弃物、能源资源、应急措施、记录；检查内容：废弃物收集容器、是否有标识、灭火器是否足够在有效期、及时关闭电源……；本月良好百分率：100%；检查人：张双林。</w:t>
            </w:r>
          </w:p>
          <w:p w:rsidR="00A62B7C" w:rsidRPr="00B32F02" w:rsidRDefault="00A62B7C" w:rsidP="00256C57">
            <w:pPr>
              <w:spacing w:line="360" w:lineRule="auto"/>
              <w:ind w:firstLineChars="200" w:firstLine="480"/>
              <w:rPr>
                <w:rFonts w:ascii="楷体" w:eastAsia="楷体" w:hAnsi="楷体" w:cs="楷体"/>
                <w:sz w:val="24"/>
                <w:szCs w:val="24"/>
              </w:rPr>
            </w:pPr>
            <w:r w:rsidRPr="00B32F02">
              <w:rPr>
                <w:rFonts w:ascii="楷体" w:eastAsia="楷体" w:hAnsi="楷体" w:cs="楷体" w:hint="eastAsia"/>
                <w:sz w:val="24"/>
                <w:szCs w:val="24"/>
              </w:rPr>
              <w:t>查见2020.3.17日、2020年5月5日《重要环境和安全因素检查记录》，检查人张双林，检查部门库房、装卸过程、办公区，检查项目：严禁烟火、有灭火器、正确使用设备、没有明火源、电源及时关闭等内容，检查结果正常。</w:t>
            </w:r>
          </w:p>
          <w:p w:rsidR="00A62B7C" w:rsidRPr="00B32F02" w:rsidRDefault="00A62B7C" w:rsidP="00256C57">
            <w:pPr>
              <w:spacing w:line="360" w:lineRule="auto"/>
              <w:ind w:firstLineChars="200" w:firstLine="480"/>
              <w:rPr>
                <w:rFonts w:ascii="楷体" w:eastAsia="楷体" w:hAnsi="楷体" w:cs="楷体"/>
                <w:sz w:val="24"/>
                <w:szCs w:val="24"/>
              </w:rPr>
            </w:pPr>
            <w:r w:rsidRPr="00B32F02">
              <w:rPr>
                <w:rFonts w:ascii="楷体" w:eastAsia="楷体" w:hAnsi="楷体" w:cs="楷体" w:hint="eastAsia"/>
                <w:sz w:val="24"/>
                <w:szCs w:val="24"/>
              </w:rPr>
              <w:t>查到《安全运行检查表》，检查项目：安全管理、安全教育、检查整改、事故预防与处理、人员、机械设备设施、电气设备、环境、工艺、消防、配电室等；抽查2020年5月份检查结果均合格，检查人：张双林。</w:t>
            </w:r>
          </w:p>
          <w:p w:rsidR="00A62B7C" w:rsidRPr="00B32F02" w:rsidRDefault="00A62B7C" w:rsidP="00256C57">
            <w:pPr>
              <w:spacing w:line="360" w:lineRule="auto"/>
              <w:ind w:firstLineChars="200" w:firstLine="480"/>
              <w:rPr>
                <w:rFonts w:ascii="楷体" w:eastAsia="楷体" w:hAnsi="楷体" w:cs="楷体"/>
                <w:sz w:val="24"/>
                <w:szCs w:val="24"/>
              </w:rPr>
            </w:pPr>
            <w:r w:rsidRPr="00B32F02">
              <w:rPr>
                <w:rFonts w:ascii="楷体" w:eastAsia="楷体" w:hAnsi="楷体" w:cs="楷体" w:hint="eastAsia"/>
                <w:sz w:val="24"/>
                <w:szCs w:val="24"/>
              </w:rPr>
              <w:lastRenderedPageBreak/>
              <w:t>查到《库房日常检查表》，检查项目包括消防器材设施、消防水源、消防通道、应急照明、线路、杂物等。抽查2020年1月2日、2020年5月18日检查结果：正常，检查人：张双林。</w:t>
            </w:r>
          </w:p>
          <w:p w:rsidR="00A62B7C" w:rsidRPr="00B32F02" w:rsidRDefault="00A62B7C" w:rsidP="00256C57">
            <w:pPr>
              <w:tabs>
                <w:tab w:val="left" w:pos="6597"/>
              </w:tabs>
              <w:spacing w:line="360" w:lineRule="auto"/>
              <w:ind w:firstLineChars="200" w:firstLine="480"/>
              <w:rPr>
                <w:rFonts w:ascii="楷体" w:eastAsia="楷体" w:hAnsi="楷体" w:cs="楷体"/>
                <w:sz w:val="24"/>
                <w:szCs w:val="24"/>
              </w:rPr>
            </w:pPr>
            <w:r w:rsidRPr="00B32F02">
              <w:rPr>
                <w:rFonts w:ascii="楷体" w:eastAsia="楷体" w:hAnsi="楷体" w:hint="eastAsia"/>
                <w:sz w:val="24"/>
                <w:szCs w:val="24"/>
              </w:rPr>
              <w:t>查见《产品装卸过程安全执行情况检查记录》，对仓库产品装卸过程进行了检查，项目包括车辆运行、野蛮操作、装卸防护、违规操作、人员安排等方面，抽查2020.1.15日、2020.6.17日检查结果均为符合，检查人张双林。</w:t>
            </w:r>
          </w:p>
          <w:p w:rsidR="00A62B7C" w:rsidRPr="00B32F02" w:rsidRDefault="00A62B7C" w:rsidP="00256C57">
            <w:pPr>
              <w:spacing w:line="360" w:lineRule="auto"/>
              <w:ind w:firstLineChars="200" w:firstLine="480"/>
              <w:rPr>
                <w:rFonts w:ascii="楷体" w:eastAsia="楷体" w:hAnsi="楷体" w:cs="楷体"/>
                <w:sz w:val="24"/>
                <w:szCs w:val="24"/>
              </w:rPr>
            </w:pPr>
            <w:proofErr w:type="gramStart"/>
            <w:r w:rsidRPr="00B32F02">
              <w:rPr>
                <w:rFonts w:ascii="楷体" w:eastAsia="楷体" w:hAnsi="楷体" w:cs="楷体" w:hint="eastAsia"/>
                <w:sz w:val="24"/>
                <w:szCs w:val="24"/>
              </w:rPr>
              <w:t>经交流</w:t>
            </w:r>
            <w:proofErr w:type="gramEnd"/>
            <w:r w:rsidRPr="00B32F02">
              <w:rPr>
                <w:rFonts w:ascii="楷体" w:eastAsia="楷体" w:hAnsi="楷体" w:cs="楷体" w:hint="eastAsia"/>
                <w:sz w:val="24"/>
                <w:szCs w:val="24"/>
              </w:rPr>
              <w:t>公司无用于环境和安全监测的设备。</w:t>
            </w:r>
          </w:p>
          <w:p w:rsidR="00A62B7C" w:rsidRPr="00B32F02" w:rsidRDefault="00A62B7C" w:rsidP="00256C57">
            <w:pPr>
              <w:spacing w:line="360" w:lineRule="auto"/>
              <w:ind w:firstLineChars="200" w:firstLine="480"/>
              <w:rPr>
                <w:rFonts w:ascii="楷体" w:eastAsia="楷体" w:hAnsi="楷体" w:cs="楷体"/>
                <w:sz w:val="24"/>
                <w:szCs w:val="24"/>
              </w:rPr>
            </w:pPr>
            <w:proofErr w:type="gramStart"/>
            <w:r w:rsidRPr="00B32F02">
              <w:rPr>
                <w:rFonts w:ascii="楷体" w:eastAsia="楷体" w:hAnsi="楷体" w:cs="楷体" w:hint="eastAsia"/>
                <w:sz w:val="24"/>
                <w:szCs w:val="24"/>
              </w:rPr>
              <w:t>经交流</w:t>
            </w:r>
            <w:proofErr w:type="gramEnd"/>
            <w:r w:rsidRPr="00B32F02">
              <w:rPr>
                <w:rFonts w:ascii="楷体" w:eastAsia="楷体" w:hAnsi="楷体" w:cs="楷体" w:hint="eastAsia"/>
                <w:sz w:val="24"/>
                <w:szCs w:val="24"/>
              </w:rPr>
              <w:t>确认，公司无安全、环境检测设备。</w:t>
            </w:r>
          </w:p>
          <w:p w:rsidR="00A62B7C" w:rsidRPr="00B32F02" w:rsidRDefault="00A62B7C" w:rsidP="00256C57">
            <w:pPr>
              <w:spacing w:line="360" w:lineRule="auto"/>
              <w:ind w:firstLineChars="200" w:firstLine="480"/>
              <w:rPr>
                <w:rFonts w:ascii="楷体" w:eastAsia="楷体" w:hAnsi="楷体" w:cs="楷体"/>
                <w:sz w:val="24"/>
                <w:szCs w:val="24"/>
              </w:rPr>
            </w:pPr>
            <w:r w:rsidRPr="00B32F02">
              <w:rPr>
                <w:rFonts w:ascii="楷体" w:eastAsia="楷体" w:hAnsi="楷体" w:cs="楷体" w:hint="eastAsia"/>
                <w:sz w:val="24"/>
                <w:szCs w:val="24"/>
              </w:rPr>
              <w:t>经确认，公司员工不涉及职业病、不涉及环境监测。</w:t>
            </w:r>
          </w:p>
        </w:tc>
        <w:tc>
          <w:tcPr>
            <w:tcW w:w="577" w:type="dxa"/>
          </w:tcPr>
          <w:p w:rsidR="00A62B7C" w:rsidRPr="00B32F02" w:rsidRDefault="00A62B7C">
            <w:pPr>
              <w:rPr>
                <w:rFonts w:ascii="楷体" w:eastAsia="楷体" w:hAnsi="楷体"/>
                <w:color w:val="000000" w:themeColor="text1"/>
              </w:rPr>
            </w:pPr>
          </w:p>
        </w:tc>
      </w:tr>
      <w:tr w:rsidR="00A62B7C" w:rsidRPr="00B32F02" w:rsidTr="00DB014F">
        <w:trPr>
          <w:trHeight w:val="1932"/>
        </w:trPr>
        <w:tc>
          <w:tcPr>
            <w:tcW w:w="1956" w:type="dxa"/>
            <w:vAlign w:val="center"/>
          </w:tcPr>
          <w:p w:rsidR="00A62B7C" w:rsidRPr="00B32F02" w:rsidRDefault="00A62B7C" w:rsidP="00256C57">
            <w:pPr>
              <w:spacing w:line="360" w:lineRule="auto"/>
              <w:rPr>
                <w:rFonts w:ascii="楷体" w:eastAsia="楷体" w:hAnsi="楷体"/>
                <w:sz w:val="24"/>
                <w:szCs w:val="24"/>
              </w:rPr>
            </w:pPr>
            <w:r w:rsidRPr="00B32F02">
              <w:rPr>
                <w:rFonts w:ascii="楷体" w:eastAsia="楷体" w:hAnsi="楷体" w:cs="Arial" w:hint="eastAsia"/>
                <w:sz w:val="24"/>
                <w:szCs w:val="24"/>
              </w:rPr>
              <w:lastRenderedPageBreak/>
              <w:t>运行策划和控制</w:t>
            </w:r>
          </w:p>
        </w:tc>
        <w:tc>
          <w:tcPr>
            <w:tcW w:w="1079" w:type="dxa"/>
            <w:vAlign w:val="center"/>
          </w:tcPr>
          <w:p w:rsidR="00A62B7C" w:rsidRPr="00B32F02" w:rsidRDefault="00A62B7C" w:rsidP="00256C57">
            <w:pPr>
              <w:spacing w:line="360" w:lineRule="auto"/>
              <w:rPr>
                <w:rFonts w:ascii="楷体" w:eastAsia="楷体" w:hAnsi="楷体" w:cs="楷体"/>
                <w:sz w:val="24"/>
                <w:szCs w:val="24"/>
              </w:rPr>
            </w:pPr>
            <w:r w:rsidRPr="00B32F02">
              <w:rPr>
                <w:rFonts w:ascii="楷体" w:eastAsia="楷体" w:hAnsi="楷体" w:cs="楷体" w:hint="eastAsia"/>
                <w:bCs/>
                <w:sz w:val="24"/>
                <w:szCs w:val="24"/>
              </w:rPr>
              <w:t>EO</w:t>
            </w:r>
            <w:r w:rsidRPr="00B32F02">
              <w:rPr>
                <w:rFonts w:ascii="楷体" w:eastAsia="楷体" w:hAnsi="楷体" w:cs="Arial" w:hint="eastAsia"/>
                <w:sz w:val="24"/>
                <w:szCs w:val="24"/>
              </w:rPr>
              <w:t>8.1</w:t>
            </w:r>
            <w:r w:rsidRPr="00B32F02">
              <w:rPr>
                <w:rFonts w:ascii="楷体" w:eastAsia="楷体" w:hAnsi="楷体" w:cs="楷体"/>
                <w:sz w:val="24"/>
                <w:szCs w:val="24"/>
              </w:rPr>
              <w:t xml:space="preserve"> </w:t>
            </w:r>
          </w:p>
          <w:p w:rsidR="00A62B7C" w:rsidRPr="00B32F02" w:rsidRDefault="00A62B7C" w:rsidP="00256C57">
            <w:pPr>
              <w:spacing w:line="360" w:lineRule="auto"/>
              <w:rPr>
                <w:rFonts w:ascii="楷体" w:eastAsia="楷体" w:hAnsi="楷体" w:cs="楷体"/>
                <w:sz w:val="24"/>
                <w:szCs w:val="24"/>
              </w:rPr>
            </w:pPr>
          </w:p>
        </w:tc>
        <w:tc>
          <w:tcPr>
            <w:tcW w:w="11097" w:type="dxa"/>
            <w:vAlign w:val="center"/>
          </w:tcPr>
          <w:p w:rsidR="00A62B7C" w:rsidRPr="00B32F02" w:rsidRDefault="00A62B7C" w:rsidP="00256C57">
            <w:pPr>
              <w:spacing w:line="360" w:lineRule="auto"/>
              <w:ind w:firstLineChars="200" w:firstLine="480"/>
              <w:rPr>
                <w:rFonts w:ascii="楷体" w:eastAsia="楷体" w:hAnsi="楷体" w:cs="SimSun-Identity-H"/>
                <w:sz w:val="24"/>
                <w:szCs w:val="24"/>
              </w:rPr>
            </w:pPr>
            <w:r w:rsidRPr="00B32F02">
              <w:rPr>
                <w:rFonts w:ascii="楷体" w:eastAsia="楷体" w:hAnsi="楷体" w:cs="楷体" w:hint="eastAsia"/>
                <w:sz w:val="24"/>
                <w:szCs w:val="24"/>
              </w:rPr>
              <w:t>公司制定并实施了</w:t>
            </w:r>
            <w:r w:rsidRPr="00B32F02">
              <w:rPr>
                <w:rFonts w:ascii="楷体" w:eastAsia="楷体" w:hAnsi="楷体" w:cs="SimSun-Identity-H" w:hint="eastAsia"/>
                <w:sz w:val="24"/>
                <w:szCs w:val="24"/>
              </w:rPr>
              <w:t>《办公室环境卫生管理制度》、《仓库管理制度》、《文明生产管理制度》等环境与职业健康安全控制程序和管理制度。</w:t>
            </w:r>
          </w:p>
          <w:p w:rsidR="00A62B7C" w:rsidRPr="00B32F02" w:rsidRDefault="00A62B7C" w:rsidP="00256C57">
            <w:pPr>
              <w:spacing w:line="360" w:lineRule="auto"/>
              <w:ind w:firstLineChars="200" w:firstLine="480"/>
              <w:rPr>
                <w:rFonts w:ascii="楷体" w:eastAsia="楷体" w:hAnsi="楷体" w:cs="SimSun-Identity-H"/>
                <w:sz w:val="24"/>
                <w:szCs w:val="24"/>
              </w:rPr>
            </w:pPr>
            <w:r w:rsidRPr="00B32F02">
              <w:rPr>
                <w:rFonts w:ascii="楷体" w:eastAsia="楷体" w:hAnsi="楷体" w:cs="SimSun-Identity-H"/>
                <w:sz w:val="24"/>
                <w:szCs w:val="24"/>
              </w:rPr>
              <w:t>公司位于工业区内</w:t>
            </w:r>
            <w:r w:rsidRPr="00B32F02">
              <w:rPr>
                <w:rFonts w:ascii="楷体" w:eastAsia="楷体" w:hAnsi="楷体" w:cs="SimSun-Identity-H" w:hint="eastAsia"/>
                <w:sz w:val="24"/>
                <w:szCs w:val="24"/>
              </w:rPr>
              <w:t>，</w:t>
            </w:r>
            <w:r w:rsidRPr="00B32F02">
              <w:rPr>
                <w:rFonts w:ascii="楷体" w:eastAsia="楷体" w:hAnsi="楷体" w:cs="SimSun-Identity-H"/>
                <w:sz w:val="24"/>
                <w:szCs w:val="24"/>
              </w:rPr>
              <w:t>周边是其他单位</w:t>
            </w:r>
            <w:r w:rsidRPr="00B32F02">
              <w:rPr>
                <w:rFonts w:ascii="楷体" w:eastAsia="楷体" w:hAnsi="楷体" w:cs="SimSun-Identity-H" w:hint="eastAsia"/>
                <w:sz w:val="24"/>
                <w:szCs w:val="24"/>
              </w:rPr>
              <w:t>。办公场所是一处办公室和仓库，厂区有停车位，通道保持畅通。</w:t>
            </w:r>
          </w:p>
          <w:p w:rsidR="00A62B7C" w:rsidRPr="00B32F02" w:rsidRDefault="00A62B7C" w:rsidP="00256C57">
            <w:pPr>
              <w:spacing w:line="360" w:lineRule="auto"/>
              <w:ind w:firstLineChars="200" w:firstLine="480"/>
              <w:rPr>
                <w:rFonts w:ascii="楷体" w:eastAsia="楷体" w:hAnsi="楷体" w:cs="楷体"/>
                <w:sz w:val="24"/>
                <w:szCs w:val="24"/>
              </w:rPr>
            </w:pPr>
            <w:r w:rsidRPr="00B32F02">
              <w:rPr>
                <w:rFonts w:ascii="楷体" w:eastAsia="楷体" w:hAnsi="楷体" w:cs="楷体" w:hint="eastAsia"/>
                <w:sz w:val="24"/>
                <w:szCs w:val="24"/>
              </w:rPr>
              <w:t>按公司要</w:t>
            </w:r>
            <w:proofErr w:type="gramStart"/>
            <w:r w:rsidRPr="00B32F02">
              <w:rPr>
                <w:rFonts w:ascii="楷体" w:eastAsia="楷体" w:hAnsi="楷体" w:cs="楷体" w:hint="eastAsia"/>
                <w:sz w:val="24"/>
                <w:szCs w:val="24"/>
              </w:rPr>
              <w:t>求人走</w:t>
            </w:r>
            <w:proofErr w:type="gramEnd"/>
            <w:r w:rsidRPr="00B32F02">
              <w:rPr>
                <w:rFonts w:ascii="楷体" w:eastAsia="楷体" w:hAnsi="楷体" w:cs="楷体" w:hint="eastAsia"/>
                <w:sz w:val="24"/>
                <w:szCs w:val="24"/>
              </w:rPr>
              <w:t>关灯，办公室电脑要</w:t>
            </w:r>
            <w:proofErr w:type="gramStart"/>
            <w:r w:rsidRPr="00B32F02">
              <w:rPr>
                <w:rFonts w:ascii="楷体" w:eastAsia="楷体" w:hAnsi="楷体" w:cs="楷体" w:hint="eastAsia"/>
                <w:sz w:val="24"/>
                <w:szCs w:val="24"/>
              </w:rPr>
              <w:t>求人走</w:t>
            </w:r>
            <w:proofErr w:type="gramEnd"/>
            <w:r w:rsidRPr="00B32F02">
              <w:rPr>
                <w:rFonts w:ascii="楷体" w:eastAsia="楷体" w:hAnsi="楷体" w:cs="楷体" w:hint="eastAsia"/>
                <w:sz w:val="24"/>
                <w:szCs w:val="24"/>
              </w:rPr>
              <w:t>后电源切断。办公室垃圾主要包含可回收垃圾、硒鼓、废纸。公司配置了垃圾箱，办公室统一处理。</w:t>
            </w:r>
          </w:p>
          <w:p w:rsidR="00A62B7C" w:rsidRPr="00B32F02" w:rsidRDefault="00A62B7C" w:rsidP="00256C57">
            <w:pPr>
              <w:spacing w:line="360" w:lineRule="auto"/>
              <w:ind w:firstLineChars="200" w:firstLine="480"/>
              <w:rPr>
                <w:rFonts w:ascii="楷体" w:eastAsia="楷体" w:hAnsi="楷体" w:cs="楷体"/>
                <w:sz w:val="24"/>
                <w:szCs w:val="24"/>
              </w:rPr>
            </w:pPr>
            <w:r w:rsidRPr="00B32F02">
              <w:rPr>
                <w:rFonts w:ascii="楷体" w:eastAsia="楷体" w:hAnsi="楷体" w:cs="楷体" w:hint="eastAsia"/>
                <w:sz w:val="24"/>
                <w:szCs w:val="24"/>
              </w:rPr>
              <w:t>对可回收的固体废弃物，一部分由厂家回收，厂家不回收的公司统一回收再利用或由物资回收公司处理。不可回收的废弃物由公司办公室统一处理，各部门不得单独处理。</w:t>
            </w:r>
          </w:p>
          <w:p w:rsidR="00A62B7C" w:rsidRPr="00B32F02" w:rsidRDefault="00A62B7C" w:rsidP="00256C57">
            <w:pPr>
              <w:spacing w:line="360" w:lineRule="auto"/>
              <w:ind w:firstLineChars="200" w:firstLine="480"/>
              <w:rPr>
                <w:rFonts w:ascii="楷体" w:eastAsia="楷体" w:hAnsi="楷体" w:cs="楷体"/>
                <w:sz w:val="24"/>
                <w:szCs w:val="24"/>
              </w:rPr>
            </w:pPr>
            <w:r w:rsidRPr="00B32F02">
              <w:rPr>
                <w:rFonts w:ascii="楷体" w:eastAsia="楷体" w:hAnsi="楷体" w:cs="楷体" w:hint="eastAsia"/>
                <w:sz w:val="24"/>
                <w:szCs w:val="24"/>
              </w:rPr>
              <w:t>生活垃圾由当地环卫处统一处理，查到2020.1.1日与当地环卫处签订了《废弃物清运协议书》。</w:t>
            </w:r>
          </w:p>
          <w:p w:rsidR="00A62B7C" w:rsidRPr="00B32F02" w:rsidRDefault="00A62B7C" w:rsidP="00256C57">
            <w:pPr>
              <w:spacing w:line="360" w:lineRule="auto"/>
              <w:ind w:firstLineChars="200" w:firstLine="480"/>
              <w:rPr>
                <w:rFonts w:ascii="楷体" w:eastAsia="楷体" w:hAnsi="楷体" w:cs="楷体"/>
                <w:sz w:val="24"/>
                <w:szCs w:val="24"/>
              </w:rPr>
            </w:pPr>
            <w:r w:rsidRPr="00B32F02">
              <w:rPr>
                <w:rFonts w:ascii="楷体" w:eastAsia="楷体" w:hAnsi="楷体" w:cs="楷体" w:hint="eastAsia"/>
                <w:sz w:val="24"/>
                <w:szCs w:val="24"/>
              </w:rPr>
              <w:t>查到《废弃物处理登记表》，记录了日常办公过程中的可回收及不可回收的废弃物的处理情况。</w:t>
            </w:r>
          </w:p>
          <w:p w:rsidR="00A62B7C" w:rsidRPr="00B32F02" w:rsidRDefault="00A62B7C" w:rsidP="00256C57">
            <w:pPr>
              <w:spacing w:line="360" w:lineRule="auto"/>
              <w:ind w:firstLineChars="200" w:firstLine="480"/>
              <w:rPr>
                <w:rFonts w:ascii="楷体" w:eastAsia="楷体" w:hAnsi="楷体" w:cs="楷体"/>
                <w:sz w:val="24"/>
                <w:szCs w:val="24"/>
              </w:rPr>
            </w:pPr>
            <w:r w:rsidRPr="00B32F02">
              <w:rPr>
                <w:rFonts w:ascii="楷体" w:eastAsia="楷体" w:hAnsi="楷体" w:cs="楷体" w:hint="eastAsia"/>
                <w:sz w:val="24"/>
                <w:szCs w:val="24"/>
              </w:rPr>
              <w:lastRenderedPageBreak/>
              <w:t>抽2020.5.17日的废弃物处理情况，废弃物名称：办公垃圾5.3kg，处理方法：垃圾站；抽2020.3.22日对废报纸、废纸2.3kg，处理方法：废品收购站；查2020.5.15日供方回收废电池1个。</w:t>
            </w:r>
          </w:p>
          <w:p w:rsidR="00A62B7C" w:rsidRPr="00B32F02" w:rsidRDefault="00A62B7C" w:rsidP="00256C57">
            <w:pPr>
              <w:spacing w:line="360" w:lineRule="auto"/>
              <w:ind w:firstLineChars="200" w:firstLine="480"/>
              <w:rPr>
                <w:rFonts w:ascii="楷体" w:eastAsia="楷体" w:hAnsi="楷体" w:cs="楷体"/>
                <w:sz w:val="24"/>
                <w:szCs w:val="24"/>
              </w:rPr>
            </w:pPr>
            <w:r w:rsidRPr="00B32F02">
              <w:rPr>
                <w:rFonts w:ascii="楷体" w:eastAsia="楷体" w:hAnsi="楷体" w:cs="楷体" w:hint="eastAsia"/>
                <w:sz w:val="24"/>
                <w:szCs w:val="24"/>
              </w:rPr>
              <w:t>查见“财务部需提交的费用支出清单”，2020年5月统计，至今支出约35200元，主要是教育培训费、消防器材配置费、购置分类垃圾箱费、废物处理费。</w:t>
            </w:r>
          </w:p>
          <w:p w:rsidR="00A62B7C" w:rsidRPr="00B32F02" w:rsidRDefault="00A62B7C" w:rsidP="00256C57">
            <w:pPr>
              <w:spacing w:line="360" w:lineRule="auto"/>
              <w:ind w:firstLineChars="200" w:firstLine="480"/>
              <w:rPr>
                <w:rFonts w:ascii="楷体" w:eastAsia="楷体" w:hAnsi="楷体" w:cs="Arial"/>
                <w:sz w:val="24"/>
                <w:szCs w:val="24"/>
              </w:rPr>
            </w:pPr>
            <w:r w:rsidRPr="00B32F02">
              <w:rPr>
                <w:rFonts w:ascii="楷体" w:eastAsia="楷体" w:hAnsi="楷体" w:cs="Arial" w:hint="eastAsia"/>
                <w:sz w:val="24"/>
                <w:szCs w:val="24"/>
              </w:rPr>
              <w:t>生活污水排入市政污水管网。</w:t>
            </w:r>
          </w:p>
          <w:p w:rsidR="00A62B7C" w:rsidRPr="00B32F02" w:rsidRDefault="00A62B7C" w:rsidP="00256C57">
            <w:pPr>
              <w:spacing w:line="360" w:lineRule="auto"/>
              <w:ind w:firstLineChars="200" w:firstLine="480"/>
              <w:rPr>
                <w:rFonts w:ascii="楷体" w:eastAsia="楷体" w:hAnsi="楷体" w:cs="Arial"/>
                <w:sz w:val="24"/>
                <w:szCs w:val="24"/>
              </w:rPr>
            </w:pPr>
            <w:r w:rsidRPr="00B32F02">
              <w:rPr>
                <w:rFonts w:ascii="楷体" w:eastAsia="楷体" w:hAnsi="楷体" w:cs="楷体" w:hint="eastAsia"/>
                <w:sz w:val="24"/>
                <w:szCs w:val="24"/>
              </w:rPr>
              <w:t>办公室内主要是电的使用，电器有漏电保护器，经常对电路、电源进行检查，</w:t>
            </w:r>
            <w:proofErr w:type="gramStart"/>
            <w:r w:rsidRPr="00B32F02">
              <w:rPr>
                <w:rFonts w:ascii="楷体" w:eastAsia="楷体" w:hAnsi="楷体" w:cs="楷体" w:hint="eastAsia"/>
                <w:sz w:val="24"/>
                <w:szCs w:val="24"/>
              </w:rPr>
              <w:t>没有露电现象</w:t>
            </w:r>
            <w:proofErr w:type="gramEnd"/>
            <w:r w:rsidRPr="00B32F02">
              <w:rPr>
                <w:rFonts w:ascii="楷体" w:eastAsia="楷体" w:hAnsi="楷体" w:cs="楷体" w:hint="eastAsia"/>
                <w:sz w:val="24"/>
                <w:szCs w:val="24"/>
              </w:rPr>
              <w:t>发生。</w:t>
            </w:r>
            <w:r w:rsidRPr="00B32F02">
              <w:rPr>
                <w:rFonts w:ascii="楷体" w:eastAsia="楷体" w:hAnsi="楷体" w:cs="Arial" w:hint="eastAsia"/>
                <w:sz w:val="24"/>
                <w:szCs w:val="24"/>
              </w:rPr>
              <w:t>现场巡视办公区域消防栓正常，电线、电气插座完整，未见破损，空调设定在26℃。</w:t>
            </w:r>
          </w:p>
          <w:p w:rsidR="00A62B7C" w:rsidRPr="00B32F02" w:rsidRDefault="00A62B7C" w:rsidP="00256C57">
            <w:pPr>
              <w:spacing w:line="360" w:lineRule="auto"/>
              <w:ind w:firstLineChars="200" w:firstLine="480"/>
              <w:rPr>
                <w:rFonts w:ascii="楷体" w:eastAsia="楷体" w:hAnsi="楷体" w:cs="楷体"/>
                <w:sz w:val="24"/>
                <w:szCs w:val="24"/>
              </w:rPr>
            </w:pPr>
            <w:r w:rsidRPr="00B32F02">
              <w:rPr>
                <w:rFonts w:ascii="楷体" w:eastAsia="楷体" w:hAnsi="楷体" w:cs="楷体" w:hint="eastAsia"/>
                <w:sz w:val="24"/>
                <w:szCs w:val="24"/>
              </w:rPr>
              <w:t>办公室主任介绍已要求全体员工上下班注意交通安全，防止车辆事故的发生，发现线路故障时联系当地电工前来处理，公司人员不得随意乱动，防止触电。</w:t>
            </w:r>
          </w:p>
          <w:p w:rsidR="00A62B7C" w:rsidRPr="00B32F02" w:rsidRDefault="0060356C" w:rsidP="00256C57">
            <w:pPr>
              <w:spacing w:line="360" w:lineRule="auto"/>
              <w:ind w:firstLineChars="200" w:firstLine="480"/>
              <w:rPr>
                <w:rFonts w:ascii="楷体" w:eastAsia="楷体" w:hAnsi="楷体" w:cs="楷体"/>
                <w:sz w:val="24"/>
                <w:szCs w:val="24"/>
              </w:rPr>
            </w:pPr>
            <w:r w:rsidRPr="00B32F02">
              <w:rPr>
                <w:rFonts w:ascii="楷体" w:eastAsia="楷体" w:hAnsi="楷体" w:cs="楷体" w:hint="eastAsia"/>
                <w:sz w:val="24"/>
                <w:szCs w:val="24"/>
              </w:rPr>
              <w:t>现场</w:t>
            </w:r>
            <w:r w:rsidR="00A62B7C" w:rsidRPr="00B32F02">
              <w:rPr>
                <w:rFonts w:ascii="楷体" w:eastAsia="楷体" w:hAnsi="楷体" w:cs="楷体" w:hint="eastAsia"/>
                <w:sz w:val="24"/>
                <w:szCs w:val="24"/>
              </w:rPr>
              <w:t>巡视办公区域配备了灭火器，状况正常。</w:t>
            </w:r>
          </w:p>
          <w:p w:rsidR="00A62B7C" w:rsidRPr="00B32F02" w:rsidRDefault="00A62B7C" w:rsidP="00256C57">
            <w:pPr>
              <w:spacing w:line="440" w:lineRule="exact"/>
              <w:ind w:firstLine="420"/>
              <w:rPr>
                <w:rFonts w:ascii="楷体" w:eastAsia="楷体" w:hAnsi="楷体" w:cs="楷体"/>
                <w:sz w:val="24"/>
                <w:szCs w:val="24"/>
              </w:rPr>
            </w:pPr>
            <w:r w:rsidRPr="00B32F02">
              <w:rPr>
                <w:rFonts w:ascii="楷体" w:eastAsia="楷体" w:hAnsi="楷体" w:cs="楷体" w:hint="eastAsia"/>
                <w:sz w:val="24"/>
                <w:szCs w:val="24"/>
              </w:rPr>
              <w:t>新冠肺炎疫情期间，每天上班前，对公司每个员工进行体温监测；公司为每位员工佩发“一次性医用防护口罩”，要求全员佩戴；办公区配备有“医用消毒剂”，定时消杀；固定位置摆放“废弃口罩回收垃圾箱”，收集后</w:t>
            </w:r>
            <w:proofErr w:type="gramStart"/>
            <w:r w:rsidRPr="00B32F02">
              <w:rPr>
                <w:rFonts w:ascii="楷体" w:eastAsia="楷体" w:hAnsi="楷体" w:cs="楷体" w:hint="eastAsia"/>
                <w:sz w:val="24"/>
                <w:szCs w:val="24"/>
              </w:rPr>
              <w:t>交工业</w:t>
            </w:r>
            <w:proofErr w:type="gramEnd"/>
            <w:r w:rsidRPr="00B32F02">
              <w:rPr>
                <w:rFonts w:ascii="楷体" w:eastAsia="楷体" w:hAnsi="楷体" w:cs="楷体" w:hint="eastAsia"/>
                <w:sz w:val="24"/>
                <w:szCs w:val="24"/>
              </w:rPr>
              <w:t>园环卫部门集中处理。</w:t>
            </w:r>
          </w:p>
          <w:p w:rsidR="00A62B7C" w:rsidRPr="00B32F02" w:rsidRDefault="008312F3" w:rsidP="008312F3">
            <w:pPr>
              <w:spacing w:line="360" w:lineRule="auto"/>
              <w:ind w:firstLineChars="200" w:firstLine="420"/>
              <w:rPr>
                <w:rFonts w:ascii="楷体" w:eastAsia="楷体" w:hAnsi="楷体" w:cs="楷体"/>
                <w:sz w:val="24"/>
                <w:szCs w:val="24"/>
              </w:rPr>
            </w:pPr>
            <w:r w:rsidRPr="00B32F02">
              <w:rPr>
                <w:rFonts w:ascii="楷体" w:eastAsia="楷体" w:hAnsi="楷体" w:cs="新宋体" w:hint="eastAsia"/>
                <w:szCs w:val="21"/>
              </w:rPr>
              <w:t>现场查验上次远程审核时企业提供的资料，真实有效。</w:t>
            </w:r>
            <w:r w:rsidR="00A62B7C" w:rsidRPr="00B32F02">
              <w:rPr>
                <w:rFonts w:ascii="楷体" w:eastAsia="楷体" w:hAnsi="楷体" w:cs="楷体" w:hint="eastAsia"/>
                <w:sz w:val="24"/>
                <w:szCs w:val="24"/>
              </w:rPr>
              <w:t>部门运行控制基本符合要求。</w:t>
            </w:r>
          </w:p>
        </w:tc>
        <w:tc>
          <w:tcPr>
            <w:tcW w:w="577" w:type="dxa"/>
          </w:tcPr>
          <w:p w:rsidR="00A62B7C" w:rsidRPr="00B32F02" w:rsidRDefault="00A62B7C">
            <w:pPr>
              <w:rPr>
                <w:rFonts w:ascii="楷体" w:eastAsia="楷体" w:hAnsi="楷体"/>
                <w:color w:val="000000" w:themeColor="text1"/>
              </w:rPr>
            </w:pPr>
          </w:p>
        </w:tc>
      </w:tr>
      <w:tr w:rsidR="00A62B7C" w:rsidRPr="00B32F02" w:rsidTr="00DB014F">
        <w:trPr>
          <w:trHeight w:val="1932"/>
        </w:trPr>
        <w:tc>
          <w:tcPr>
            <w:tcW w:w="1956" w:type="dxa"/>
            <w:vAlign w:val="center"/>
          </w:tcPr>
          <w:p w:rsidR="00A62B7C" w:rsidRPr="00B32F02" w:rsidRDefault="00A62B7C" w:rsidP="00256C57">
            <w:pPr>
              <w:rPr>
                <w:rFonts w:ascii="楷体" w:eastAsia="楷体" w:hAnsi="楷体"/>
                <w:sz w:val="24"/>
                <w:szCs w:val="24"/>
              </w:rPr>
            </w:pPr>
            <w:r w:rsidRPr="00B32F02">
              <w:rPr>
                <w:rFonts w:ascii="楷体" w:eastAsia="楷体" w:hAnsi="楷体" w:cs="Arial" w:hint="eastAsia"/>
                <w:sz w:val="24"/>
                <w:szCs w:val="24"/>
              </w:rPr>
              <w:lastRenderedPageBreak/>
              <w:t>应急准备和响应</w:t>
            </w:r>
          </w:p>
        </w:tc>
        <w:tc>
          <w:tcPr>
            <w:tcW w:w="1079" w:type="dxa"/>
          </w:tcPr>
          <w:p w:rsidR="00A62B7C" w:rsidRPr="00B32F02" w:rsidRDefault="00A62B7C" w:rsidP="00256C57">
            <w:pPr>
              <w:spacing w:line="360" w:lineRule="auto"/>
              <w:rPr>
                <w:rFonts w:ascii="楷体" w:eastAsia="楷体" w:hAnsi="楷体" w:cs="楷体"/>
                <w:bCs/>
                <w:sz w:val="24"/>
                <w:szCs w:val="24"/>
              </w:rPr>
            </w:pPr>
            <w:r w:rsidRPr="00B32F02">
              <w:rPr>
                <w:rFonts w:ascii="楷体" w:eastAsia="楷体" w:hAnsi="楷体" w:cs="楷体" w:hint="eastAsia"/>
                <w:bCs/>
                <w:sz w:val="24"/>
                <w:szCs w:val="24"/>
              </w:rPr>
              <w:t>EO：</w:t>
            </w:r>
            <w:r w:rsidRPr="00B32F02">
              <w:rPr>
                <w:rFonts w:ascii="楷体" w:eastAsia="楷体" w:hAnsi="楷体" w:cs="Arial" w:hint="eastAsia"/>
                <w:sz w:val="24"/>
                <w:szCs w:val="24"/>
              </w:rPr>
              <w:t>8.2</w:t>
            </w:r>
            <w:r w:rsidRPr="00B32F02">
              <w:rPr>
                <w:rFonts w:ascii="楷体" w:eastAsia="楷体" w:hAnsi="楷体" w:cs="楷体" w:hint="eastAsia"/>
                <w:bCs/>
                <w:sz w:val="24"/>
                <w:szCs w:val="24"/>
              </w:rPr>
              <w:t xml:space="preserve"> </w:t>
            </w:r>
          </w:p>
          <w:p w:rsidR="00A62B7C" w:rsidRPr="00B32F02" w:rsidRDefault="00A62B7C" w:rsidP="00256C57">
            <w:pPr>
              <w:spacing w:line="360" w:lineRule="auto"/>
              <w:rPr>
                <w:rFonts w:ascii="楷体" w:eastAsia="楷体" w:hAnsi="楷体" w:cs="楷体"/>
                <w:bCs/>
                <w:sz w:val="24"/>
                <w:szCs w:val="24"/>
              </w:rPr>
            </w:pPr>
          </w:p>
          <w:p w:rsidR="00A62B7C" w:rsidRPr="00B32F02" w:rsidRDefault="00A62B7C" w:rsidP="00256C57">
            <w:pPr>
              <w:spacing w:line="360" w:lineRule="auto"/>
              <w:rPr>
                <w:rFonts w:ascii="楷体" w:eastAsia="楷体" w:hAnsi="楷体" w:cs="楷体"/>
                <w:bCs/>
                <w:sz w:val="24"/>
                <w:szCs w:val="24"/>
              </w:rPr>
            </w:pPr>
          </w:p>
        </w:tc>
        <w:tc>
          <w:tcPr>
            <w:tcW w:w="11097" w:type="dxa"/>
          </w:tcPr>
          <w:p w:rsidR="00A62B7C" w:rsidRPr="00B32F02" w:rsidRDefault="00A62B7C" w:rsidP="00256C57">
            <w:pPr>
              <w:tabs>
                <w:tab w:val="left" w:pos="6597"/>
              </w:tabs>
              <w:spacing w:line="360" w:lineRule="auto"/>
              <w:ind w:firstLineChars="200" w:firstLine="480"/>
              <w:rPr>
                <w:rFonts w:ascii="楷体" w:eastAsia="楷体" w:hAnsi="楷体" w:cs="楷体"/>
                <w:sz w:val="24"/>
                <w:szCs w:val="24"/>
              </w:rPr>
            </w:pPr>
            <w:r w:rsidRPr="00B32F02">
              <w:rPr>
                <w:rFonts w:ascii="楷体" w:eastAsia="楷体" w:hAnsi="楷体" w:cs="楷体" w:hint="eastAsia"/>
                <w:sz w:val="24"/>
                <w:szCs w:val="24"/>
              </w:rPr>
              <w:t>提供了《火灾应急预案》和《安全应急预案》，其中包括目的、适用范围、职责、应急领导小组成员职责、程序、现场应急措施等，相关内容基本充分。</w:t>
            </w:r>
          </w:p>
          <w:p w:rsidR="00A62B7C" w:rsidRPr="00B32F02" w:rsidRDefault="00A62B7C" w:rsidP="00256C57">
            <w:pPr>
              <w:tabs>
                <w:tab w:val="left" w:pos="6597"/>
              </w:tabs>
              <w:spacing w:line="360" w:lineRule="auto"/>
              <w:ind w:firstLineChars="200" w:firstLine="480"/>
              <w:rPr>
                <w:rFonts w:ascii="楷体" w:eastAsia="楷体" w:hAnsi="楷体" w:cs="楷体"/>
                <w:sz w:val="24"/>
                <w:szCs w:val="24"/>
              </w:rPr>
            </w:pPr>
            <w:r w:rsidRPr="00B32F02">
              <w:rPr>
                <w:rFonts w:ascii="楷体" w:eastAsia="楷体" w:hAnsi="楷体" w:cs="楷体" w:hint="eastAsia"/>
                <w:sz w:val="24"/>
                <w:szCs w:val="24"/>
              </w:rPr>
              <w:t>查到《消防应急预案演练记录》，2020.4.26日公司全体人员参与了消防演练并进行了培训，记录了演练过程，针对演练准备不充分和个别人员防护不到位进行了现场讲评。演练后对应急预案进行了评审，</w:t>
            </w:r>
            <w:r w:rsidRPr="00B32F02">
              <w:rPr>
                <w:rFonts w:ascii="楷体" w:eastAsia="楷体" w:hAnsi="楷体" w:cs="楷体" w:hint="eastAsia"/>
                <w:sz w:val="24"/>
                <w:szCs w:val="24"/>
              </w:rPr>
              <w:lastRenderedPageBreak/>
              <w:t>结论：能够彻底执行。编制人魏梓伊，审批人魏振国，2020.4.26日。</w:t>
            </w:r>
          </w:p>
          <w:p w:rsidR="00A62B7C" w:rsidRPr="00B32F02" w:rsidRDefault="00A62B7C" w:rsidP="00256C57">
            <w:pPr>
              <w:tabs>
                <w:tab w:val="left" w:pos="6597"/>
              </w:tabs>
              <w:spacing w:line="360" w:lineRule="auto"/>
              <w:ind w:firstLineChars="200" w:firstLine="480"/>
              <w:rPr>
                <w:rFonts w:ascii="楷体" w:eastAsia="楷体" w:hAnsi="楷体" w:cs="楷体"/>
                <w:sz w:val="24"/>
                <w:szCs w:val="24"/>
              </w:rPr>
            </w:pPr>
            <w:r w:rsidRPr="00B32F02">
              <w:rPr>
                <w:rFonts w:ascii="楷体" w:eastAsia="楷体" w:hAnsi="楷体" w:cs="楷体" w:hint="eastAsia"/>
                <w:sz w:val="24"/>
                <w:szCs w:val="24"/>
              </w:rPr>
              <w:t>编制了新型冠状病毒肺炎疫情应急预案，每天测量体温和消杀，发现异常及时采取隔离及上报措施。</w:t>
            </w:r>
          </w:p>
          <w:p w:rsidR="00A62B7C" w:rsidRPr="00B32F02" w:rsidRDefault="00A62B7C" w:rsidP="00256C57">
            <w:pPr>
              <w:tabs>
                <w:tab w:val="left" w:pos="6597"/>
              </w:tabs>
              <w:spacing w:line="360" w:lineRule="auto"/>
              <w:ind w:firstLineChars="200" w:firstLine="480"/>
              <w:rPr>
                <w:rFonts w:ascii="楷体" w:eastAsia="楷体" w:hAnsi="楷体" w:cs="楷体"/>
                <w:sz w:val="24"/>
                <w:szCs w:val="24"/>
              </w:rPr>
            </w:pPr>
            <w:r w:rsidRPr="00B32F02">
              <w:rPr>
                <w:rFonts w:ascii="楷体" w:eastAsia="楷体" w:hAnsi="楷体" w:cs="楷体" w:hint="eastAsia"/>
                <w:sz w:val="24"/>
                <w:szCs w:val="24"/>
              </w:rPr>
              <w:t>自体系运行以来尚未发生紧急情况。</w:t>
            </w:r>
          </w:p>
        </w:tc>
        <w:tc>
          <w:tcPr>
            <w:tcW w:w="577" w:type="dxa"/>
          </w:tcPr>
          <w:p w:rsidR="00A62B7C" w:rsidRPr="00B32F02" w:rsidRDefault="00A62B7C">
            <w:pPr>
              <w:rPr>
                <w:rFonts w:ascii="楷体" w:eastAsia="楷体" w:hAnsi="楷体"/>
                <w:color w:val="000000" w:themeColor="text1"/>
              </w:rPr>
            </w:pPr>
          </w:p>
        </w:tc>
      </w:tr>
      <w:tr w:rsidR="00A62B7C" w:rsidRPr="00B32F02">
        <w:trPr>
          <w:trHeight w:val="1932"/>
        </w:trPr>
        <w:tc>
          <w:tcPr>
            <w:tcW w:w="1956" w:type="dxa"/>
            <w:vAlign w:val="center"/>
          </w:tcPr>
          <w:p w:rsidR="00A62B7C" w:rsidRPr="00B32F02" w:rsidRDefault="00A62B7C">
            <w:pPr>
              <w:rPr>
                <w:rFonts w:ascii="楷体" w:eastAsia="楷体" w:hAnsi="楷体" w:cs="宋体"/>
                <w:szCs w:val="21"/>
                <w:lang w:bidi="ar"/>
              </w:rPr>
            </w:pPr>
            <w:r w:rsidRPr="00B32F02">
              <w:rPr>
                <w:rFonts w:ascii="楷体" w:eastAsia="楷体" w:hAnsi="楷体" w:hint="eastAsia"/>
                <w:color w:val="000000" w:themeColor="text1"/>
                <w:szCs w:val="21"/>
              </w:rPr>
              <w:lastRenderedPageBreak/>
              <w:t>内部审核</w:t>
            </w:r>
          </w:p>
        </w:tc>
        <w:tc>
          <w:tcPr>
            <w:tcW w:w="1079" w:type="dxa"/>
            <w:vAlign w:val="center"/>
          </w:tcPr>
          <w:p w:rsidR="00A62B7C" w:rsidRPr="00B32F02" w:rsidRDefault="00A62B7C">
            <w:pPr>
              <w:rPr>
                <w:rFonts w:ascii="楷体" w:eastAsia="楷体" w:hAnsi="楷体"/>
                <w:color w:val="000000" w:themeColor="text1"/>
                <w:szCs w:val="21"/>
              </w:rPr>
            </w:pPr>
            <w:r w:rsidRPr="00B32F02">
              <w:rPr>
                <w:rFonts w:ascii="楷体" w:eastAsia="楷体" w:hAnsi="楷体" w:hint="eastAsia"/>
                <w:color w:val="000000" w:themeColor="text1"/>
                <w:szCs w:val="24"/>
              </w:rPr>
              <w:t>EO：</w:t>
            </w:r>
            <w:r w:rsidRPr="00B32F02">
              <w:rPr>
                <w:rFonts w:ascii="楷体" w:eastAsia="楷体" w:hAnsi="楷体" w:hint="eastAsia"/>
                <w:color w:val="000000" w:themeColor="text1"/>
                <w:szCs w:val="21"/>
              </w:rPr>
              <w:t>9.2</w:t>
            </w:r>
          </w:p>
          <w:p w:rsidR="00A62B7C" w:rsidRPr="00B32F02" w:rsidRDefault="00A62B7C">
            <w:pPr>
              <w:rPr>
                <w:rFonts w:ascii="楷体" w:eastAsia="楷体" w:hAnsi="楷体"/>
              </w:rPr>
            </w:pPr>
          </w:p>
        </w:tc>
        <w:tc>
          <w:tcPr>
            <w:tcW w:w="11097" w:type="dxa"/>
            <w:vAlign w:val="center"/>
          </w:tcPr>
          <w:p w:rsidR="00A62B7C" w:rsidRPr="00B32F02" w:rsidRDefault="00A62B7C">
            <w:pPr>
              <w:spacing w:line="360" w:lineRule="auto"/>
              <w:rPr>
                <w:rFonts w:ascii="楷体" w:eastAsia="楷体" w:hAnsi="楷体"/>
                <w:color w:val="000000" w:themeColor="text1"/>
                <w:szCs w:val="24"/>
              </w:rPr>
            </w:pPr>
            <w:r w:rsidRPr="00B32F02">
              <w:rPr>
                <w:rFonts w:ascii="楷体" w:eastAsia="楷体" w:hAnsi="楷体" w:hint="eastAsia"/>
                <w:color w:val="000000" w:themeColor="text1"/>
                <w:szCs w:val="24"/>
              </w:rPr>
              <w:t>公司制定《内部审核控制程序》，对内部审核方案策划规定：内</w:t>
            </w:r>
            <w:proofErr w:type="gramStart"/>
            <w:r w:rsidRPr="00B32F02">
              <w:rPr>
                <w:rFonts w:ascii="楷体" w:eastAsia="楷体" w:hAnsi="楷体" w:hint="eastAsia"/>
                <w:color w:val="000000" w:themeColor="text1"/>
                <w:szCs w:val="24"/>
              </w:rPr>
              <w:t>审每年</w:t>
            </w:r>
            <w:proofErr w:type="gramEnd"/>
            <w:r w:rsidRPr="00B32F02">
              <w:rPr>
                <w:rFonts w:ascii="楷体" w:eastAsia="楷体" w:hAnsi="楷体" w:hint="eastAsia"/>
                <w:color w:val="000000" w:themeColor="text1"/>
                <w:szCs w:val="24"/>
              </w:rPr>
              <w:t>进行一次，按部门/过程审核。</w:t>
            </w:r>
          </w:p>
          <w:p w:rsidR="00A62B7C" w:rsidRPr="00B32F02" w:rsidRDefault="00A62B7C">
            <w:pPr>
              <w:spacing w:line="360" w:lineRule="auto"/>
              <w:rPr>
                <w:rFonts w:ascii="楷体" w:eastAsia="楷体" w:hAnsi="楷体"/>
                <w:color w:val="000000" w:themeColor="text1"/>
                <w:szCs w:val="24"/>
              </w:rPr>
            </w:pPr>
            <w:r w:rsidRPr="00B32F02">
              <w:rPr>
                <w:rFonts w:ascii="楷体" w:eastAsia="楷体" w:hAnsi="楷体" w:hint="eastAsia"/>
                <w:color w:val="000000" w:themeColor="text1"/>
                <w:szCs w:val="24"/>
              </w:rPr>
              <w:t>管代介绍内审的安排和做法，与程序文件“内部审核控制程序”相符。</w:t>
            </w:r>
            <w:r w:rsidRPr="00B32F02">
              <w:rPr>
                <w:rFonts w:ascii="楷体" w:eastAsia="楷体" w:hAnsi="楷体" w:hint="eastAsia"/>
                <w:color w:val="000000" w:themeColor="text1"/>
                <w:szCs w:val="24"/>
              </w:rPr>
              <w:br/>
            </w:r>
            <w:proofErr w:type="gramStart"/>
            <w:r w:rsidRPr="00B32F02">
              <w:rPr>
                <w:rFonts w:ascii="楷体" w:eastAsia="楷体" w:hAnsi="楷体" w:hint="eastAsia"/>
                <w:color w:val="000000" w:themeColor="text1"/>
                <w:szCs w:val="24"/>
              </w:rPr>
              <w:t>查最近</w:t>
            </w:r>
            <w:proofErr w:type="gramEnd"/>
            <w:r w:rsidRPr="00B32F02">
              <w:rPr>
                <w:rFonts w:ascii="楷体" w:eastAsia="楷体" w:hAnsi="楷体" w:hint="eastAsia"/>
                <w:color w:val="000000" w:themeColor="text1"/>
                <w:szCs w:val="24"/>
              </w:rPr>
              <w:t>一次内审记录：2020年4月5－6日进行三合一体系内部审核，审核组组长：魏梓伊(A) 组员：李淑琴（B） ，经过培训，并经总经理任命。</w:t>
            </w:r>
            <w:r w:rsidRPr="00B32F02">
              <w:rPr>
                <w:rFonts w:ascii="楷体" w:eastAsia="楷体" w:hAnsi="楷体" w:hint="eastAsia"/>
                <w:color w:val="000000" w:themeColor="text1"/>
                <w:szCs w:val="24"/>
              </w:rPr>
              <w:br/>
              <w:t xml:space="preserve">    查内审计划，涉及了所有部门及相关过程。计划编制合理，无漏条款现象。</w:t>
            </w:r>
          </w:p>
          <w:p w:rsidR="00A62B7C" w:rsidRPr="00B32F02" w:rsidRDefault="00A62B7C">
            <w:pPr>
              <w:spacing w:line="360" w:lineRule="auto"/>
              <w:ind w:firstLineChars="200" w:firstLine="420"/>
              <w:rPr>
                <w:rFonts w:ascii="楷体" w:eastAsia="楷体" w:hAnsi="楷体"/>
                <w:color w:val="000000" w:themeColor="text1"/>
                <w:szCs w:val="24"/>
              </w:rPr>
            </w:pPr>
            <w:proofErr w:type="gramStart"/>
            <w:r w:rsidRPr="00B32F02">
              <w:rPr>
                <w:rFonts w:ascii="楷体" w:eastAsia="楷体" w:hAnsi="楷体" w:hint="eastAsia"/>
                <w:color w:val="000000" w:themeColor="text1"/>
                <w:szCs w:val="24"/>
              </w:rPr>
              <w:t>抽管理</w:t>
            </w:r>
            <w:proofErr w:type="gramEnd"/>
            <w:r w:rsidRPr="00B32F02">
              <w:rPr>
                <w:rFonts w:ascii="楷体" w:eastAsia="楷体" w:hAnsi="楷体" w:hint="eastAsia"/>
                <w:color w:val="000000" w:themeColor="text1"/>
                <w:szCs w:val="24"/>
              </w:rPr>
              <w:t xml:space="preserve">层：EO:4.1-4.4/5.1-5.4/6.1-6.2/7.1/7.4/9.3/10.1/10.3  </w:t>
            </w:r>
          </w:p>
          <w:p w:rsidR="00A62B7C" w:rsidRPr="00B32F02" w:rsidRDefault="00A62B7C">
            <w:pPr>
              <w:spacing w:line="360" w:lineRule="auto"/>
              <w:ind w:firstLineChars="200" w:firstLine="420"/>
              <w:rPr>
                <w:rFonts w:ascii="楷体" w:eastAsia="楷体" w:hAnsi="楷体"/>
                <w:color w:val="000000" w:themeColor="text1"/>
                <w:szCs w:val="24"/>
              </w:rPr>
            </w:pPr>
            <w:r w:rsidRPr="00B32F02">
              <w:rPr>
                <w:rFonts w:ascii="楷体" w:eastAsia="楷体" w:hAnsi="楷体" w:hint="eastAsia"/>
                <w:color w:val="000000" w:themeColor="text1"/>
                <w:szCs w:val="24"/>
              </w:rPr>
              <w:t>供销部：EO:5.3/6.1.2/6.2/7.4.3/8.1/8.2  符合计划安排。审核内容基本符合规定。</w:t>
            </w:r>
            <w:r w:rsidRPr="00B32F02">
              <w:rPr>
                <w:rFonts w:ascii="楷体" w:eastAsia="楷体" w:hAnsi="楷体" w:hint="eastAsia"/>
                <w:color w:val="000000" w:themeColor="text1"/>
                <w:szCs w:val="24"/>
              </w:rPr>
              <w:br/>
              <w:t>审核活动共提出2个不符合项，分别分布在办公室。涉及条款有Q8.5.2 ES8.1条款；查不符合项报告。不符合项报告事实描述清楚，原因分析到位，纠正措施及其验证合理。不符合项2020年4月07日验证关闭。</w:t>
            </w:r>
          </w:p>
          <w:p w:rsidR="00A62B7C" w:rsidRPr="00B32F02" w:rsidRDefault="00A62B7C">
            <w:pPr>
              <w:spacing w:line="360" w:lineRule="auto"/>
              <w:ind w:firstLineChars="200" w:firstLine="420"/>
              <w:rPr>
                <w:rFonts w:ascii="楷体" w:eastAsia="楷体" w:hAnsi="楷体"/>
                <w:color w:val="000000" w:themeColor="text1"/>
                <w:szCs w:val="24"/>
              </w:rPr>
            </w:pPr>
            <w:r w:rsidRPr="00B32F02">
              <w:rPr>
                <w:rFonts w:ascii="楷体" w:eastAsia="楷体" w:hAnsi="楷体" w:hint="eastAsia"/>
                <w:color w:val="000000" w:themeColor="text1"/>
                <w:szCs w:val="24"/>
              </w:rPr>
              <w:t>查内审报告：对体系文件和对体系的运作的符合性和有效性进行了评价，结论为：本次内审是推行ISO9001:2015、ISO14001:2015、ISO45001:2018标准后的第1次内部审核，通过审核可以看出：公司的体系</w:t>
            </w:r>
            <w:proofErr w:type="gramStart"/>
            <w:r w:rsidRPr="00B32F02">
              <w:rPr>
                <w:rFonts w:ascii="楷体" w:eastAsia="楷体" w:hAnsi="楷体" w:hint="eastAsia"/>
                <w:color w:val="000000" w:themeColor="text1"/>
                <w:szCs w:val="24"/>
              </w:rPr>
              <w:t>己基本</w:t>
            </w:r>
            <w:proofErr w:type="gramEnd"/>
            <w:r w:rsidRPr="00B32F02">
              <w:rPr>
                <w:rFonts w:ascii="楷体" w:eastAsia="楷体" w:hAnsi="楷体" w:hint="eastAsia"/>
                <w:color w:val="000000" w:themeColor="text1"/>
                <w:szCs w:val="24"/>
              </w:rPr>
              <w:t xml:space="preserve">进入正常运行状态，公司质量、环境、职业健康安全管理体系已基本有效建立，体系文件基本符合公司实际运行状况；公司食品安全方针和目标基本符合公司实际情况，公司环境、质量、职业健康安全目标已实现；公司组织机构和职责分工基本明确；已对公司职工进行了相关的培训，培训达到了一定的效果；    </w:t>
            </w:r>
          </w:p>
          <w:p w:rsidR="00A62B7C" w:rsidRPr="00B32F02" w:rsidRDefault="00A62B7C">
            <w:pPr>
              <w:spacing w:line="360" w:lineRule="auto"/>
              <w:ind w:firstLineChars="200" w:firstLine="420"/>
              <w:rPr>
                <w:rFonts w:ascii="楷体" w:eastAsia="楷体" w:hAnsi="楷体"/>
                <w:color w:val="000000" w:themeColor="text1"/>
                <w:szCs w:val="24"/>
              </w:rPr>
            </w:pPr>
            <w:r w:rsidRPr="00B32F02">
              <w:rPr>
                <w:rFonts w:ascii="楷体" w:eastAsia="楷体" w:hAnsi="楷体" w:hint="eastAsia"/>
                <w:color w:val="000000" w:themeColor="text1"/>
                <w:szCs w:val="24"/>
              </w:rPr>
              <w:lastRenderedPageBreak/>
              <w:t>提供了内审员培训记录，审核员没有审核自己部门工作，具有独立性。</w:t>
            </w:r>
          </w:p>
          <w:p w:rsidR="00A62B7C" w:rsidRPr="00B32F02" w:rsidRDefault="00A62B7C" w:rsidP="00C42B80">
            <w:pPr>
              <w:pStyle w:val="2"/>
              <w:rPr>
                <w:rFonts w:ascii="楷体" w:eastAsia="楷体" w:hAnsi="楷体"/>
              </w:rPr>
            </w:pPr>
            <w:r w:rsidRPr="00B32F02">
              <w:rPr>
                <w:rFonts w:ascii="楷体" w:eastAsia="楷体" w:hAnsi="楷体"/>
                <w:noProof/>
              </w:rPr>
              <w:drawing>
                <wp:anchor distT="0" distB="0" distL="114300" distR="114300" simplePos="0" relativeHeight="251663360" behindDoc="0" locked="0" layoutInCell="1" allowOverlap="1" wp14:anchorId="64F7CD48" wp14:editId="118B2E28">
                  <wp:simplePos x="0" y="0"/>
                  <wp:positionH relativeFrom="column">
                    <wp:posOffset>218440</wp:posOffset>
                  </wp:positionH>
                  <wp:positionV relativeFrom="paragraph">
                    <wp:posOffset>31750</wp:posOffset>
                  </wp:positionV>
                  <wp:extent cx="1971675" cy="2860040"/>
                  <wp:effectExtent l="0" t="0" r="0" b="0"/>
                  <wp:wrapNone/>
                  <wp:docPr id="3" name="图片 3" descr="E:\360安全云盘同步版\国标联合审核\202006\山东新天源矿业有限公司\新建文件夹\2020-08-25 08.07.15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006\山东新天源矿业有限公司\新建文件夹\2020-08-25 08.07.15_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71675" cy="28600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2F02">
              <w:rPr>
                <w:rFonts w:ascii="楷体" w:eastAsia="楷体" w:hAnsi="楷体"/>
                <w:noProof/>
              </w:rPr>
              <w:drawing>
                <wp:anchor distT="0" distB="0" distL="114300" distR="114300" simplePos="0" relativeHeight="251664384" behindDoc="0" locked="0" layoutInCell="1" allowOverlap="1" wp14:anchorId="237676B2" wp14:editId="12B44D0E">
                  <wp:simplePos x="0" y="0"/>
                  <wp:positionH relativeFrom="column">
                    <wp:posOffset>2945765</wp:posOffset>
                  </wp:positionH>
                  <wp:positionV relativeFrom="paragraph">
                    <wp:posOffset>31750</wp:posOffset>
                  </wp:positionV>
                  <wp:extent cx="2061845" cy="2790825"/>
                  <wp:effectExtent l="0" t="0" r="0" b="0"/>
                  <wp:wrapNone/>
                  <wp:docPr id="4" name="图片 4" descr="E:\360安全云盘同步版\国标联合审核\202006\山东新天源矿业有限公司\新建文件夹\2020-08-25 08.07.15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360安全云盘同步版\国标联合审核\202006\山东新天源矿业有限公司\新建文件夹\2020-08-25 08.07.15_4.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61845" cy="27908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62B7C" w:rsidRPr="00B32F02" w:rsidRDefault="00A62B7C" w:rsidP="00C42B80">
            <w:pPr>
              <w:pStyle w:val="a1"/>
              <w:rPr>
                <w:rFonts w:ascii="楷体" w:eastAsia="楷体" w:hAnsi="楷体"/>
              </w:rPr>
            </w:pPr>
          </w:p>
          <w:p w:rsidR="00A62B7C" w:rsidRPr="00B32F02" w:rsidRDefault="00A62B7C" w:rsidP="00C42B80">
            <w:pPr>
              <w:pStyle w:val="a1"/>
              <w:rPr>
                <w:rFonts w:ascii="楷体" w:eastAsia="楷体" w:hAnsi="楷体"/>
              </w:rPr>
            </w:pPr>
          </w:p>
          <w:p w:rsidR="00A62B7C" w:rsidRPr="00B32F02" w:rsidRDefault="00A62B7C" w:rsidP="00C42B80">
            <w:pPr>
              <w:pStyle w:val="a1"/>
              <w:rPr>
                <w:rFonts w:ascii="楷体" w:eastAsia="楷体" w:hAnsi="楷体"/>
              </w:rPr>
            </w:pPr>
          </w:p>
          <w:p w:rsidR="00A62B7C" w:rsidRPr="00B32F02" w:rsidRDefault="00A62B7C" w:rsidP="00C42B80">
            <w:pPr>
              <w:pStyle w:val="a1"/>
              <w:rPr>
                <w:rFonts w:ascii="楷体" w:eastAsia="楷体" w:hAnsi="楷体"/>
              </w:rPr>
            </w:pPr>
          </w:p>
          <w:p w:rsidR="00A62B7C" w:rsidRPr="00B32F02" w:rsidRDefault="00A62B7C" w:rsidP="00C42B80">
            <w:pPr>
              <w:pStyle w:val="a1"/>
              <w:rPr>
                <w:rFonts w:ascii="楷体" w:eastAsia="楷体" w:hAnsi="楷体"/>
              </w:rPr>
            </w:pPr>
          </w:p>
          <w:p w:rsidR="00A62B7C" w:rsidRPr="00B32F02" w:rsidRDefault="00A62B7C" w:rsidP="00C42B80">
            <w:pPr>
              <w:pStyle w:val="a1"/>
              <w:rPr>
                <w:rFonts w:ascii="楷体" w:eastAsia="楷体" w:hAnsi="楷体"/>
              </w:rPr>
            </w:pPr>
          </w:p>
          <w:p w:rsidR="00A62B7C" w:rsidRPr="00B32F02" w:rsidRDefault="00A62B7C" w:rsidP="00C42B80">
            <w:pPr>
              <w:pStyle w:val="a1"/>
              <w:rPr>
                <w:rFonts w:ascii="楷体" w:eastAsia="楷体" w:hAnsi="楷体"/>
              </w:rPr>
            </w:pPr>
          </w:p>
          <w:p w:rsidR="00A62B7C" w:rsidRPr="00B32F02" w:rsidRDefault="00A62B7C" w:rsidP="00C42B80">
            <w:pPr>
              <w:pStyle w:val="a1"/>
              <w:rPr>
                <w:rFonts w:ascii="楷体" w:eastAsia="楷体" w:hAnsi="楷体"/>
              </w:rPr>
            </w:pPr>
          </w:p>
          <w:p w:rsidR="00A62B7C" w:rsidRPr="00B32F02" w:rsidRDefault="00A62B7C" w:rsidP="00C42B80">
            <w:pPr>
              <w:pStyle w:val="a1"/>
              <w:rPr>
                <w:rFonts w:ascii="楷体" w:eastAsia="楷体" w:hAnsi="楷体"/>
              </w:rPr>
            </w:pPr>
          </w:p>
          <w:p w:rsidR="00A62B7C" w:rsidRPr="00B32F02" w:rsidRDefault="00A62B7C" w:rsidP="00C42B80">
            <w:pPr>
              <w:pStyle w:val="a1"/>
              <w:rPr>
                <w:rFonts w:ascii="楷体" w:eastAsia="楷体" w:hAnsi="楷体"/>
              </w:rPr>
            </w:pPr>
          </w:p>
          <w:p w:rsidR="00A62B7C" w:rsidRPr="00B32F02" w:rsidRDefault="00A62B7C" w:rsidP="00C42B80">
            <w:pPr>
              <w:pStyle w:val="a1"/>
              <w:rPr>
                <w:rFonts w:ascii="楷体" w:eastAsia="楷体" w:hAnsi="楷体"/>
              </w:rPr>
            </w:pPr>
          </w:p>
          <w:p w:rsidR="00A62B7C" w:rsidRPr="00B32F02" w:rsidRDefault="00A62B7C" w:rsidP="00C42B80">
            <w:pPr>
              <w:pStyle w:val="a1"/>
              <w:rPr>
                <w:rFonts w:ascii="楷体" w:eastAsia="楷体" w:hAnsi="楷体" w:hint="eastAsia"/>
              </w:rPr>
            </w:pPr>
          </w:p>
          <w:p w:rsidR="0012368E" w:rsidRPr="00B32F02" w:rsidRDefault="0012368E" w:rsidP="00C42B80">
            <w:pPr>
              <w:pStyle w:val="a1"/>
              <w:rPr>
                <w:rFonts w:ascii="楷体" w:eastAsia="楷体" w:hAnsi="楷体"/>
              </w:rPr>
            </w:pPr>
            <w:r w:rsidRPr="00B32F02">
              <w:rPr>
                <w:rFonts w:ascii="楷体" w:eastAsia="楷体" w:hAnsi="楷体" w:cs="新宋体" w:hint="eastAsia"/>
                <w:szCs w:val="21"/>
              </w:rPr>
              <w:t>现场查验上次远程审核时企业提供的资料，真实有效。</w:t>
            </w:r>
          </w:p>
        </w:tc>
        <w:tc>
          <w:tcPr>
            <w:tcW w:w="577" w:type="dxa"/>
          </w:tcPr>
          <w:p w:rsidR="00A62B7C" w:rsidRPr="00B32F02" w:rsidRDefault="00A62B7C">
            <w:pPr>
              <w:rPr>
                <w:rFonts w:ascii="楷体" w:eastAsia="楷体" w:hAnsi="楷体"/>
                <w:color w:val="000000" w:themeColor="text1"/>
              </w:rPr>
            </w:pPr>
          </w:p>
        </w:tc>
      </w:tr>
      <w:tr w:rsidR="00A62B7C" w:rsidRPr="00B32F02">
        <w:trPr>
          <w:trHeight w:val="550"/>
        </w:trPr>
        <w:tc>
          <w:tcPr>
            <w:tcW w:w="1956" w:type="dxa"/>
            <w:vAlign w:val="center"/>
          </w:tcPr>
          <w:p w:rsidR="00A62B7C" w:rsidRPr="00B32F02" w:rsidRDefault="00A62B7C">
            <w:pPr>
              <w:spacing w:line="360" w:lineRule="auto"/>
              <w:rPr>
                <w:rFonts w:ascii="楷体" w:eastAsia="楷体" w:hAnsi="楷体" w:cs="宋体"/>
                <w:szCs w:val="21"/>
              </w:rPr>
            </w:pPr>
          </w:p>
          <w:p w:rsidR="00A62B7C" w:rsidRPr="00B32F02" w:rsidRDefault="00A62B7C">
            <w:pPr>
              <w:spacing w:line="360" w:lineRule="auto"/>
              <w:rPr>
                <w:rFonts w:ascii="楷体" w:eastAsia="楷体" w:hAnsi="楷体" w:cs="宋体"/>
                <w:szCs w:val="21"/>
              </w:rPr>
            </w:pPr>
          </w:p>
          <w:p w:rsidR="00A62B7C" w:rsidRPr="00B32F02" w:rsidRDefault="00A62B7C">
            <w:pPr>
              <w:spacing w:line="360" w:lineRule="auto"/>
              <w:rPr>
                <w:rFonts w:ascii="楷体" w:eastAsia="楷体" w:hAnsi="楷体" w:cs="宋体"/>
                <w:szCs w:val="21"/>
              </w:rPr>
            </w:pPr>
          </w:p>
          <w:p w:rsidR="00A62B7C" w:rsidRPr="00B32F02" w:rsidRDefault="00A62B7C">
            <w:pPr>
              <w:spacing w:line="360" w:lineRule="auto"/>
              <w:rPr>
                <w:rFonts w:ascii="楷体" w:eastAsia="楷体" w:hAnsi="楷体" w:cs="宋体"/>
                <w:szCs w:val="21"/>
              </w:rPr>
            </w:pPr>
          </w:p>
          <w:p w:rsidR="00A62B7C" w:rsidRPr="00B32F02" w:rsidRDefault="00A62B7C">
            <w:pPr>
              <w:spacing w:line="360" w:lineRule="auto"/>
              <w:rPr>
                <w:rFonts w:ascii="楷体" w:eastAsia="楷体" w:hAnsi="楷体" w:cs="宋体"/>
                <w:szCs w:val="21"/>
              </w:rPr>
            </w:pPr>
          </w:p>
          <w:p w:rsidR="00A62B7C" w:rsidRPr="00B32F02" w:rsidRDefault="00A62B7C">
            <w:pPr>
              <w:spacing w:line="360" w:lineRule="auto"/>
              <w:rPr>
                <w:rFonts w:ascii="楷体" w:eastAsia="楷体" w:hAnsi="楷体" w:cs="宋体"/>
                <w:szCs w:val="21"/>
              </w:rPr>
            </w:pPr>
            <w:r w:rsidRPr="00B32F02">
              <w:rPr>
                <w:rFonts w:ascii="楷体" w:eastAsia="楷体" w:hAnsi="楷体" w:cs="宋体" w:hint="eastAsia"/>
                <w:szCs w:val="21"/>
              </w:rPr>
              <w:t>不合格和纠正措施</w:t>
            </w:r>
          </w:p>
        </w:tc>
        <w:tc>
          <w:tcPr>
            <w:tcW w:w="1079" w:type="dxa"/>
            <w:vAlign w:val="center"/>
          </w:tcPr>
          <w:p w:rsidR="00A62B7C" w:rsidRPr="00B32F02" w:rsidRDefault="00A62B7C">
            <w:pPr>
              <w:spacing w:line="360" w:lineRule="auto"/>
              <w:jc w:val="center"/>
              <w:rPr>
                <w:rFonts w:ascii="楷体" w:eastAsia="楷体" w:hAnsi="楷体" w:cs="宋体"/>
                <w:szCs w:val="21"/>
              </w:rPr>
            </w:pPr>
          </w:p>
          <w:p w:rsidR="00A62B7C" w:rsidRPr="00B32F02" w:rsidRDefault="00A62B7C">
            <w:pPr>
              <w:spacing w:line="360" w:lineRule="auto"/>
              <w:jc w:val="center"/>
              <w:rPr>
                <w:rFonts w:ascii="楷体" w:eastAsia="楷体" w:hAnsi="楷体" w:cs="宋体"/>
                <w:szCs w:val="21"/>
              </w:rPr>
            </w:pPr>
          </w:p>
          <w:p w:rsidR="00A62B7C" w:rsidRPr="00B32F02" w:rsidRDefault="00A62B7C">
            <w:pPr>
              <w:spacing w:line="360" w:lineRule="auto"/>
              <w:jc w:val="center"/>
              <w:rPr>
                <w:rFonts w:ascii="楷体" w:eastAsia="楷体" w:hAnsi="楷体" w:cs="宋体"/>
                <w:szCs w:val="21"/>
              </w:rPr>
            </w:pPr>
          </w:p>
          <w:p w:rsidR="00A62B7C" w:rsidRPr="00B32F02" w:rsidRDefault="00A62B7C">
            <w:pPr>
              <w:spacing w:line="360" w:lineRule="auto"/>
              <w:jc w:val="center"/>
              <w:rPr>
                <w:rFonts w:ascii="楷体" w:eastAsia="楷体" w:hAnsi="楷体" w:cs="宋体"/>
                <w:szCs w:val="21"/>
              </w:rPr>
            </w:pPr>
          </w:p>
          <w:p w:rsidR="00A62B7C" w:rsidRPr="00B32F02" w:rsidRDefault="00A62B7C">
            <w:pPr>
              <w:spacing w:line="360" w:lineRule="auto"/>
              <w:jc w:val="center"/>
              <w:rPr>
                <w:rFonts w:ascii="楷体" w:eastAsia="楷体" w:hAnsi="楷体" w:cs="宋体"/>
                <w:szCs w:val="21"/>
              </w:rPr>
            </w:pPr>
          </w:p>
          <w:p w:rsidR="00A62B7C" w:rsidRPr="00B32F02" w:rsidRDefault="00A62B7C">
            <w:pPr>
              <w:spacing w:line="360" w:lineRule="auto"/>
              <w:jc w:val="center"/>
              <w:rPr>
                <w:rFonts w:ascii="楷体" w:eastAsia="楷体" w:hAnsi="楷体" w:cs="Arial"/>
                <w:szCs w:val="21"/>
              </w:rPr>
            </w:pPr>
            <w:r w:rsidRPr="00B32F02">
              <w:rPr>
                <w:rFonts w:ascii="楷体" w:eastAsia="楷体" w:hAnsi="楷体" w:cs="宋体" w:hint="eastAsia"/>
                <w:szCs w:val="21"/>
              </w:rPr>
              <w:t>EO：10.2</w:t>
            </w:r>
          </w:p>
          <w:p w:rsidR="00A62B7C" w:rsidRPr="00B32F02" w:rsidRDefault="00A62B7C">
            <w:pPr>
              <w:spacing w:line="360" w:lineRule="auto"/>
              <w:jc w:val="center"/>
              <w:rPr>
                <w:rFonts w:ascii="楷体" w:eastAsia="楷体" w:hAnsi="楷体" w:cs="Arial"/>
                <w:spacing w:val="-6"/>
                <w:szCs w:val="21"/>
              </w:rPr>
            </w:pPr>
          </w:p>
        </w:tc>
        <w:tc>
          <w:tcPr>
            <w:tcW w:w="11097" w:type="dxa"/>
          </w:tcPr>
          <w:p w:rsidR="00A62B7C" w:rsidRPr="00B32F02" w:rsidRDefault="00A62B7C">
            <w:pPr>
              <w:spacing w:line="360" w:lineRule="auto"/>
              <w:ind w:firstLineChars="200" w:firstLine="420"/>
              <w:rPr>
                <w:rFonts w:ascii="楷体" w:eastAsia="楷体" w:hAnsi="楷体" w:cs="宋体"/>
                <w:szCs w:val="21"/>
              </w:rPr>
            </w:pPr>
            <w:r w:rsidRPr="00B32F02">
              <w:rPr>
                <w:rFonts w:ascii="楷体" w:eastAsia="楷体" w:hAnsi="楷体" w:cs="宋体" w:hint="eastAsia"/>
                <w:szCs w:val="21"/>
              </w:rPr>
              <w:lastRenderedPageBreak/>
              <w:t xml:space="preserve">保持实施《事故、事件、不符合、纠正和预防措施控制程序》，对纠正预防措施识别、评审、验证，事故事件报告、调查、处理等作了规定，其内容符合组织实际及标准要求。 </w:t>
            </w:r>
          </w:p>
          <w:p w:rsidR="00A62B7C" w:rsidRPr="00B32F02" w:rsidRDefault="00A62B7C">
            <w:pPr>
              <w:spacing w:line="360" w:lineRule="auto"/>
              <w:ind w:firstLineChars="200" w:firstLine="420"/>
              <w:rPr>
                <w:rFonts w:ascii="楷体" w:eastAsia="楷体" w:hAnsi="楷体" w:cs="宋体"/>
                <w:szCs w:val="21"/>
              </w:rPr>
            </w:pPr>
            <w:r w:rsidRPr="00B32F02">
              <w:rPr>
                <w:rFonts w:ascii="楷体" w:eastAsia="楷体" w:hAnsi="楷体" w:cs="宋体" w:hint="eastAsia"/>
                <w:szCs w:val="21"/>
              </w:rPr>
              <w:t>查纠正措施实施情况：</w:t>
            </w:r>
          </w:p>
          <w:p w:rsidR="00A62B7C" w:rsidRPr="00B32F02" w:rsidRDefault="00A62B7C">
            <w:pPr>
              <w:spacing w:line="360" w:lineRule="auto"/>
              <w:ind w:firstLineChars="200" w:firstLine="420"/>
              <w:rPr>
                <w:rFonts w:ascii="楷体" w:eastAsia="楷体" w:hAnsi="楷体" w:cs="宋体"/>
                <w:szCs w:val="21"/>
              </w:rPr>
            </w:pPr>
            <w:r w:rsidRPr="00B32F02">
              <w:rPr>
                <w:rFonts w:ascii="楷体" w:eastAsia="楷体" w:hAnsi="楷体" w:cs="宋体" w:hint="eastAsia"/>
                <w:szCs w:val="21"/>
              </w:rPr>
              <w:t>对内审中提出不合格项进行了原因分析,并制定、实施了纠正措施，并由内审员对所采取的纠正措施进行了验证，纠正措施有效，管理评审中发现的薄弱环节，分析了原因，采取了纠正措施。</w:t>
            </w:r>
          </w:p>
          <w:p w:rsidR="00A62B7C" w:rsidRPr="00B32F02" w:rsidRDefault="00A62B7C">
            <w:pPr>
              <w:spacing w:line="360" w:lineRule="auto"/>
              <w:ind w:firstLineChars="200" w:firstLine="420"/>
              <w:rPr>
                <w:rFonts w:ascii="楷体" w:eastAsia="楷体" w:hAnsi="楷体" w:cs="宋体"/>
                <w:szCs w:val="21"/>
              </w:rPr>
            </w:pPr>
            <w:r w:rsidRPr="00B32F02">
              <w:rPr>
                <w:rFonts w:ascii="楷体" w:eastAsia="楷体" w:hAnsi="楷体" w:cs="宋体" w:hint="eastAsia"/>
                <w:szCs w:val="21"/>
              </w:rPr>
              <w:t>体系运行以来公司按照体系的要求，通过运行控制、加强培训，以及开展管理评审活动等方式采取预防措施，防止</w:t>
            </w:r>
            <w:r w:rsidRPr="00B32F02">
              <w:rPr>
                <w:rFonts w:ascii="楷体" w:eastAsia="楷体" w:hAnsi="楷体" w:cs="宋体" w:hint="eastAsia"/>
                <w:szCs w:val="21"/>
              </w:rPr>
              <w:lastRenderedPageBreak/>
              <w:t>不符合/不合格的发生，不符合得到了有效控制，人员质量、环保、安全意识有了明显提高，没有发现潜在的不符合，没有发生重大质量事故和投诉处罚，没有发生环境、职业健康安全事件和投诉处罚。</w:t>
            </w:r>
          </w:p>
          <w:p w:rsidR="00A62B7C" w:rsidRPr="00B32F02" w:rsidRDefault="00A62B7C">
            <w:pPr>
              <w:tabs>
                <w:tab w:val="left" w:pos="6597"/>
              </w:tabs>
              <w:spacing w:line="360" w:lineRule="auto"/>
              <w:ind w:firstLineChars="200" w:firstLine="420"/>
              <w:rPr>
                <w:rFonts w:ascii="楷体" w:eastAsia="楷体" w:hAnsi="楷体" w:cs="宋体"/>
                <w:szCs w:val="21"/>
              </w:rPr>
            </w:pPr>
            <w:r w:rsidRPr="00B32F02">
              <w:rPr>
                <w:rFonts w:ascii="楷体" w:eastAsia="楷体" w:hAnsi="楷体" w:cs="宋体" w:hint="eastAsia"/>
                <w:szCs w:val="21"/>
              </w:rPr>
              <w:t>企业纠正和预防措施的管理符合标</w:t>
            </w:r>
            <w:bookmarkStart w:id="0" w:name="_GoBack"/>
            <w:bookmarkEnd w:id="0"/>
            <w:r w:rsidRPr="00B32F02">
              <w:rPr>
                <w:rFonts w:ascii="楷体" w:eastAsia="楷体" w:hAnsi="楷体" w:cs="宋体" w:hint="eastAsia"/>
                <w:szCs w:val="21"/>
              </w:rPr>
              <w:t>准规定要求。</w:t>
            </w:r>
          </w:p>
        </w:tc>
        <w:tc>
          <w:tcPr>
            <w:tcW w:w="577" w:type="dxa"/>
          </w:tcPr>
          <w:p w:rsidR="00A62B7C" w:rsidRPr="00B32F02" w:rsidRDefault="00A62B7C">
            <w:pPr>
              <w:rPr>
                <w:rFonts w:ascii="楷体" w:eastAsia="楷体" w:hAnsi="楷体"/>
                <w:color w:val="000000" w:themeColor="text1"/>
              </w:rPr>
            </w:pPr>
          </w:p>
        </w:tc>
      </w:tr>
      <w:tr w:rsidR="00A62B7C" w:rsidRPr="00B32F02">
        <w:trPr>
          <w:trHeight w:val="1018"/>
        </w:trPr>
        <w:tc>
          <w:tcPr>
            <w:tcW w:w="1956" w:type="dxa"/>
            <w:vAlign w:val="center"/>
          </w:tcPr>
          <w:p w:rsidR="00A62B7C" w:rsidRPr="00B32F02" w:rsidRDefault="00A62B7C">
            <w:pPr>
              <w:spacing w:line="360" w:lineRule="auto"/>
              <w:rPr>
                <w:rFonts w:ascii="楷体" w:eastAsia="楷体" w:hAnsi="楷体" w:cs="宋体"/>
                <w:szCs w:val="21"/>
              </w:rPr>
            </w:pPr>
          </w:p>
        </w:tc>
        <w:tc>
          <w:tcPr>
            <w:tcW w:w="1079" w:type="dxa"/>
            <w:vAlign w:val="center"/>
          </w:tcPr>
          <w:p w:rsidR="00A62B7C" w:rsidRPr="00B32F02" w:rsidRDefault="00A62B7C">
            <w:pPr>
              <w:spacing w:line="360" w:lineRule="auto"/>
              <w:jc w:val="center"/>
              <w:rPr>
                <w:rFonts w:ascii="楷体" w:eastAsia="楷体" w:hAnsi="楷体" w:cs="Arial"/>
                <w:spacing w:val="-6"/>
                <w:szCs w:val="21"/>
              </w:rPr>
            </w:pPr>
          </w:p>
        </w:tc>
        <w:tc>
          <w:tcPr>
            <w:tcW w:w="11097" w:type="dxa"/>
          </w:tcPr>
          <w:p w:rsidR="00A62B7C" w:rsidRPr="00B32F02" w:rsidRDefault="00A62B7C">
            <w:pPr>
              <w:tabs>
                <w:tab w:val="left" w:pos="6597"/>
              </w:tabs>
              <w:spacing w:line="360" w:lineRule="auto"/>
              <w:ind w:firstLineChars="200" w:firstLine="420"/>
              <w:rPr>
                <w:rFonts w:ascii="楷体" w:eastAsia="楷体" w:hAnsi="楷体" w:cs="宋体"/>
                <w:szCs w:val="21"/>
              </w:rPr>
            </w:pPr>
          </w:p>
        </w:tc>
        <w:tc>
          <w:tcPr>
            <w:tcW w:w="577" w:type="dxa"/>
          </w:tcPr>
          <w:p w:rsidR="00A62B7C" w:rsidRPr="00B32F02" w:rsidRDefault="00A62B7C">
            <w:pPr>
              <w:rPr>
                <w:rFonts w:ascii="楷体" w:eastAsia="楷体" w:hAnsi="楷体"/>
                <w:color w:val="000000" w:themeColor="text1"/>
              </w:rPr>
            </w:pPr>
          </w:p>
        </w:tc>
      </w:tr>
    </w:tbl>
    <w:p w:rsidR="006D5514" w:rsidRPr="00B32F02" w:rsidRDefault="006D5514">
      <w:pPr>
        <w:rPr>
          <w:rFonts w:ascii="楷体" w:eastAsia="楷体" w:hAnsi="楷体"/>
        </w:rPr>
      </w:pPr>
    </w:p>
    <w:p w:rsidR="006D5514" w:rsidRPr="00B32F02" w:rsidRDefault="00FF527D">
      <w:pPr>
        <w:pStyle w:val="aa"/>
        <w:rPr>
          <w:rFonts w:ascii="楷体" w:eastAsia="楷体" w:hAnsi="楷体"/>
        </w:rPr>
      </w:pPr>
      <w:r w:rsidRPr="00B32F02">
        <w:rPr>
          <w:rFonts w:ascii="楷体" w:eastAsia="楷体" w:hAnsi="楷体" w:hint="eastAsia"/>
        </w:rPr>
        <w:t>说明：不符合标注N</w:t>
      </w:r>
    </w:p>
    <w:sectPr w:rsidR="006D5514" w:rsidRPr="00B32F02">
      <w:headerReference w:type="default" r:id="rId11"/>
      <w:footerReference w:type="default" r:id="rId12"/>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60D1" w:rsidRDefault="00FC60D1">
      <w:r>
        <w:separator/>
      </w:r>
    </w:p>
  </w:endnote>
  <w:endnote w:type="continuationSeparator" w:id="0">
    <w:p w:rsidR="00FC60D1" w:rsidRDefault="00FC6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新宋体">
    <w:panose1 w:val="02010609030101010101"/>
    <w:charset w:val="86"/>
    <w:family w:val="modern"/>
    <w:pitch w:val="fixed"/>
    <w:sig w:usb0="00000283" w:usb1="288F0000" w:usb2="00000016" w:usb3="00000000" w:csb0="00040001" w:csb1="00000000"/>
  </w:font>
  <w:font w:name="SimSun-Identity-H">
    <w:altName w:val="黑体"/>
    <w:charset w:val="86"/>
    <w:family w:val="auto"/>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6D5514" w:rsidRDefault="00FF527D">
            <w:pPr>
              <w:pStyle w:val="aa"/>
              <w:jc w:val="center"/>
            </w:pPr>
            <w:r>
              <w:rPr>
                <w:lang w:val="zh-CN"/>
              </w:rPr>
              <w:t xml:space="preserve"> </w:t>
            </w:r>
            <w:r>
              <w:rPr>
                <w:b/>
                <w:sz w:val="24"/>
                <w:szCs w:val="24"/>
              </w:rPr>
              <w:fldChar w:fldCharType="begin"/>
            </w:r>
            <w:r>
              <w:rPr>
                <w:b/>
              </w:rPr>
              <w:instrText>PAGE</w:instrText>
            </w:r>
            <w:r>
              <w:rPr>
                <w:b/>
                <w:sz w:val="24"/>
                <w:szCs w:val="24"/>
              </w:rPr>
              <w:fldChar w:fldCharType="separate"/>
            </w:r>
            <w:r w:rsidR="00B32F02">
              <w:rPr>
                <w:b/>
                <w:noProof/>
              </w:rPr>
              <w:t>2</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B32F02">
              <w:rPr>
                <w:b/>
                <w:noProof/>
              </w:rPr>
              <w:t>14</w:t>
            </w:r>
            <w:r>
              <w:rPr>
                <w:b/>
                <w:sz w:val="24"/>
                <w:szCs w:val="24"/>
              </w:rPr>
              <w:fldChar w:fldCharType="end"/>
            </w:r>
          </w:p>
        </w:sdtContent>
      </w:sdt>
    </w:sdtContent>
  </w:sdt>
  <w:p w:rsidR="006D5514" w:rsidRDefault="006D5514">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60D1" w:rsidRDefault="00FC60D1">
      <w:r>
        <w:separator/>
      </w:r>
    </w:p>
  </w:footnote>
  <w:footnote w:type="continuationSeparator" w:id="0">
    <w:p w:rsidR="00FC60D1" w:rsidRDefault="00FC60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514" w:rsidRDefault="00FF527D">
    <w:pPr>
      <w:pStyle w:val="ab"/>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6D5514" w:rsidRDefault="00FC60D1">
    <w:pPr>
      <w:pStyle w:val="ab"/>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6D5514" w:rsidRDefault="00FF527D">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p>
            </w:txbxContent>
          </v:textbox>
        </v:shape>
      </w:pict>
    </w:r>
    <w:r w:rsidR="00FF527D">
      <w:rPr>
        <w:rStyle w:val="CharChar1"/>
        <w:rFonts w:hint="default"/>
      </w:rPr>
      <w:t xml:space="preserve">        </w:t>
    </w:r>
    <w:r w:rsidR="00FF527D">
      <w:rPr>
        <w:rStyle w:val="CharChar1"/>
        <w:rFonts w:hint="default"/>
        <w:w w:val="90"/>
      </w:rPr>
      <w:t xml:space="preserve">Beijing International Standard united Certification </w:t>
    </w:r>
    <w:proofErr w:type="spellStart"/>
    <w:r w:rsidR="00FF527D">
      <w:rPr>
        <w:rStyle w:val="CharChar1"/>
        <w:rFonts w:hint="default"/>
        <w:w w:val="90"/>
      </w:rPr>
      <w:t>Co.</w:t>
    </w:r>
    <w:proofErr w:type="gramStart"/>
    <w:r w:rsidR="00FF527D">
      <w:rPr>
        <w:rStyle w:val="CharChar1"/>
        <w:rFonts w:hint="default"/>
        <w:w w:val="90"/>
      </w:rPr>
      <w:t>,Ltd</w:t>
    </w:r>
    <w:proofErr w:type="spellEnd"/>
    <w:proofErr w:type="gramEnd"/>
    <w:r w:rsidR="00FF527D">
      <w:rPr>
        <w:rStyle w:val="CharChar1"/>
        <w:rFonts w:hint="default"/>
        <w:w w:val="90"/>
      </w:rPr>
      <w:t>.</w:t>
    </w:r>
    <w:r w:rsidR="00FF527D">
      <w:rPr>
        <w:rStyle w:val="CharChar1"/>
        <w:rFonts w:hint="default"/>
        <w:w w:val="90"/>
        <w:szCs w:val="21"/>
      </w:rPr>
      <w:t xml:space="preserve">  </w:t>
    </w:r>
    <w:r w:rsidR="00FF527D">
      <w:rPr>
        <w:rStyle w:val="CharChar1"/>
        <w:rFonts w:hint="default"/>
        <w:w w:val="90"/>
        <w:sz w:val="20"/>
      </w:rPr>
      <w:t xml:space="preserve"> </w:t>
    </w:r>
    <w:r w:rsidR="00FF527D">
      <w:rPr>
        <w:rStyle w:val="CharChar1"/>
        <w:rFonts w:hint="default"/>
        <w:w w:val="90"/>
      </w:rPr>
      <w:t xml:space="preserve">                   </w:t>
    </w:r>
  </w:p>
  <w:p w:rsidR="006D5514" w:rsidRDefault="006D5514">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F30867"/>
    <w:multiLevelType w:val="singleLevel"/>
    <w:tmpl w:val="F4F30867"/>
    <w:lvl w:ilvl="0">
      <w:start w:val="1"/>
      <w:numFmt w:val="decimal"/>
      <w:suff w:val="nothing"/>
      <w:lvlText w:val="%1）"/>
      <w:lvlJc w:val="left"/>
    </w:lvl>
  </w:abstractNum>
  <w:abstractNum w:abstractNumId="1">
    <w:nsid w:val="0000000B"/>
    <w:multiLevelType w:val="multilevel"/>
    <w:tmpl w:val="0000000B"/>
    <w:lvl w:ilvl="0">
      <w:start w:val="1"/>
      <w:numFmt w:val="none"/>
      <w:pStyle w:val="a"/>
      <w:lvlText w:val="表"/>
      <w:lvlJc w:val="left"/>
      <w:pPr>
        <w:tabs>
          <w:tab w:val="left" w:pos="360"/>
        </w:tabs>
        <w:ind w:left="0" w:firstLine="0"/>
      </w:pPr>
      <w:rPr>
        <w:rFonts w:ascii="黑体" w:eastAsia="黑体" w:hint="eastAsia"/>
        <w:b w:val="0"/>
        <w:i w:val="0"/>
        <w:sz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010D7"/>
    <w:rsid w:val="00020986"/>
    <w:rsid w:val="000237F6"/>
    <w:rsid w:val="0003373A"/>
    <w:rsid w:val="000C5A1F"/>
    <w:rsid w:val="0012368E"/>
    <w:rsid w:val="00131644"/>
    <w:rsid w:val="001A2D7F"/>
    <w:rsid w:val="001F3525"/>
    <w:rsid w:val="00216381"/>
    <w:rsid w:val="00233AFF"/>
    <w:rsid w:val="00234E37"/>
    <w:rsid w:val="00255D06"/>
    <w:rsid w:val="0032648D"/>
    <w:rsid w:val="00337922"/>
    <w:rsid w:val="00340867"/>
    <w:rsid w:val="00380837"/>
    <w:rsid w:val="003A198A"/>
    <w:rsid w:val="00410914"/>
    <w:rsid w:val="00436979"/>
    <w:rsid w:val="0047492E"/>
    <w:rsid w:val="00514CC5"/>
    <w:rsid w:val="005229FB"/>
    <w:rsid w:val="00536930"/>
    <w:rsid w:val="00543B79"/>
    <w:rsid w:val="00564E53"/>
    <w:rsid w:val="005657B4"/>
    <w:rsid w:val="00575BEF"/>
    <w:rsid w:val="005879D0"/>
    <w:rsid w:val="005C5FEC"/>
    <w:rsid w:val="0060356C"/>
    <w:rsid w:val="00640091"/>
    <w:rsid w:val="00644FE2"/>
    <w:rsid w:val="0067640C"/>
    <w:rsid w:val="006915E5"/>
    <w:rsid w:val="006D5514"/>
    <w:rsid w:val="006E678B"/>
    <w:rsid w:val="00717155"/>
    <w:rsid w:val="00744338"/>
    <w:rsid w:val="00774C81"/>
    <w:rsid w:val="007757F3"/>
    <w:rsid w:val="007E6AEB"/>
    <w:rsid w:val="008312F3"/>
    <w:rsid w:val="00882229"/>
    <w:rsid w:val="008973EE"/>
    <w:rsid w:val="009425D1"/>
    <w:rsid w:val="00971600"/>
    <w:rsid w:val="009973B4"/>
    <w:rsid w:val="009B70BC"/>
    <w:rsid w:val="009C28C1"/>
    <w:rsid w:val="009F7EED"/>
    <w:rsid w:val="00A2604F"/>
    <w:rsid w:val="00A62B7C"/>
    <w:rsid w:val="00A6723C"/>
    <w:rsid w:val="00AF0AAB"/>
    <w:rsid w:val="00B22D5C"/>
    <w:rsid w:val="00B32F02"/>
    <w:rsid w:val="00BC6FBD"/>
    <w:rsid w:val="00BF597E"/>
    <w:rsid w:val="00C20BA5"/>
    <w:rsid w:val="00C42B80"/>
    <w:rsid w:val="00C51A36"/>
    <w:rsid w:val="00C55228"/>
    <w:rsid w:val="00C80D0A"/>
    <w:rsid w:val="00C96CCE"/>
    <w:rsid w:val="00CB7E78"/>
    <w:rsid w:val="00CE315A"/>
    <w:rsid w:val="00D06F59"/>
    <w:rsid w:val="00D764DE"/>
    <w:rsid w:val="00D8388C"/>
    <w:rsid w:val="00DD7B4D"/>
    <w:rsid w:val="00DF5F8A"/>
    <w:rsid w:val="00E5692E"/>
    <w:rsid w:val="00EB0164"/>
    <w:rsid w:val="00ED0F62"/>
    <w:rsid w:val="00FB3E61"/>
    <w:rsid w:val="00FC60D1"/>
    <w:rsid w:val="00FF527D"/>
    <w:rsid w:val="01237055"/>
    <w:rsid w:val="014321E6"/>
    <w:rsid w:val="02602D37"/>
    <w:rsid w:val="02EC0344"/>
    <w:rsid w:val="031C06B3"/>
    <w:rsid w:val="036A70FE"/>
    <w:rsid w:val="03F04342"/>
    <w:rsid w:val="043A2F29"/>
    <w:rsid w:val="055A79E5"/>
    <w:rsid w:val="06B657DF"/>
    <w:rsid w:val="06D549D6"/>
    <w:rsid w:val="06EA2337"/>
    <w:rsid w:val="06FF764D"/>
    <w:rsid w:val="07074179"/>
    <w:rsid w:val="072106AC"/>
    <w:rsid w:val="07F82E75"/>
    <w:rsid w:val="08037204"/>
    <w:rsid w:val="08713D93"/>
    <w:rsid w:val="088E4159"/>
    <w:rsid w:val="08FC0128"/>
    <w:rsid w:val="090D6A35"/>
    <w:rsid w:val="094249D9"/>
    <w:rsid w:val="0A4E083A"/>
    <w:rsid w:val="0A527FAF"/>
    <w:rsid w:val="0A8A1863"/>
    <w:rsid w:val="0A991BFD"/>
    <w:rsid w:val="0ACC5B2B"/>
    <w:rsid w:val="0B522200"/>
    <w:rsid w:val="0B53515A"/>
    <w:rsid w:val="0C0A0CD1"/>
    <w:rsid w:val="0D457309"/>
    <w:rsid w:val="0D7B30E8"/>
    <w:rsid w:val="0D985F2F"/>
    <w:rsid w:val="0DBE1270"/>
    <w:rsid w:val="0DC26A87"/>
    <w:rsid w:val="0E4201EE"/>
    <w:rsid w:val="0E9D1693"/>
    <w:rsid w:val="0EB50B3B"/>
    <w:rsid w:val="0F477E75"/>
    <w:rsid w:val="0F635936"/>
    <w:rsid w:val="0FE43FBC"/>
    <w:rsid w:val="0FEF77FA"/>
    <w:rsid w:val="107550D5"/>
    <w:rsid w:val="108219C2"/>
    <w:rsid w:val="10883E8A"/>
    <w:rsid w:val="110B0911"/>
    <w:rsid w:val="11225C23"/>
    <w:rsid w:val="113D55B8"/>
    <w:rsid w:val="11C66B5E"/>
    <w:rsid w:val="11D41D45"/>
    <w:rsid w:val="120E53B5"/>
    <w:rsid w:val="123034E8"/>
    <w:rsid w:val="127575BD"/>
    <w:rsid w:val="12780633"/>
    <w:rsid w:val="130B599F"/>
    <w:rsid w:val="142C5ADC"/>
    <w:rsid w:val="143D632D"/>
    <w:rsid w:val="143D7BB1"/>
    <w:rsid w:val="14890295"/>
    <w:rsid w:val="153717A5"/>
    <w:rsid w:val="156D05A1"/>
    <w:rsid w:val="15774AEE"/>
    <w:rsid w:val="157D5558"/>
    <w:rsid w:val="15B23614"/>
    <w:rsid w:val="15D30DE7"/>
    <w:rsid w:val="15ED781B"/>
    <w:rsid w:val="16325B54"/>
    <w:rsid w:val="16440ED9"/>
    <w:rsid w:val="16543128"/>
    <w:rsid w:val="16F7510A"/>
    <w:rsid w:val="17924A21"/>
    <w:rsid w:val="17A67230"/>
    <w:rsid w:val="17BE048E"/>
    <w:rsid w:val="18D3715E"/>
    <w:rsid w:val="197C75B5"/>
    <w:rsid w:val="1A57282B"/>
    <w:rsid w:val="1AA210F7"/>
    <w:rsid w:val="1B0065D0"/>
    <w:rsid w:val="1B087E14"/>
    <w:rsid w:val="1CAD5010"/>
    <w:rsid w:val="1D1242D7"/>
    <w:rsid w:val="1D86717A"/>
    <w:rsid w:val="1E350D4D"/>
    <w:rsid w:val="1E54581A"/>
    <w:rsid w:val="1E6E174C"/>
    <w:rsid w:val="1ED45FD8"/>
    <w:rsid w:val="200E4909"/>
    <w:rsid w:val="202C6533"/>
    <w:rsid w:val="20444302"/>
    <w:rsid w:val="20961A16"/>
    <w:rsid w:val="21122D5D"/>
    <w:rsid w:val="21876A5D"/>
    <w:rsid w:val="221C084C"/>
    <w:rsid w:val="227257C1"/>
    <w:rsid w:val="22D7582D"/>
    <w:rsid w:val="23235F87"/>
    <w:rsid w:val="23732F32"/>
    <w:rsid w:val="24BD65A1"/>
    <w:rsid w:val="24CB26BB"/>
    <w:rsid w:val="255D6D75"/>
    <w:rsid w:val="25C71E86"/>
    <w:rsid w:val="25D826BB"/>
    <w:rsid w:val="261D2BC4"/>
    <w:rsid w:val="26BB47F8"/>
    <w:rsid w:val="26F45C8F"/>
    <w:rsid w:val="27571BB0"/>
    <w:rsid w:val="275D5156"/>
    <w:rsid w:val="282355F9"/>
    <w:rsid w:val="28C8582D"/>
    <w:rsid w:val="28DF2BCF"/>
    <w:rsid w:val="291202D2"/>
    <w:rsid w:val="299C23FC"/>
    <w:rsid w:val="29AA0642"/>
    <w:rsid w:val="29AF13DF"/>
    <w:rsid w:val="29F80E54"/>
    <w:rsid w:val="2B3D669F"/>
    <w:rsid w:val="2C04664A"/>
    <w:rsid w:val="2C917839"/>
    <w:rsid w:val="2CD45FEF"/>
    <w:rsid w:val="2D297257"/>
    <w:rsid w:val="2D8E612A"/>
    <w:rsid w:val="2DCF4236"/>
    <w:rsid w:val="2DF31F93"/>
    <w:rsid w:val="2E057899"/>
    <w:rsid w:val="2E620A04"/>
    <w:rsid w:val="2E9176CC"/>
    <w:rsid w:val="2EA7415A"/>
    <w:rsid w:val="2ED7287D"/>
    <w:rsid w:val="2F5D67DC"/>
    <w:rsid w:val="2F7A01DB"/>
    <w:rsid w:val="30FD47FD"/>
    <w:rsid w:val="310367F7"/>
    <w:rsid w:val="310F2B74"/>
    <w:rsid w:val="31BB2B41"/>
    <w:rsid w:val="31CD2D76"/>
    <w:rsid w:val="327711BB"/>
    <w:rsid w:val="32860EED"/>
    <w:rsid w:val="32A818D5"/>
    <w:rsid w:val="330F505D"/>
    <w:rsid w:val="3328502A"/>
    <w:rsid w:val="332B0841"/>
    <w:rsid w:val="33997DE2"/>
    <w:rsid w:val="3494193A"/>
    <w:rsid w:val="34DA7F4E"/>
    <w:rsid w:val="352019F8"/>
    <w:rsid w:val="35AE2D88"/>
    <w:rsid w:val="35C13BFD"/>
    <w:rsid w:val="35C26EE4"/>
    <w:rsid w:val="38103FE1"/>
    <w:rsid w:val="3814590E"/>
    <w:rsid w:val="387E5472"/>
    <w:rsid w:val="38C248EF"/>
    <w:rsid w:val="393A51D1"/>
    <w:rsid w:val="39A04658"/>
    <w:rsid w:val="3B59769B"/>
    <w:rsid w:val="3B5F54C4"/>
    <w:rsid w:val="3BF3205C"/>
    <w:rsid w:val="3C871C4F"/>
    <w:rsid w:val="3C9A2BF5"/>
    <w:rsid w:val="3D5B555C"/>
    <w:rsid w:val="3D9A6CF0"/>
    <w:rsid w:val="3DB92AC4"/>
    <w:rsid w:val="3EC07009"/>
    <w:rsid w:val="3F1C24D3"/>
    <w:rsid w:val="3F1F20F4"/>
    <w:rsid w:val="3FFD17CC"/>
    <w:rsid w:val="40425DD8"/>
    <w:rsid w:val="40882793"/>
    <w:rsid w:val="40FF3C83"/>
    <w:rsid w:val="416877C4"/>
    <w:rsid w:val="41846EFA"/>
    <w:rsid w:val="41C50928"/>
    <w:rsid w:val="42535EBA"/>
    <w:rsid w:val="42A83790"/>
    <w:rsid w:val="42D005BA"/>
    <w:rsid w:val="42D62122"/>
    <w:rsid w:val="43543C1C"/>
    <w:rsid w:val="43B04046"/>
    <w:rsid w:val="44483C60"/>
    <w:rsid w:val="45BE3CAA"/>
    <w:rsid w:val="461A5941"/>
    <w:rsid w:val="461C30E9"/>
    <w:rsid w:val="463175C9"/>
    <w:rsid w:val="46A0119E"/>
    <w:rsid w:val="46CB5A97"/>
    <w:rsid w:val="46DB4564"/>
    <w:rsid w:val="479033F0"/>
    <w:rsid w:val="47FF0F4B"/>
    <w:rsid w:val="48160645"/>
    <w:rsid w:val="48210BFD"/>
    <w:rsid w:val="48752520"/>
    <w:rsid w:val="48D92A98"/>
    <w:rsid w:val="493A73ED"/>
    <w:rsid w:val="4A02594A"/>
    <w:rsid w:val="4A174CB7"/>
    <w:rsid w:val="4B511DE2"/>
    <w:rsid w:val="4C017549"/>
    <w:rsid w:val="4CFF3B84"/>
    <w:rsid w:val="4D4E2263"/>
    <w:rsid w:val="4EA8785F"/>
    <w:rsid w:val="4F9420A0"/>
    <w:rsid w:val="4FA333A8"/>
    <w:rsid w:val="4FC219C0"/>
    <w:rsid w:val="50A05722"/>
    <w:rsid w:val="50FA26C7"/>
    <w:rsid w:val="52BF26AB"/>
    <w:rsid w:val="53444639"/>
    <w:rsid w:val="546315FC"/>
    <w:rsid w:val="55204D35"/>
    <w:rsid w:val="552B454E"/>
    <w:rsid w:val="556D7264"/>
    <w:rsid w:val="55C73815"/>
    <w:rsid w:val="56880B28"/>
    <w:rsid w:val="56CD4008"/>
    <w:rsid w:val="56DE0281"/>
    <w:rsid w:val="578E143A"/>
    <w:rsid w:val="58886998"/>
    <w:rsid w:val="58AE4BFC"/>
    <w:rsid w:val="58D04D08"/>
    <w:rsid w:val="58D12569"/>
    <w:rsid w:val="59226013"/>
    <w:rsid w:val="593A21B0"/>
    <w:rsid w:val="594D1804"/>
    <w:rsid w:val="5955745C"/>
    <w:rsid w:val="5A2C536F"/>
    <w:rsid w:val="5A4F418C"/>
    <w:rsid w:val="5A8710A3"/>
    <w:rsid w:val="5AFE756D"/>
    <w:rsid w:val="5B4A53A2"/>
    <w:rsid w:val="5C083D41"/>
    <w:rsid w:val="5C872F74"/>
    <w:rsid w:val="5D036FFF"/>
    <w:rsid w:val="5E243229"/>
    <w:rsid w:val="5E2D3CAF"/>
    <w:rsid w:val="5E7D51D5"/>
    <w:rsid w:val="5E9A53DF"/>
    <w:rsid w:val="5EA12B9A"/>
    <w:rsid w:val="5EAC1CF0"/>
    <w:rsid w:val="5EB9199F"/>
    <w:rsid w:val="5EBF0B8F"/>
    <w:rsid w:val="5F6B5B9C"/>
    <w:rsid w:val="5FC26D77"/>
    <w:rsid w:val="601217D3"/>
    <w:rsid w:val="60C97544"/>
    <w:rsid w:val="615960EE"/>
    <w:rsid w:val="61B4110F"/>
    <w:rsid w:val="61F25C0D"/>
    <w:rsid w:val="61FE677C"/>
    <w:rsid w:val="628F5DE4"/>
    <w:rsid w:val="63244403"/>
    <w:rsid w:val="63272C6B"/>
    <w:rsid w:val="634C0405"/>
    <w:rsid w:val="634D35C3"/>
    <w:rsid w:val="63577018"/>
    <w:rsid w:val="63A076AF"/>
    <w:rsid w:val="63B15496"/>
    <w:rsid w:val="63BC1E27"/>
    <w:rsid w:val="64450F89"/>
    <w:rsid w:val="64816A20"/>
    <w:rsid w:val="64C23928"/>
    <w:rsid w:val="6520487D"/>
    <w:rsid w:val="652C57B3"/>
    <w:rsid w:val="65967FA2"/>
    <w:rsid w:val="65D63B50"/>
    <w:rsid w:val="66193FA4"/>
    <w:rsid w:val="6626385E"/>
    <w:rsid w:val="67706016"/>
    <w:rsid w:val="689F5105"/>
    <w:rsid w:val="693B0827"/>
    <w:rsid w:val="69416448"/>
    <w:rsid w:val="69A060E5"/>
    <w:rsid w:val="6A2D6512"/>
    <w:rsid w:val="6ABD5712"/>
    <w:rsid w:val="6AC66944"/>
    <w:rsid w:val="6B5621A9"/>
    <w:rsid w:val="6BD211F2"/>
    <w:rsid w:val="6C1C5AEE"/>
    <w:rsid w:val="6C8464CC"/>
    <w:rsid w:val="6CE7352A"/>
    <w:rsid w:val="6DEF6D71"/>
    <w:rsid w:val="6E5E28AB"/>
    <w:rsid w:val="6E9844C6"/>
    <w:rsid w:val="6ED008C7"/>
    <w:rsid w:val="6F1C0C18"/>
    <w:rsid w:val="6F2F6271"/>
    <w:rsid w:val="6F3944D9"/>
    <w:rsid w:val="6F4E570C"/>
    <w:rsid w:val="6FB02F06"/>
    <w:rsid w:val="6FDF3742"/>
    <w:rsid w:val="70DD4915"/>
    <w:rsid w:val="70E810C5"/>
    <w:rsid w:val="7140022C"/>
    <w:rsid w:val="71430325"/>
    <w:rsid w:val="7198139F"/>
    <w:rsid w:val="720476F4"/>
    <w:rsid w:val="723E7AE4"/>
    <w:rsid w:val="7259038B"/>
    <w:rsid w:val="725D5CB2"/>
    <w:rsid w:val="72716478"/>
    <w:rsid w:val="72724CB0"/>
    <w:rsid w:val="72BE5A93"/>
    <w:rsid w:val="72F5594B"/>
    <w:rsid w:val="73724608"/>
    <w:rsid w:val="744E64E8"/>
    <w:rsid w:val="75147C44"/>
    <w:rsid w:val="753A3ACD"/>
    <w:rsid w:val="755D14B0"/>
    <w:rsid w:val="757229A2"/>
    <w:rsid w:val="75873C45"/>
    <w:rsid w:val="75EA0CC5"/>
    <w:rsid w:val="76520262"/>
    <w:rsid w:val="76B811E6"/>
    <w:rsid w:val="76D0356B"/>
    <w:rsid w:val="771C2CCF"/>
    <w:rsid w:val="7724202B"/>
    <w:rsid w:val="78104A82"/>
    <w:rsid w:val="78113928"/>
    <w:rsid w:val="782B046B"/>
    <w:rsid w:val="789A3093"/>
    <w:rsid w:val="78B623DE"/>
    <w:rsid w:val="79BA1408"/>
    <w:rsid w:val="79EC345A"/>
    <w:rsid w:val="7A037F40"/>
    <w:rsid w:val="7B1156A0"/>
    <w:rsid w:val="7B1D7775"/>
    <w:rsid w:val="7B5444C2"/>
    <w:rsid w:val="7CC273FE"/>
    <w:rsid w:val="7D3751AD"/>
    <w:rsid w:val="7D726D57"/>
    <w:rsid w:val="7DA350EE"/>
    <w:rsid w:val="7DAD7FDA"/>
    <w:rsid w:val="7DB8777E"/>
    <w:rsid w:val="7ED67998"/>
    <w:rsid w:val="7F021588"/>
    <w:rsid w:val="7F601B7C"/>
    <w:rsid w:val="7F8F18F2"/>
    <w:rsid w:val="7FBD30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Body Text" w:semiHidden="0" w:qFormat="1"/>
    <w:lsdException w:name="Body Text Indent" w:semiHidden="0" w:uiPriority="0" w:unhideWhenUsed="0" w:qFormat="1"/>
    <w:lsdException w:name="Subtitle" w:semiHidden="0" w:uiPriority="11" w:unhideWhenUsed="0" w:qFormat="1"/>
    <w:lsdException w:name="Date"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next w:val="2"/>
    <w:qFormat/>
    <w:pPr>
      <w:widowControl w:val="0"/>
      <w:jc w:val="both"/>
    </w:pPr>
    <w:rPr>
      <w:kern w:val="2"/>
      <w:sz w:val="21"/>
    </w:rPr>
  </w:style>
  <w:style w:type="paragraph" w:styleId="2">
    <w:name w:val="heading 2"/>
    <w:basedOn w:val="a0"/>
    <w:next w:val="a1"/>
    <w:qFormat/>
    <w:pPr>
      <w:keepNext/>
      <w:tabs>
        <w:tab w:val="left" w:pos="3510"/>
        <w:tab w:val="left" w:pos="3585"/>
        <w:tab w:val="center" w:pos="4410"/>
        <w:tab w:val="left" w:pos="4620"/>
        <w:tab w:val="left" w:pos="4830"/>
        <w:tab w:val="left" w:pos="5580"/>
      </w:tabs>
      <w:outlineLvl w:val="1"/>
    </w:pPr>
    <w:rPr>
      <w:b/>
      <w:bCs/>
      <w:sz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qFormat/>
    <w:pPr>
      <w:adjustRightInd w:val="0"/>
      <w:spacing w:line="360" w:lineRule="atLeast"/>
      <w:ind w:left="480"/>
      <w:textAlignment w:val="baseline"/>
    </w:pPr>
    <w:rPr>
      <w:kern w:val="0"/>
    </w:rPr>
  </w:style>
  <w:style w:type="paragraph" w:styleId="a5">
    <w:name w:val="Body Text"/>
    <w:basedOn w:val="a0"/>
    <w:uiPriority w:val="99"/>
    <w:unhideWhenUsed/>
    <w:qFormat/>
    <w:pPr>
      <w:spacing w:line="420" w:lineRule="exact"/>
    </w:pPr>
    <w:rPr>
      <w:sz w:val="24"/>
    </w:rPr>
  </w:style>
  <w:style w:type="paragraph" w:styleId="a6">
    <w:name w:val="Body Text Indent"/>
    <w:basedOn w:val="a0"/>
    <w:qFormat/>
    <w:pPr>
      <w:spacing w:after="120"/>
      <w:ind w:leftChars="200" w:left="420"/>
    </w:pPr>
  </w:style>
  <w:style w:type="paragraph" w:styleId="a7">
    <w:name w:val="Plain Text"/>
    <w:basedOn w:val="a0"/>
    <w:qFormat/>
    <w:rPr>
      <w:rFonts w:ascii="宋体" w:hAnsi="Courier New"/>
    </w:rPr>
  </w:style>
  <w:style w:type="paragraph" w:styleId="a8">
    <w:name w:val="Date"/>
    <w:basedOn w:val="a0"/>
    <w:next w:val="a0"/>
    <w:qFormat/>
    <w:pPr>
      <w:widowControl/>
      <w:ind w:leftChars="2500" w:left="100"/>
      <w:jc w:val="left"/>
    </w:pPr>
    <w:rPr>
      <w:kern w:val="0"/>
    </w:rPr>
  </w:style>
  <w:style w:type="paragraph" w:styleId="a9">
    <w:name w:val="Balloon Text"/>
    <w:basedOn w:val="a0"/>
    <w:link w:val="Char"/>
    <w:uiPriority w:val="99"/>
    <w:semiHidden/>
    <w:unhideWhenUsed/>
    <w:qFormat/>
    <w:rPr>
      <w:sz w:val="18"/>
      <w:szCs w:val="18"/>
    </w:rPr>
  </w:style>
  <w:style w:type="paragraph" w:styleId="aa">
    <w:name w:val="footer"/>
    <w:basedOn w:val="a0"/>
    <w:link w:val="Char0"/>
    <w:uiPriority w:val="99"/>
    <w:unhideWhenUsed/>
    <w:qFormat/>
    <w:pPr>
      <w:tabs>
        <w:tab w:val="center" w:pos="4153"/>
        <w:tab w:val="right" w:pos="8306"/>
      </w:tabs>
      <w:snapToGrid w:val="0"/>
      <w:jc w:val="left"/>
    </w:pPr>
    <w:rPr>
      <w:sz w:val="18"/>
      <w:szCs w:val="18"/>
    </w:rPr>
  </w:style>
  <w:style w:type="paragraph" w:styleId="ab">
    <w:name w:val="header"/>
    <w:basedOn w:val="a0"/>
    <w:link w:val="Char1"/>
    <w:unhideWhenUsed/>
    <w:qFormat/>
    <w:pPr>
      <w:pBdr>
        <w:bottom w:val="single" w:sz="6" w:space="1" w:color="auto"/>
      </w:pBdr>
      <w:tabs>
        <w:tab w:val="center" w:pos="4153"/>
        <w:tab w:val="right" w:pos="8306"/>
      </w:tabs>
      <w:snapToGrid w:val="0"/>
      <w:jc w:val="center"/>
    </w:pPr>
    <w:rPr>
      <w:sz w:val="18"/>
      <w:szCs w:val="18"/>
    </w:rPr>
  </w:style>
  <w:style w:type="paragraph" w:styleId="ac">
    <w:name w:val="Normal (Web)"/>
    <w:basedOn w:val="a0"/>
    <w:qFormat/>
    <w:pPr>
      <w:spacing w:before="100" w:beforeAutospacing="1" w:after="100" w:afterAutospacing="1"/>
      <w:jc w:val="left"/>
    </w:pPr>
    <w:rPr>
      <w:kern w:val="0"/>
      <w:sz w:val="24"/>
    </w:rPr>
  </w:style>
  <w:style w:type="table" w:styleId="ad">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basedOn w:val="a2"/>
    <w:qFormat/>
  </w:style>
  <w:style w:type="paragraph" w:customStyle="1" w:styleId="af">
    <w:name w:val="表格文字"/>
    <w:basedOn w:val="a0"/>
    <w:qFormat/>
    <w:pPr>
      <w:spacing w:before="25" w:after="25"/>
    </w:pPr>
    <w:rPr>
      <w:bCs/>
      <w:spacing w:val="10"/>
    </w:rPr>
  </w:style>
  <w:style w:type="character" w:customStyle="1" w:styleId="Char1">
    <w:name w:val="页眉 Char"/>
    <w:basedOn w:val="a2"/>
    <w:link w:val="ab"/>
    <w:uiPriority w:val="99"/>
    <w:qFormat/>
    <w:rPr>
      <w:rFonts w:ascii="Times New Roman" w:eastAsia="宋体" w:hAnsi="Times New Roman" w:cs="Times New Roman"/>
      <w:sz w:val="18"/>
      <w:szCs w:val="18"/>
    </w:rPr>
  </w:style>
  <w:style w:type="character" w:customStyle="1" w:styleId="Char0">
    <w:name w:val="页脚 Char"/>
    <w:basedOn w:val="a2"/>
    <w:link w:val="aa"/>
    <w:uiPriority w:val="99"/>
    <w:qFormat/>
    <w:rPr>
      <w:rFonts w:ascii="Times New Roman" w:eastAsia="宋体" w:hAnsi="Times New Roman" w:cs="Times New Roman"/>
      <w:sz w:val="18"/>
      <w:szCs w:val="18"/>
    </w:rPr>
  </w:style>
  <w:style w:type="character" w:customStyle="1" w:styleId="Char">
    <w:name w:val="批注框文本 Char"/>
    <w:basedOn w:val="a2"/>
    <w:link w:val="a9"/>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a">
    <w:name w:val="附录表标题"/>
    <w:next w:val="a0"/>
    <w:qFormat/>
    <w:pPr>
      <w:numPr>
        <w:numId w:val="1"/>
      </w:numPr>
      <w:jc w:val="center"/>
      <w:textAlignment w:val="baseline"/>
    </w:pPr>
    <w:rPr>
      <w:rFonts w:ascii="黑体" w:eastAsia="黑体"/>
      <w:kern w:val="21"/>
      <w:sz w:val="21"/>
    </w:rPr>
  </w:style>
  <w:style w:type="paragraph" w:customStyle="1" w:styleId="af0">
    <w:name w:val="段"/>
    <w:qFormat/>
    <w:pPr>
      <w:autoSpaceDE w:val="0"/>
      <w:autoSpaceDN w:val="0"/>
      <w:ind w:firstLineChars="200" w:firstLine="200"/>
      <w:jc w:val="both"/>
    </w:pPr>
    <w:rPr>
      <w:rFonts w:ascii="宋体"/>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14</Pages>
  <Words>1309</Words>
  <Characters>7467</Characters>
  <Application>Microsoft Office Word</Application>
  <DocSecurity>0</DocSecurity>
  <Lines>62</Lines>
  <Paragraphs>17</Paragraphs>
  <ScaleCrop>false</ScaleCrop>
  <Company/>
  <LinksUpToDate>false</LinksUpToDate>
  <CharactersWithSpaces>8759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45</cp:revision>
  <dcterms:created xsi:type="dcterms:W3CDTF">2015-06-17T12:51:00Z</dcterms:created>
  <dcterms:modified xsi:type="dcterms:W3CDTF">2020-10-18T12:28:00Z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