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DE56D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2"/>
        <w:gridCol w:w="11"/>
        <w:gridCol w:w="90"/>
        <w:gridCol w:w="690"/>
        <w:gridCol w:w="616"/>
        <w:gridCol w:w="104"/>
        <w:gridCol w:w="747"/>
        <w:gridCol w:w="394"/>
        <w:gridCol w:w="142"/>
        <w:gridCol w:w="1553"/>
        <w:gridCol w:w="6"/>
        <w:gridCol w:w="567"/>
        <w:gridCol w:w="1023"/>
        <w:gridCol w:w="111"/>
        <w:gridCol w:w="108"/>
        <w:gridCol w:w="75"/>
        <w:gridCol w:w="690"/>
        <w:gridCol w:w="261"/>
        <w:gridCol w:w="425"/>
        <w:gridCol w:w="173"/>
        <w:gridCol w:w="1151"/>
        <w:gridCol w:w="56"/>
      </w:tblGrid>
      <w:tr w:rsidR="005C12AF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DE56D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石家庄宏达石探锻造有限公司</w:t>
            </w:r>
            <w:bookmarkEnd w:id="0"/>
          </w:p>
        </w:tc>
      </w:tr>
      <w:tr w:rsidR="005C12AF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DE56D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石家庄市栾城区小孙村</w:t>
            </w:r>
            <w:bookmarkEnd w:id="1"/>
          </w:p>
        </w:tc>
      </w:tr>
      <w:tr w:rsidR="005C12AF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DE56D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王志亮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DE56D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15830669666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5C772D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5C12AF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DE56D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王志亮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5C772D" w:rsidP="00F923D7">
            <w:pPr>
              <w:rPr>
                <w:sz w:val="21"/>
                <w:szCs w:val="21"/>
              </w:rPr>
            </w:pPr>
          </w:p>
        </w:tc>
      </w:tr>
      <w:tr w:rsidR="005C12AF" w:rsidTr="0038250D"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DE56D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0046-2019-Q-2020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RDefault="00DE56D1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5C12AF" w:rsidTr="00F923D7"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DE56D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5C12AF" w:rsidTr="00F923D7"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RDefault="00DE56D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5C12AF" w:rsidRDefault="00CE5AA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DE56D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5C12AF" w:rsidRDefault="00DE56D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5C12AF" w:rsidRDefault="00DE56D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5C12AF" w:rsidRDefault="00DE56D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C12AF" w:rsidTr="0038250D"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RDefault="00DE56D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锻造锁接头、车床（机加工件）加工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RDefault="00DE56D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17.09.00;17.10.01;17.10.02</w:t>
            </w:r>
            <w:bookmarkEnd w:id="10"/>
          </w:p>
        </w:tc>
      </w:tr>
      <w:tr w:rsidR="005C12AF" w:rsidTr="00F923D7"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RDefault="00DE56D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CE5AA0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CE5AA0" w:rsidRDefault="00CE5AA0" w:rsidP="00CE5AA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DE56D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DE56D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DE56D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 w:rsidR="00CE5AA0" w:rsidRDefault="00CE5AA0" w:rsidP="00CE5AA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DE56D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DE56D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F923D7" w:rsidRDefault="00CE5AA0" w:rsidP="00CE5AA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DE56D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C12AF" w:rsidTr="0038250D"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DE56D1" w:rsidP="00CE5AA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bookmarkStart w:id="15" w:name="_GoBack"/>
            <w:r>
              <w:rPr>
                <w:rFonts w:hint="eastAsia"/>
                <w:b/>
                <w:sz w:val="20"/>
              </w:rPr>
              <w:t>1.0</w:t>
            </w:r>
            <w:bookmarkEnd w:id="14"/>
            <w:bookmarkEnd w:id="15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C12AF" w:rsidTr="0038250D"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CE5AA0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DE56D1">
              <w:rPr>
                <w:rFonts w:hint="eastAsia"/>
                <w:b/>
                <w:sz w:val="20"/>
              </w:rPr>
              <w:t>普通话</w:t>
            </w:r>
            <w:r w:rsidR="00DE56D1">
              <w:rPr>
                <w:rFonts w:hint="eastAsia"/>
                <w:b/>
                <w:sz w:val="20"/>
              </w:rPr>
              <w:t xml:space="preserve">   </w:t>
            </w:r>
            <w:r w:rsidR="00DE56D1">
              <w:rPr>
                <w:rFonts w:hint="eastAsia"/>
                <w:sz w:val="20"/>
                <w:lang w:val="de-DE"/>
              </w:rPr>
              <w:t>□</w:t>
            </w:r>
            <w:r w:rsidR="00DE56D1">
              <w:rPr>
                <w:rFonts w:hint="eastAsia"/>
                <w:b/>
                <w:sz w:val="20"/>
              </w:rPr>
              <w:t>英语</w:t>
            </w:r>
            <w:r w:rsidR="00DE56D1">
              <w:rPr>
                <w:rFonts w:hint="eastAsia"/>
                <w:b/>
                <w:sz w:val="20"/>
              </w:rPr>
              <w:t xml:space="preserve">   </w:t>
            </w:r>
            <w:r w:rsidR="00DE56D1">
              <w:rPr>
                <w:rFonts w:hint="eastAsia"/>
                <w:sz w:val="20"/>
                <w:lang w:val="de-DE"/>
              </w:rPr>
              <w:t>□</w:t>
            </w:r>
            <w:r w:rsidR="00DE56D1">
              <w:rPr>
                <w:rFonts w:hint="eastAsia"/>
                <w:b/>
                <w:sz w:val="20"/>
              </w:rPr>
              <w:t>其他</w:t>
            </w:r>
          </w:p>
        </w:tc>
      </w:tr>
      <w:tr w:rsidR="005C12AF" w:rsidTr="0038250D"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RDefault="00DE56D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C12AF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C12AF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17.09.00,17.10.01,17.10.02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DE56D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5C12AF" w:rsidTr="00F923D7"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  <w:p w:rsidR="006C1EBD" w:rsidRDefault="005C772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</w:tr>
      <w:tr w:rsidR="005C12AF" w:rsidTr="00F923D7"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  <w:p w:rsidR="006C1EBD" w:rsidRDefault="005C772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</w:tr>
      <w:tr w:rsidR="005C12AF" w:rsidTr="00F923D7"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  <w:p w:rsidR="006C1EBD" w:rsidRDefault="005C772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RDefault="005C772D" w:rsidP="00F923D7">
            <w:pPr>
              <w:rPr>
                <w:sz w:val="20"/>
              </w:rPr>
            </w:pPr>
          </w:p>
        </w:tc>
      </w:tr>
      <w:tr w:rsidR="005C12AF" w:rsidTr="00F923D7"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RDefault="00DE56D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C12AF" w:rsidTr="007A0EEC">
        <w:trPr>
          <w:gridAfter w:val="1"/>
          <w:wAfter w:w="56" w:type="dxa"/>
          <w:trHeight w:val="510"/>
        </w:trPr>
        <w:tc>
          <w:tcPr>
            <w:tcW w:w="1384" w:type="dxa"/>
            <w:gridSpan w:val="2"/>
            <w:vAlign w:val="center"/>
          </w:tcPr>
          <w:p w:rsidR="006C1EBD" w:rsidRDefault="00DE56D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794" w:type="dxa"/>
            <w:gridSpan w:val="8"/>
            <w:vAlign w:val="center"/>
          </w:tcPr>
          <w:p w:rsidR="006C1EBD" w:rsidRDefault="00CE5AA0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DE56D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DE56D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RDefault="005C772D" w:rsidP="006C1EBD"/>
        </w:tc>
      </w:tr>
      <w:tr w:rsidR="005C12AF" w:rsidTr="007A0EEC">
        <w:trPr>
          <w:gridAfter w:val="1"/>
          <w:wAfter w:w="56" w:type="dxa"/>
          <w:trHeight w:val="211"/>
        </w:trPr>
        <w:tc>
          <w:tcPr>
            <w:tcW w:w="1384" w:type="dxa"/>
            <w:gridSpan w:val="2"/>
            <w:vAlign w:val="center"/>
          </w:tcPr>
          <w:p w:rsidR="006C1EBD" w:rsidRDefault="00DE56D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794" w:type="dxa"/>
            <w:gridSpan w:val="8"/>
            <w:vAlign w:val="center"/>
          </w:tcPr>
          <w:p w:rsidR="006C1EBD" w:rsidRDefault="00CE5AA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  <w:p w:rsidR="006C1EBD" w:rsidRDefault="005C772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C772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RDefault="005C772D" w:rsidP="006C1EBD"/>
        </w:tc>
      </w:tr>
      <w:tr w:rsidR="005C12AF" w:rsidTr="007A0EEC">
        <w:trPr>
          <w:gridAfter w:val="1"/>
          <w:wAfter w:w="56" w:type="dxa"/>
          <w:trHeight w:val="588"/>
        </w:trPr>
        <w:tc>
          <w:tcPr>
            <w:tcW w:w="1384" w:type="dxa"/>
            <w:gridSpan w:val="2"/>
            <w:vAlign w:val="center"/>
          </w:tcPr>
          <w:p w:rsidR="006C1EBD" w:rsidRDefault="00DE56D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94" w:type="dxa"/>
            <w:gridSpan w:val="8"/>
            <w:vAlign w:val="center"/>
          </w:tcPr>
          <w:p w:rsidR="006C1EBD" w:rsidRDefault="00CE5AA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2020.8.21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DE56D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RDefault="00CE5AA0" w:rsidP="006C1EBD">
            <w:r>
              <w:rPr>
                <w:rFonts w:hint="eastAsia"/>
              </w:rPr>
              <w:t>2020.8.22</w:t>
            </w:r>
          </w:p>
        </w:tc>
      </w:tr>
      <w:tr w:rsidR="005C12AF" w:rsidTr="00F923D7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RDefault="005C772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RDefault="00DE56D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C12AF" w:rsidTr="007A0EEC">
        <w:tblPrEx>
          <w:jc w:val="center"/>
        </w:tblPrEx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6C1EBD" w:rsidRDefault="00DE56D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gridSpan w:val="5"/>
            <w:vAlign w:val="center"/>
          </w:tcPr>
          <w:p w:rsidR="006C1EBD" w:rsidRDefault="00DE56D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gridSpan w:val="2"/>
            <w:vAlign w:val="center"/>
          </w:tcPr>
          <w:p w:rsidR="006C1EBD" w:rsidRDefault="00DE56D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gridSpan w:val="6"/>
            <w:vAlign w:val="center"/>
          </w:tcPr>
          <w:p w:rsidR="006C1EBD" w:rsidRDefault="00DE56D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gridSpan w:val="7"/>
            <w:vAlign w:val="center"/>
          </w:tcPr>
          <w:p w:rsidR="006C1EBD" w:rsidRDefault="00DE56D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RDefault="00DE56D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A0EEC" w:rsidTr="007A0EEC">
        <w:tblPrEx>
          <w:jc w:val="center"/>
        </w:tblPrEx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7A0EEC" w:rsidRDefault="007A0EEC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2020.8.22</w:t>
            </w:r>
          </w:p>
        </w:tc>
        <w:tc>
          <w:tcPr>
            <w:tcW w:w="1559" w:type="dxa"/>
            <w:gridSpan w:val="5"/>
            <w:vAlign w:val="center"/>
          </w:tcPr>
          <w:p w:rsidR="007A0EEC" w:rsidRDefault="007A0EEC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851" w:type="dxa"/>
            <w:gridSpan w:val="2"/>
            <w:vAlign w:val="center"/>
          </w:tcPr>
          <w:p w:rsidR="007A0EEC" w:rsidRDefault="007A0EEC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7A0EEC" w:rsidRDefault="007A0EEC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43" w:type="dxa"/>
            <w:gridSpan w:val="7"/>
            <w:vAlign w:val="center"/>
          </w:tcPr>
          <w:p w:rsidR="007A0EEC" w:rsidRDefault="007A0EEC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right w:val="single" w:sz="8" w:space="0" w:color="auto"/>
            </w:tcBorders>
            <w:vAlign w:val="center"/>
          </w:tcPr>
          <w:p w:rsidR="007A0EEC" w:rsidRDefault="007A0EEC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5C12AF" w:rsidTr="007A0EEC">
        <w:tblPrEx>
          <w:jc w:val="center"/>
        </w:tblPrEx>
        <w:trPr>
          <w:cantSplit/>
          <w:trHeight w:val="237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C1EBD" w:rsidRDefault="007A0EEC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2020.8.22</w:t>
            </w:r>
          </w:p>
        </w:tc>
        <w:tc>
          <w:tcPr>
            <w:tcW w:w="1559" w:type="dxa"/>
            <w:gridSpan w:val="5"/>
          </w:tcPr>
          <w:p w:rsidR="006C1EBD" w:rsidRDefault="007A0EEC" w:rsidP="007A0E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8：30-10：</w:t>
            </w:r>
            <w:r w:rsidR="00D14FD5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gridSpan w:val="2"/>
          </w:tcPr>
          <w:p w:rsidR="006C1EBD" w:rsidRDefault="007A0EEC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</w:tc>
        <w:tc>
          <w:tcPr>
            <w:tcW w:w="3685" w:type="dxa"/>
            <w:gridSpan w:val="6"/>
          </w:tcPr>
          <w:p w:rsidR="006C1EBD" w:rsidRPr="007A0EEC" w:rsidRDefault="007A0EEC" w:rsidP="007A0EEC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基本信息；组织及其环境；相关方的需求和希望；质量管理体系的范围；质量管理体系及其过程；管理承诺总则；以顾客为关注焦点；质量方针；组织的岗位、职责权限；应对风险和机会的策划；质量目标和实现计划；变更的策划；资源提供；监视和测量总则；管理评审；总则持续改进。</w:t>
            </w:r>
          </w:p>
        </w:tc>
        <w:tc>
          <w:tcPr>
            <w:tcW w:w="1843" w:type="dxa"/>
            <w:gridSpan w:val="7"/>
          </w:tcPr>
          <w:p w:rsidR="006C1EBD" w:rsidRPr="007A0EEC" w:rsidRDefault="007A0EEC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4.1/4.2/4.3/4.4/5.1.1/5.1.2/5.2/5.3/6.1/6.2/6.3/7.1.1/9.1.1/9.3/10.1/10.3</w:t>
            </w:r>
          </w:p>
        </w:tc>
        <w:tc>
          <w:tcPr>
            <w:tcW w:w="1207" w:type="dxa"/>
            <w:gridSpan w:val="2"/>
            <w:tcBorders>
              <w:right w:val="single" w:sz="8" w:space="0" w:color="auto"/>
            </w:tcBorders>
          </w:tcPr>
          <w:p w:rsidR="006C1EBD" w:rsidRDefault="005C772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A0EEC" w:rsidTr="00D14FD5">
        <w:tblPrEx>
          <w:jc w:val="center"/>
        </w:tblPrEx>
        <w:trPr>
          <w:cantSplit/>
          <w:trHeight w:val="1033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A0EEC" w:rsidRDefault="00D14FD5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2020.8.22</w:t>
            </w:r>
          </w:p>
        </w:tc>
        <w:tc>
          <w:tcPr>
            <w:tcW w:w="1559" w:type="dxa"/>
            <w:gridSpan w:val="5"/>
          </w:tcPr>
          <w:p w:rsidR="007A0EEC" w:rsidRDefault="00D14FD5" w:rsidP="007A0E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 w:rsidR="007A0EEC"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30-12</w:t>
            </w:r>
            <w:r w:rsidR="007A0EEC"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7A0EEC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gridSpan w:val="2"/>
          </w:tcPr>
          <w:p w:rsidR="007A0EEC" w:rsidRDefault="007A0EEC" w:rsidP="006C1EB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</w:t>
            </w:r>
          </w:p>
        </w:tc>
        <w:tc>
          <w:tcPr>
            <w:tcW w:w="3685" w:type="dxa"/>
            <w:gridSpan w:val="6"/>
          </w:tcPr>
          <w:p w:rsidR="007A0EEC" w:rsidRPr="007A0EEC" w:rsidRDefault="007A0EEC" w:rsidP="00D14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组织的岗位、职责权限；质量目标；人员；组织知识；分析与评价；内部审核；不合格和纠正措施</w:t>
            </w:r>
          </w:p>
        </w:tc>
        <w:tc>
          <w:tcPr>
            <w:tcW w:w="1843" w:type="dxa"/>
            <w:gridSpan w:val="7"/>
          </w:tcPr>
          <w:p w:rsidR="007A0EEC" w:rsidRDefault="007A0EEC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5.3/6.2/7.1.2/7.1.6/9.1.3/9.2/10.2</w:t>
            </w:r>
          </w:p>
        </w:tc>
        <w:tc>
          <w:tcPr>
            <w:tcW w:w="1207" w:type="dxa"/>
            <w:gridSpan w:val="2"/>
            <w:tcBorders>
              <w:right w:val="single" w:sz="8" w:space="0" w:color="auto"/>
            </w:tcBorders>
          </w:tcPr>
          <w:p w:rsidR="007A0EEC" w:rsidRDefault="007A0EEC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14FD5" w:rsidTr="00D14FD5">
        <w:tblPrEx>
          <w:jc w:val="center"/>
        </w:tblPrEx>
        <w:trPr>
          <w:cantSplit/>
          <w:trHeight w:val="1033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14FD5" w:rsidRDefault="00D14FD5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2020.8.22</w:t>
            </w:r>
          </w:p>
        </w:tc>
        <w:tc>
          <w:tcPr>
            <w:tcW w:w="1559" w:type="dxa"/>
            <w:gridSpan w:val="5"/>
          </w:tcPr>
          <w:p w:rsidR="00D14FD5" w:rsidRDefault="00D14FD5" w:rsidP="007A0E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13：00-14：30</w:t>
            </w:r>
          </w:p>
        </w:tc>
        <w:tc>
          <w:tcPr>
            <w:tcW w:w="851" w:type="dxa"/>
            <w:gridSpan w:val="2"/>
          </w:tcPr>
          <w:p w:rsidR="00D14FD5" w:rsidRDefault="00D14FD5" w:rsidP="006C1EB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供销部</w:t>
            </w:r>
          </w:p>
        </w:tc>
        <w:tc>
          <w:tcPr>
            <w:tcW w:w="3685" w:type="dxa"/>
            <w:gridSpan w:val="6"/>
          </w:tcPr>
          <w:p w:rsidR="00D14FD5" w:rsidRPr="00D14FD5" w:rsidRDefault="00D14FD5" w:rsidP="00D14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组织的岗位、职责权限；质量目标；产品和服务要求；外部提供的过程、产品和服务的控制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；顾客满意</w:t>
            </w:r>
          </w:p>
        </w:tc>
        <w:tc>
          <w:tcPr>
            <w:tcW w:w="1843" w:type="dxa"/>
            <w:gridSpan w:val="7"/>
          </w:tcPr>
          <w:p w:rsidR="00D14FD5" w:rsidRDefault="00D14FD5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5.3/6.2/8.2/8.4/9.1.2</w:t>
            </w:r>
          </w:p>
        </w:tc>
        <w:tc>
          <w:tcPr>
            <w:tcW w:w="1207" w:type="dxa"/>
            <w:gridSpan w:val="2"/>
            <w:tcBorders>
              <w:right w:val="single" w:sz="8" w:space="0" w:color="auto"/>
            </w:tcBorders>
          </w:tcPr>
          <w:p w:rsidR="00D14FD5" w:rsidRDefault="00D14FD5" w:rsidP="006C1EBD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D14FD5" w:rsidTr="00D14FD5">
        <w:tblPrEx>
          <w:jc w:val="center"/>
        </w:tblPrEx>
        <w:trPr>
          <w:cantSplit/>
          <w:trHeight w:val="1033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14FD5" w:rsidRDefault="00D14FD5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2020.8.22</w:t>
            </w:r>
          </w:p>
        </w:tc>
        <w:tc>
          <w:tcPr>
            <w:tcW w:w="1559" w:type="dxa"/>
            <w:gridSpan w:val="5"/>
          </w:tcPr>
          <w:p w:rsidR="00D14FD5" w:rsidRDefault="00D14FD5" w:rsidP="007A0E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14：00-16：45</w:t>
            </w:r>
          </w:p>
        </w:tc>
        <w:tc>
          <w:tcPr>
            <w:tcW w:w="851" w:type="dxa"/>
            <w:gridSpan w:val="2"/>
          </w:tcPr>
          <w:p w:rsidR="00D14FD5" w:rsidRDefault="00D14FD5" w:rsidP="006C1EB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生产部</w:t>
            </w:r>
          </w:p>
        </w:tc>
        <w:tc>
          <w:tcPr>
            <w:tcW w:w="3685" w:type="dxa"/>
            <w:gridSpan w:val="6"/>
          </w:tcPr>
          <w:p w:rsidR="00D14FD5" w:rsidRPr="00D14FD5" w:rsidRDefault="00D14FD5" w:rsidP="00D14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组织的岗位、职责权限；质量目标；</w:t>
            </w:r>
            <w:r w:rsidR="001352B1">
              <w:rPr>
                <w:rFonts w:hint="eastAsia"/>
                <w:sz w:val="21"/>
                <w:szCs w:val="21"/>
              </w:rPr>
              <w:t>基础设施；</w:t>
            </w:r>
            <w:r>
              <w:rPr>
                <w:rFonts w:hint="eastAsia"/>
                <w:sz w:val="21"/>
                <w:szCs w:val="21"/>
              </w:rPr>
              <w:t>运行环境；监视和测量资源；运行的策划和控制；生产和服务提供的控制；变更的控制；产品和服务的放行；不合格输出的控制</w:t>
            </w:r>
          </w:p>
        </w:tc>
        <w:tc>
          <w:tcPr>
            <w:tcW w:w="1843" w:type="dxa"/>
            <w:gridSpan w:val="7"/>
          </w:tcPr>
          <w:p w:rsidR="00D14FD5" w:rsidRPr="00D14FD5" w:rsidRDefault="00D14FD5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 w:rsidR="001352B1">
              <w:rPr>
                <w:rFonts w:ascii="宋体" w:hAnsi="宋体"/>
                <w:b/>
                <w:bCs/>
                <w:sz w:val="21"/>
                <w:szCs w:val="21"/>
              </w:rPr>
              <w:t>7.1.3/7.1.4/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7.1.5/8.1/8.5.1/8.5.6/8.6/8.7</w:t>
            </w:r>
          </w:p>
        </w:tc>
        <w:tc>
          <w:tcPr>
            <w:tcW w:w="1207" w:type="dxa"/>
            <w:gridSpan w:val="2"/>
            <w:tcBorders>
              <w:right w:val="single" w:sz="8" w:space="0" w:color="auto"/>
            </w:tcBorders>
          </w:tcPr>
          <w:p w:rsidR="00D14FD5" w:rsidRDefault="00D14FD5" w:rsidP="006C1EBD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D14FD5" w:rsidTr="00D14FD5">
        <w:tblPrEx>
          <w:jc w:val="center"/>
        </w:tblPrEx>
        <w:trPr>
          <w:cantSplit/>
          <w:trHeight w:val="56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14FD5" w:rsidRDefault="00D14FD5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2020.8.22</w:t>
            </w:r>
          </w:p>
        </w:tc>
        <w:tc>
          <w:tcPr>
            <w:tcW w:w="1559" w:type="dxa"/>
            <w:gridSpan w:val="5"/>
          </w:tcPr>
          <w:p w:rsidR="00D14FD5" w:rsidRDefault="00D14FD5" w:rsidP="007A0E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D14FD5" w:rsidRDefault="00D14FD5" w:rsidP="006C1EB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6"/>
          </w:tcPr>
          <w:p w:rsidR="00D14FD5" w:rsidRDefault="00D14FD5" w:rsidP="00D14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843" w:type="dxa"/>
            <w:gridSpan w:val="7"/>
          </w:tcPr>
          <w:p w:rsidR="00D14FD5" w:rsidRDefault="00D14FD5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right w:val="single" w:sz="8" w:space="0" w:color="auto"/>
            </w:tcBorders>
          </w:tcPr>
          <w:p w:rsidR="00D14FD5" w:rsidRDefault="00D14FD5" w:rsidP="006C1EBD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D14FD5" w:rsidTr="00D14FD5">
        <w:tblPrEx>
          <w:jc w:val="center"/>
        </w:tblPrEx>
        <w:trPr>
          <w:cantSplit/>
          <w:trHeight w:val="56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14FD5" w:rsidRDefault="00D14FD5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:rsidR="00D14FD5" w:rsidRDefault="00D14FD5" w:rsidP="007A0E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D14FD5" w:rsidRDefault="00D14FD5" w:rsidP="006C1EB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6"/>
          </w:tcPr>
          <w:p w:rsidR="00D14FD5" w:rsidRDefault="00D14FD5" w:rsidP="00D14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午饭休息时间</w:t>
            </w:r>
          </w:p>
        </w:tc>
        <w:tc>
          <w:tcPr>
            <w:tcW w:w="1843" w:type="dxa"/>
            <w:gridSpan w:val="7"/>
          </w:tcPr>
          <w:p w:rsidR="00D14FD5" w:rsidRDefault="00D14FD5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right w:val="single" w:sz="8" w:space="0" w:color="auto"/>
            </w:tcBorders>
          </w:tcPr>
          <w:p w:rsidR="00D14FD5" w:rsidRDefault="00D14FD5" w:rsidP="006C1EBD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887188" w:rsidRDefault="00DE56D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DE56D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DE56D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DE56D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DE56D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DE56D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2D" w:rsidRDefault="005C772D" w:rsidP="005C12AF">
      <w:r>
        <w:separator/>
      </w:r>
    </w:p>
  </w:endnote>
  <w:endnote w:type="continuationSeparator" w:id="1">
    <w:p w:rsidR="005C772D" w:rsidRDefault="005C772D" w:rsidP="005C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2D" w:rsidRDefault="005C772D" w:rsidP="005C12AF">
      <w:r>
        <w:separator/>
      </w:r>
    </w:p>
  </w:footnote>
  <w:footnote w:type="continuationSeparator" w:id="1">
    <w:p w:rsidR="005C772D" w:rsidRDefault="005C772D" w:rsidP="005C1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DE56D1" w:rsidP="00CE5AA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870FE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DE56D1" w:rsidP="00CE5AA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E56D1" w:rsidRPr="00390345">
      <w:rPr>
        <w:rStyle w:val="CharChar1"/>
        <w:rFonts w:hint="default"/>
      </w:rPr>
      <w:t xml:space="preserve">        </w:t>
    </w:r>
    <w:r w:rsidR="00DE56D1" w:rsidRPr="00390345">
      <w:rPr>
        <w:rStyle w:val="CharChar1"/>
        <w:rFonts w:hint="default"/>
        <w:w w:val="90"/>
      </w:rPr>
      <w:t>Beijing International Standard united Certification Co.,Ltd.</w:t>
    </w:r>
    <w:r w:rsidR="00DE56D1">
      <w:rPr>
        <w:rStyle w:val="CharChar1"/>
        <w:rFonts w:hint="default"/>
        <w:w w:val="90"/>
        <w:szCs w:val="21"/>
      </w:rPr>
      <w:t xml:space="preserve">  </w:t>
    </w:r>
    <w:r w:rsidR="00DE56D1">
      <w:rPr>
        <w:rStyle w:val="CharChar1"/>
        <w:rFonts w:hint="default"/>
        <w:w w:val="90"/>
        <w:sz w:val="20"/>
      </w:rPr>
      <w:t xml:space="preserve"> </w:t>
    </w:r>
    <w:r w:rsidR="00DE56D1">
      <w:rPr>
        <w:rStyle w:val="CharChar1"/>
        <w:rFonts w:hint="default"/>
        <w:w w:val="90"/>
      </w:rPr>
      <w:t xml:space="preserve">                   </w:t>
    </w:r>
  </w:p>
  <w:p w:rsidR="00587C05" w:rsidRDefault="00A870FE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2AF"/>
    <w:rsid w:val="001352B1"/>
    <w:rsid w:val="005C12AF"/>
    <w:rsid w:val="005C772D"/>
    <w:rsid w:val="005D1B83"/>
    <w:rsid w:val="007A0EEC"/>
    <w:rsid w:val="00A870FE"/>
    <w:rsid w:val="00CE5AA0"/>
    <w:rsid w:val="00D14FD5"/>
    <w:rsid w:val="00DE56D1"/>
    <w:rsid w:val="00ED4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280</Words>
  <Characters>1600</Characters>
  <Application>Microsoft Office Word</Application>
  <DocSecurity>0</DocSecurity>
  <Lines>13</Lines>
  <Paragraphs>3</Paragraphs>
  <ScaleCrop>false</ScaleCrop>
  <Company>微软中国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dcterms:created xsi:type="dcterms:W3CDTF">2015-06-17T14:31:00Z</dcterms:created>
  <dcterms:modified xsi:type="dcterms:W3CDTF">2020-09-11T23:38:00Z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