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王机械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9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鲁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77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变速箱零部件(铸造件、机加工件)的生产及其场所所涉及的环境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5.01;17.10.02;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3日 上午至2019年09月14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10.02,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