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sz w:val="24"/>
                <w:szCs w:val="24"/>
              </w:rPr>
            </w:pPr>
            <w:r>
              <w:rPr>
                <w:rFonts w:hint="eastAsia"/>
                <w:sz w:val="24"/>
                <w:szCs w:val="24"/>
              </w:rPr>
              <w:t>受审核部门：采购部</w:t>
            </w:r>
            <w:r>
              <w:rPr>
                <w:sz w:val="24"/>
                <w:szCs w:val="24"/>
              </w:rPr>
              <w:t xml:space="preserve">        </w:t>
            </w:r>
            <w:r>
              <w:rPr>
                <w:rFonts w:hint="eastAsia"/>
                <w:sz w:val="24"/>
                <w:szCs w:val="24"/>
              </w:rPr>
              <w:t>陪同人员：高翔</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pPr>
            <w:r>
              <w:rPr>
                <w:rFonts w:hint="eastAsia"/>
                <w:sz w:val="24"/>
                <w:szCs w:val="24"/>
              </w:rPr>
              <w:t>审核员：张静、肖新龙</w:t>
            </w:r>
            <w:r>
              <w:rPr>
                <w:sz w:val="24"/>
                <w:szCs w:val="24"/>
              </w:rPr>
              <w:t xml:space="preserve">   </w:t>
            </w:r>
            <w:r>
              <w:rPr>
                <w:rFonts w:hint="eastAsia"/>
                <w:sz w:val="24"/>
                <w:szCs w:val="24"/>
              </w:rPr>
              <w:t>审核日期：2020-08-2</w:t>
            </w:r>
            <w:r>
              <w:rPr>
                <w:sz w:val="24"/>
                <w:szCs w:val="24"/>
              </w:rPr>
              <w:t xml:space="preserve">1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rPr>
                <w:sz w:val="24"/>
                <w:szCs w:val="24"/>
              </w:rPr>
            </w:pPr>
            <w:r>
              <w:rPr>
                <w:rFonts w:hint="eastAsia"/>
                <w:sz w:val="24"/>
                <w:szCs w:val="24"/>
              </w:rPr>
              <w:t>审核条款：</w:t>
            </w:r>
            <w:r>
              <w:rPr>
                <w:sz w:val="24"/>
                <w:szCs w:val="24"/>
              </w:rPr>
              <w:t>5.4/5.3</w:t>
            </w:r>
            <w:r>
              <w:rPr>
                <w:rFonts w:hint="eastAsia"/>
                <w:sz w:val="24"/>
                <w:szCs w:val="24"/>
              </w:rPr>
              <w:t>/</w:t>
            </w:r>
            <w:r>
              <w:rPr>
                <w:sz w:val="24"/>
                <w:szCs w:val="24"/>
              </w:rPr>
              <w:t>7.2.3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职责</w:t>
            </w:r>
          </w:p>
        </w:tc>
        <w:tc>
          <w:tcPr>
            <w:tcW w:w="960" w:type="dxa"/>
            <w:vMerge w:val="restart"/>
          </w:tcPr>
          <w:p>
            <w:r>
              <w:rPr>
                <w:rFonts w:hint="eastAsia"/>
                <w:color w:val="000000"/>
                <w:szCs w:val="21"/>
              </w:rPr>
              <w:t>F5.</w:t>
            </w:r>
            <w:r>
              <w:rPr>
                <w:color w:val="000000"/>
                <w:szCs w:val="21"/>
              </w:rPr>
              <w:t>4</w:t>
            </w:r>
          </w:p>
        </w:tc>
        <w:tc>
          <w:tcPr>
            <w:tcW w:w="745" w:type="dxa"/>
          </w:tcPr>
          <w:p>
            <w:r>
              <w:rPr>
                <w:rFonts w:hint="eastAsia"/>
              </w:rPr>
              <w:t>文件名称</w:t>
            </w:r>
          </w:p>
        </w:tc>
        <w:tc>
          <w:tcPr>
            <w:tcW w:w="9259" w:type="dxa"/>
          </w:tcPr>
          <w:p>
            <w:r>
              <w:rPr>
                <w:rFonts w:hint="eastAsia"/>
              </w:rPr>
              <w:t>《食</w:t>
            </w:r>
            <w:r>
              <w:t>品质量安全</w:t>
            </w:r>
            <w:r>
              <w:rPr>
                <w:rFonts w:hint="eastAsia"/>
              </w:rPr>
              <w:t>管</w:t>
            </w:r>
            <w:r>
              <w:t>理手册</w:t>
            </w:r>
            <w:r>
              <w:rPr>
                <w:rFonts w:hint="eastAsia"/>
              </w:rPr>
              <w:t xml:space="preserve"> 》</w:t>
            </w:r>
          </w:p>
        </w:tc>
        <w:tc>
          <w:tcPr>
            <w:tcW w:w="1585" w:type="dxa"/>
            <w:vMerge w:val="restart"/>
          </w:tcPr>
          <w:p>
            <w:pPr>
              <w:rPr>
                <w:rFonts w:ascii="宋体" w:hAnsi="宋体"/>
              </w:rPr>
            </w:pPr>
            <w:r>
              <w:rPr/>
              <w:sym w:font="Wingdings" w:char="F0FE"/>
            </w:r>
            <w:r>
              <w:rPr>
                <w:rFonts w:hint="eastAsia" w:ascii="宋体" w:hAnsi="宋体"/>
              </w:rPr>
              <w:t>符合</w:t>
            </w:r>
          </w:p>
          <w:p>
            <w:pPr>
              <w:rPr>
                <w:rFonts w:ascii="宋体" w:hAnsi="宋体"/>
              </w:rPr>
            </w:pPr>
            <w:r>
              <w:rPr/>
              <w:sym w:font="Wingdings" w:char="F0A8"/>
            </w:r>
            <w:r>
              <w:rPr>
                <w:rFonts w:hint="eastAsia" w:ascii="宋体" w:hAnsi="宋体"/>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与</w:t>
            </w:r>
            <w:r>
              <w:rPr>
                <w:rFonts w:hint="eastAsia"/>
                <w:b/>
                <w:bCs/>
              </w:rPr>
              <w:t>部门职</w:t>
            </w:r>
            <w:r>
              <w:rPr>
                <w:rFonts w:hint="eastAsia"/>
                <w:b/>
                <w:bCs/>
                <w:szCs w:val="22"/>
              </w:rPr>
              <w:t>责相关的主要职责</w:t>
            </w:r>
            <w:r>
              <w:rPr>
                <w:rFonts w:hint="eastAsia"/>
                <w:b/>
                <w:bCs/>
              </w:rPr>
              <w:t>是</w:t>
            </w:r>
            <w:r>
              <w:rPr>
                <w:rFonts w:hint="eastAsia"/>
              </w:rPr>
              <w:t>：</w:t>
            </w:r>
          </w:p>
          <w:p>
            <w:r>
              <w:rPr>
                <w:rFonts w:hint="eastAsia"/>
              </w:rPr>
              <w:t>部</w:t>
            </w:r>
            <w:r>
              <w:t>门</w:t>
            </w:r>
            <w:r>
              <w:rPr>
                <w:rFonts w:hint="eastAsia"/>
              </w:rPr>
              <w:t>人数</w:t>
            </w:r>
            <w:r>
              <w:t>：2</w:t>
            </w:r>
            <w:r>
              <w:rPr>
                <w:rFonts w:hint="eastAsia"/>
              </w:rPr>
              <w:t>人</w:t>
            </w:r>
          </w:p>
          <w:p>
            <w:pPr>
              <w:autoSpaceDE w:val="0"/>
              <w:autoSpaceDN w:val="0"/>
              <w:adjustRightInd w:val="0"/>
              <w:spacing w:line="360" w:lineRule="auto"/>
              <w:ind w:right="480" w:firstLine="480"/>
              <w:contextualSpacing/>
              <w:rPr>
                <w:rFonts w:ascii="宋体" w:hAnsi="宋体"/>
                <w:sz w:val="24"/>
                <w:szCs w:val="24"/>
                <w:lang w:val="zh-CN"/>
              </w:rPr>
            </w:pPr>
            <w:r>
              <w:rPr>
                <w:rFonts w:hint="eastAsia" w:ascii="宋体" w:hAnsi="宋体"/>
                <w:sz w:val="24"/>
                <w:szCs w:val="24"/>
                <w:lang w:val="zh-CN"/>
              </w:rPr>
              <w:t>负责按照顾客要求采购原材料，对供方进行评价、选择和控制，并组织合同评审工作，负责制订与本部门有关的纠正和预防措施，并组织实施；本部门文件、记录的管理等。</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食品安全目标</w:t>
            </w:r>
          </w:p>
          <w:p/>
        </w:tc>
        <w:tc>
          <w:tcPr>
            <w:tcW w:w="960" w:type="dxa"/>
            <w:vMerge w:val="restart"/>
          </w:tcPr>
          <w:p>
            <w:r>
              <w:rPr>
                <w:rFonts w:hint="eastAsia"/>
                <w:color w:val="000000"/>
                <w:szCs w:val="21"/>
              </w:rPr>
              <w:t>F</w:t>
            </w:r>
            <w:r>
              <w:rPr>
                <w:color w:val="000000"/>
                <w:szCs w:val="21"/>
              </w:rPr>
              <w:t>5.3</w:t>
            </w:r>
          </w:p>
        </w:tc>
        <w:tc>
          <w:tcPr>
            <w:tcW w:w="745" w:type="dxa"/>
          </w:tcPr>
          <w:p>
            <w:r>
              <w:rPr>
                <w:rFonts w:hint="eastAsia"/>
              </w:rPr>
              <w:t>文件名称</w:t>
            </w:r>
          </w:p>
        </w:tc>
        <w:tc>
          <w:tcPr>
            <w:tcW w:w="9259" w:type="dxa"/>
          </w:tcPr>
          <w:p>
            <w:r>
              <w:rPr>
                <w:rFonts w:hint="eastAsia"/>
              </w:rPr>
              <w:t>《</w:t>
            </w:r>
            <w:r>
              <w:rPr>
                <w:rFonts w:hint="eastAsia"/>
                <w:color w:val="000000"/>
                <w:szCs w:val="21"/>
              </w:rPr>
              <w:t>食品安全目标及</w:t>
            </w:r>
            <w:r>
              <w:rPr>
                <w:color w:val="000000"/>
                <w:szCs w:val="21"/>
              </w:rPr>
              <w:t>考核</w:t>
            </w:r>
            <w:r>
              <w:rPr>
                <w:rFonts w:hint="eastAsia"/>
              </w:rPr>
              <w:t>》</w:t>
            </w:r>
          </w:p>
        </w:tc>
        <w:tc>
          <w:tcPr>
            <w:tcW w:w="1585" w:type="dxa"/>
            <w:vMerge w:val="restart"/>
          </w:tcPr>
          <w:p>
            <w:pPr>
              <w:rPr>
                <w:rFonts w:ascii="宋体" w:hAnsi="宋体"/>
              </w:rPr>
            </w:pPr>
            <w:r>
              <w:rPr/>
              <w:sym w:font="Wingdings" w:char="F0FE"/>
            </w:r>
            <w:r>
              <w:rPr>
                <w:rFonts w:hint="eastAsia" w:ascii="宋体" w:hAnsi="宋体"/>
              </w:rPr>
              <w:t>符合</w:t>
            </w:r>
          </w:p>
          <w:p>
            <w:pPr>
              <w:rPr>
                <w:rFonts w:ascii="宋体" w:hAnsi="宋体"/>
              </w:rPr>
            </w:pPr>
            <w:r>
              <w:rPr/>
              <w:sym w:font="Wingdings" w:char="F0A8"/>
            </w:r>
            <w:r>
              <w:rPr>
                <w:rFonts w:hint="eastAsia" w:ascii="宋体" w:hAnsi="宋体"/>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本部门的分解环境目标实现情况的评价，及其测量方法是：</w:t>
            </w:r>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402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shd w:val="clear" w:color="auto" w:fill="auto"/>
                </w:tcPr>
                <w:p>
                  <w:pPr>
                    <w:rPr>
                      <w:rFonts w:ascii="宋体" w:hAnsi="宋体"/>
                      <w:szCs w:val="24"/>
                    </w:rPr>
                  </w:pPr>
                  <w:r>
                    <w:rPr>
                      <w:rFonts w:hint="eastAsia" w:ascii="宋体" w:hAnsi="宋体"/>
                      <w:szCs w:val="24"/>
                    </w:rPr>
                    <w:t>食品安全目标</w:t>
                  </w:r>
                </w:p>
              </w:tc>
              <w:tc>
                <w:tcPr>
                  <w:tcW w:w="4020" w:type="dxa"/>
                  <w:shd w:val="clear" w:color="auto" w:fill="auto"/>
                </w:tcPr>
                <w:p>
                  <w:pPr>
                    <w:rPr>
                      <w:rFonts w:ascii="宋体" w:hAnsi="宋体"/>
                      <w:szCs w:val="24"/>
                    </w:rPr>
                  </w:pPr>
                  <w:r>
                    <w:rPr>
                      <w:rFonts w:hint="eastAsia" w:ascii="宋体" w:hAnsi="宋体"/>
                      <w:szCs w:val="24"/>
                    </w:rPr>
                    <w:t>计算方法</w:t>
                  </w:r>
                </w:p>
              </w:tc>
              <w:tc>
                <w:tcPr>
                  <w:tcW w:w="1930" w:type="dxa"/>
                  <w:shd w:val="clear" w:color="auto" w:fill="auto"/>
                </w:tcPr>
                <w:p>
                  <w:pPr>
                    <w:rPr>
                      <w:rFonts w:ascii="宋体" w:hAnsi="宋体"/>
                      <w:szCs w:val="24"/>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shd w:val="clear" w:color="auto" w:fill="auto"/>
                  <w:vAlign w:val="center"/>
                </w:tcPr>
                <w:p>
                  <w:pPr>
                    <w:rPr>
                      <w:szCs w:val="21"/>
                    </w:rPr>
                  </w:pPr>
                  <w:r>
                    <w:rPr>
                      <w:szCs w:val="21"/>
                    </w:rPr>
                    <w:t>1</w:t>
                  </w:r>
                  <w:r>
                    <w:rPr>
                      <w:rFonts w:hint="eastAsia"/>
                      <w:szCs w:val="21"/>
                    </w:rPr>
                    <w:t>供合格供方评价率100%</w:t>
                  </w:r>
                </w:p>
              </w:tc>
              <w:tc>
                <w:tcPr>
                  <w:tcW w:w="4020" w:type="dxa"/>
                  <w:shd w:val="clear" w:color="auto" w:fill="auto"/>
                  <w:vAlign w:val="center"/>
                </w:tcPr>
                <w:p>
                  <w:pPr>
                    <w:rPr>
                      <w:szCs w:val="21"/>
                    </w:rPr>
                  </w:pPr>
                  <w:r>
                    <w:rPr>
                      <w:rFonts w:hint="eastAsia"/>
                      <w:szCs w:val="21"/>
                    </w:rPr>
                    <w:t>供应商评价合格数量/供应商总数量×100%</w:t>
                  </w:r>
                </w:p>
              </w:tc>
              <w:tc>
                <w:tcPr>
                  <w:tcW w:w="1930" w:type="dxa"/>
                  <w:shd w:val="clear" w:color="auto" w:fill="auto"/>
                </w:tcPr>
                <w:p>
                  <w:pPr>
                    <w:spacing w:before="156" w:beforeLines="50"/>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shd w:val="clear" w:color="auto" w:fill="auto"/>
                  <w:vAlign w:val="center"/>
                </w:tcPr>
                <w:p>
                  <w:pPr>
                    <w:rPr>
                      <w:szCs w:val="21"/>
                    </w:rPr>
                  </w:pPr>
                  <w:r>
                    <w:rPr>
                      <w:rFonts w:hint="eastAsia"/>
                      <w:szCs w:val="21"/>
                    </w:rPr>
                    <w:t>2</w:t>
                  </w:r>
                  <w:r>
                    <w:rPr>
                      <w:szCs w:val="21"/>
                    </w:rPr>
                    <w:t>.</w:t>
                  </w:r>
                  <w:r>
                    <w:rPr>
                      <w:rFonts w:hint="eastAsia"/>
                      <w:szCs w:val="21"/>
                    </w:rPr>
                    <w:t>采购物料质量合格率≥95%；</w:t>
                  </w:r>
                </w:p>
              </w:tc>
              <w:tc>
                <w:tcPr>
                  <w:tcW w:w="4020" w:type="dxa"/>
                  <w:shd w:val="clear" w:color="auto" w:fill="auto"/>
                  <w:vAlign w:val="center"/>
                </w:tcPr>
                <w:p>
                  <w:pPr>
                    <w:rPr>
                      <w:szCs w:val="21"/>
                    </w:rPr>
                  </w:pPr>
                  <w:r>
                    <w:rPr>
                      <w:rFonts w:hint="eastAsia"/>
                      <w:szCs w:val="21"/>
                    </w:rPr>
                    <w:t>采购物料质量合格数/采购物料总数×100%</w:t>
                  </w:r>
                </w:p>
              </w:tc>
              <w:tc>
                <w:tcPr>
                  <w:tcW w:w="1930" w:type="dxa"/>
                  <w:shd w:val="clear" w:color="auto" w:fill="auto"/>
                </w:tcPr>
                <w:p>
                  <w:pPr>
                    <w:spacing w:before="156" w:beforeLines="50"/>
                    <w:jc w:val="center"/>
                    <w:rPr>
                      <w:szCs w:val="21"/>
                    </w:rPr>
                  </w:pPr>
                  <w:r>
                    <w:rPr>
                      <w:rFonts w:hint="eastAsia"/>
                      <w:szCs w:val="21"/>
                    </w:rPr>
                    <w:t>100%</w:t>
                  </w:r>
                </w:p>
              </w:tc>
            </w:tr>
          </w:tbl>
          <w:p>
            <w:r>
              <w:rPr>
                <w:rFonts w:hint="eastAsia"/>
              </w:rPr>
              <w:sym w:font="Wingdings" w:char="00FE"/>
            </w:r>
            <w:r>
              <w:rPr>
                <w:rFonts w:hint="eastAsia"/>
              </w:rPr>
              <w:t>目标已实现</w:t>
            </w:r>
          </w:p>
          <w:p>
            <w:r>
              <w:rPr>
                <w:rFonts w:hint="eastAsia"/>
              </w:rPr>
              <w:sym w:font="Wingdings" w:char="00A8"/>
            </w:r>
            <w:r>
              <w:t xml:space="preserve"> </w:t>
            </w:r>
            <w:r>
              <w:rPr>
                <w:rFonts w:hint="eastAsia"/>
              </w:rPr>
              <w:t>目标没有实现的，在内部及时进行原因分析并采取了改进措施。</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前提方案（采购供方管理）</w:t>
            </w:r>
          </w:p>
          <w:p/>
        </w:tc>
        <w:tc>
          <w:tcPr>
            <w:tcW w:w="960" w:type="dxa"/>
            <w:vMerge w:val="restart"/>
          </w:tcPr>
          <w:p>
            <w:r>
              <w:rPr>
                <w:rFonts w:hint="eastAsia"/>
              </w:rPr>
              <w:t>F</w:t>
            </w:r>
            <w:r>
              <w:t>7.2.3</w:t>
            </w:r>
          </w:p>
        </w:tc>
        <w:tc>
          <w:tcPr>
            <w:tcW w:w="745" w:type="dxa"/>
          </w:tcPr>
          <w:p>
            <w:r>
              <w:rPr>
                <w:rFonts w:hint="eastAsia"/>
              </w:rPr>
              <w:t>文件名称</w:t>
            </w:r>
          </w:p>
        </w:tc>
        <w:tc>
          <w:tcPr>
            <w:tcW w:w="9259" w:type="dxa"/>
          </w:tcPr>
          <w:p>
            <w:r>
              <w:rPr>
                <w:rFonts w:hint="eastAsia"/>
              </w:rPr>
              <w:t>《供</w:t>
            </w:r>
            <w:r>
              <w:t>方评定及采购相关记录</w:t>
            </w:r>
            <w:r>
              <w:rPr>
                <w:rFonts w:hint="eastAsia"/>
              </w:rPr>
              <w:t>》</w:t>
            </w:r>
          </w:p>
        </w:tc>
        <w:tc>
          <w:tcPr>
            <w:tcW w:w="1585" w:type="dxa"/>
            <w:vMerge w:val="restart"/>
          </w:tcPr>
          <w:p>
            <w:pPr>
              <w:rPr>
                <w:rFonts w:ascii="宋体" w:hAnsi="宋体"/>
              </w:rPr>
            </w:pPr>
            <w:r>
              <w:rPr/>
              <w:sym w:font="Wingdings" w:char="F0FE"/>
            </w:r>
            <w:r>
              <w:rPr>
                <w:rFonts w:hint="eastAsia" w:ascii="宋体" w:hAnsi="宋体"/>
              </w:rPr>
              <w:t>符合</w:t>
            </w:r>
          </w:p>
          <w:p>
            <w:pPr>
              <w:rPr>
                <w:rFonts w:hint="eastAsia" w:ascii="宋体" w:hAnsi="宋体"/>
              </w:rPr>
            </w:pPr>
            <w:r>
              <w:rPr/>
              <w:sym w:font="Wingdings" w:char="F0A8"/>
            </w:r>
            <w:r>
              <w:rPr>
                <w:rFonts w:hint="eastAsia" w:ascii="宋体" w:hAnsi="宋体"/>
              </w:rPr>
              <w:t>不符合</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default" w:ascii="宋体" w:hAnsi="宋体" w:eastAsia="宋体"/>
                <w:color w:val="FF0000"/>
                <w:lang w:val="en-US" w:eastAsia="zh-CN"/>
              </w:rPr>
            </w:pPr>
            <w:r>
              <w:rPr>
                <w:rFonts w:hint="eastAsia" w:ascii="宋体" w:hAnsi="宋体"/>
                <w:color w:val="FF0000"/>
                <w:lang w:val="en-US" w:eastAsia="zh-CN"/>
              </w:rPr>
              <w:t>无证据表明该企业对负责运输粮食的外包方进行了食品安全方面的管理。</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外部提供的与食品安全有关的过程、产品和服务包括：</w:t>
            </w:r>
          </w:p>
          <w:p>
            <w:pPr>
              <w:spacing w:before="40" w:after="40"/>
            </w:pPr>
            <w:r>
              <w:rPr>
                <w:rFonts w:hint="eastAsia"/>
              </w:rPr>
              <w:sym w:font="Wingdings" w:char="00FE"/>
            </w:r>
            <w:r>
              <w:rPr>
                <w:rFonts w:hint="eastAsia"/>
              </w:rPr>
              <w:t xml:space="preserve">建立FSMS </w:t>
            </w:r>
            <w:r>
              <w:rPr>
                <w:rFonts w:hint="eastAsia"/>
                <w:color w:val="000000"/>
                <w:szCs w:val="21"/>
              </w:rPr>
              <w:t xml:space="preserve"> </w:t>
            </w:r>
            <w:r>
              <w:rPr>
                <w:rFonts w:hint="eastAsia"/>
              </w:rPr>
              <w:sym w:font="Wingdings" w:char="00FE"/>
            </w:r>
            <w:r>
              <w:rPr>
                <w:rFonts w:hint="eastAsia"/>
              </w:rPr>
              <w:t xml:space="preserve">危害分析 </w:t>
            </w:r>
            <w:r>
              <w:rPr>
                <w:rFonts w:hint="eastAsia"/>
                <w:color w:val="000000"/>
                <w:szCs w:val="21"/>
              </w:rPr>
              <w:t xml:space="preserve"> </w:t>
            </w:r>
            <w:r>
              <w:rPr>
                <w:rFonts w:hint="eastAsia"/>
              </w:rPr>
              <w:sym w:font="Wingdings" w:char="00FE"/>
            </w:r>
            <w:r>
              <w:rPr>
                <w:rFonts w:hint="eastAsia"/>
              </w:rPr>
              <w:t xml:space="preserve">制订PRP和OPRP、HACCP计划 □生产/服务过程  </w:t>
            </w:r>
            <w:r>
              <w:rPr>
                <w:rFonts w:hint="eastAsia"/>
              </w:rPr>
              <w:sym w:font="Wingdings" w:char="00FE"/>
            </w:r>
            <w:r>
              <w:rPr>
                <w:rFonts w:hint="eastAsia"/>
              </w:rPr>
              <w:t xml:space="preserve">产品运输 □设备维修   </w:t>
            </w:r>
            <w:r>
              <w:rPr>
                <w:rFonts w:hint="eastAsia"/>
              </w:rPr>
              <w:sym w:font="Wingdings" w:char="00FE"/>
            </w:r>
            <w:r>
              <w:rPr>
                <w:rFonts w:hint="eastAsia"/>
              </w:rPr>
              <w:t xml:space="preserve">人员培训 </w:t>
            </w:r>
            <w:r>
              <w:rPr>
                <w:rFonts w:hint="eastAsia"/>
                <w:color w:val="000000"/>
                <w:szCs w:val="21"/>
              </w:rPr>
              <w:t xml:space="preserve"> </w:t>
            </w:r>
            <w:r>
              <w:rPr>
                <w:rFonts w:hint="eastAsia"/>
              </w:rPr>
              <w:sym w:font="Wingdings" w:char="00FE"/>
            </w:r>
            <w:r>
              <w:rPr>
                <w:rFonts w:hint="eastAsia"/>
              </w:rPr>
              <w:t xml:space="preserve">PRP和OPRP、HACCP验证 □其他  </w:t>
            </w:r>
          </w:p>
          <w:p/>
          <w:p>
            <w:r>
              <w:rPr>
                <w:rFonts w:hint="eastAsia"/>
              </w:rPr>
              <w:t>从《合格供方名单》中抽取下列证据：</w:t>
            </w:r>
          </w:p>
          <w:p>
            <w:pPr>
              <w:rPr>
                <w:u w:val="single"/>
              </w:rPr>
            </w:pPr>
            <w:r>
              <w:rPr>
                <w:rFonts w:hint="eastAsia"/>
              </w:rPr>
              <w:t>新外部供方的初始评价和选择要求——</w:t>
            </w:r>
            <w:r>
              <w:rPr>
                <w:rFonts w:hint="eastAsia"/>
              </w:rPr>
              <w:sym w:font="Wingdings" w:char="00FE"/>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w:t>
            </w:r>
          </w:p>
          <w:p>
            <w:r>
              <w:rPr>
                <w:rFonts w:hint="eastAsia"/>
              </w:rPr>
              <w:t>抽查外部供方的评价证据：</w:t>
            </w: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r>
                    <w:rPr>
                      <w:rFonts w:hint="eastAsia"/>
                    </w:rPr>
                    <w:t>四川乡中香粮油有限公司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r>
                    <w:rPr>
                      <w:rFonts w:hint="eastAsia"/>
                    </w:rPr>
                    <w:t>食用油（</w:t>
                  </w:r>
                  <w:r>
                    <w:rPr>
                      <w:rFonts w:hint="eastAsia"/>
                      <w:color w:val="000000" w:themeColor="text1"/>
                      <w14:textFill>
                        <w14:solidFill>
                          <w14:schemeClr w14:val="tx1"/>
                        </w14:solidFill>
                      </w14:textFill>
                    </w:rPr>
                    <w:t>小榨浓香</w:t>
                  </w:r>
                  <w:r>
                    <w:rPr>
                      <w:rFonts w:hint="eastAsia"/>
                    </w:rPr>
                    <w:t>菜籽油）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u w:val="single"/>
                    </w:rPr>
                    <w:t xml:space="preserve">91510681MA6231AP7L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F0FE"/>
                  </w:r>
                  <w:r>
                    <w:rPr>
                      <w:rFonts w:hint="eastAsia"/>
                    </w:rPr>
                    <w:t xml:space="preserve"> 《食</w:t>
                  </w:r>
                  <w:r>
                    <w:t>品</w:t>
                  </w:r>
                  <w:r>
                    <w:rPr>
                      <w:rFonts w:hint="eastAsia"/>
                    </w:rPr>
                    <w:t>经营许可证》编号：</w:t>
                  </w:r>
                  <w:r>
                    <w:rPr>
                      <w:rFonts w:hint="eastAsia"/>
                      <w:u w:val="single"/>
                    </w:rPr>
                    <w:t xml:space="preserve"> </w:t>
                  </w:r>
                  <w:r>
                    <w:rPr>
                      <w:u w:val="single"/>
                    </w:rPr>
                    <w:t>SC10251068100078</w:t>
                  </w:r>
                  <w:r>
                    <w:rPr>
                      <w:rFonts w:hint="eastAsia"/>
                      <w:u w:val="single"/>
                    </w:rPr>
                    <w:t xml:space="preserve">（适用时） </w:t>
                  </w:r>
                  <w:r>
                    <w:rPr>
                      <w:rFonts w:hint="eastAsia"/>
                    </w:rPr>
                    <w:sym w:font="Wingdings" w:char="F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检测报告的提供</w:t>
                  </w:r>
                </w:p>
              </w:tc>
              <w:tc>
                <w:tcPr>
                  <w:tcW w:w="7316" w:type="dxa"/>
                </w:tcPr>
                <w:p>
                  <w:r>
                    <w:rPr>
                      <w:rFonts w:hint="eastAsia"/>
                    </w:rPr>
                    <w:t>委托检测单位：四川精领域检验检测有限公司，检测日期：2</w:t>
                  </w:r>
                  <w:r>
                    <w:t>020-04-02</w:t>
                  </w:r>
                  <w:r>
                    <w:rPr>
                      <w:rFonts w:hint="eastAsia"/>
                    </w:rPr>
                    <w:t>，检测报告编号：J</w:t>
                  </w:r>
                  <w:r>
                    <w:t>YL20200317-8</w:t>
                  </w:r>
                  <w:r>
                    <w:rPr>
                      <w:rFonts w:hint="eastAsia"/>
                    </w:rPr>
                    <w:t>，检测项目包括：溶剂残留量、邻苯二甲酸酯（塑化剂）D</w:t>
                  </w:r>
                  <w:r>
                    <w:t>BP</w:t>
                  </w:r>
                  <w:r>
                    <w:rPr>
                      <w:rFonts w:hint="eastAsia"/>
                    </w:rPr>
                    <w:t>、</w:t>
                  </w:r>
                  <w:r>
                    <w:t>DEHP</w:t>
                  </w:r>
                  <w:r>
                    <w:rPr>
                      <w:rFonts w:hint="eastAsia"/>
                    </w:rPr>
                    <w:t>、</w:t>
                  </w:r>
                  <w:r>
                    <w:t>DNP</w:t>
                  </w:r>
                  <w:r>
                    <w:rPr>
                      <w:rFonts w:hint="eastAsia"/>
                    </w:rPr>
                    <w:t>，检测结论：合格。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符合合格供方   </w:t>
                  </w:r>
                  <w:r>
                    <w:rPr>
                      <w:rFonts w:hint="eastAsia"/>
                    </w:rPr>
                    <w:sym w:font="Wingdings" w:char="00A8"/>
                  </w:r>
                  <w:r>
                    <w:rPr>
                      <w:rFonts w:hint="eastAsia"/>
                    </w:rPr>
                    <w:t>不符合合格供方</w:t>
                  </w:r>
                </w:p>
              </w:tc>
            </w:tr>
          </w:tbl>
          <w:p/>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shd w:val="clear" w:color="auto" w:fill="auto"/>
                </w:tcPr>
                <w:p>
                  <w:r>
                    <w:rPr>
                      <w:rFonts w:hint="eastAsia"/>
                    </w:rPr>
                    <w:t>遵义市佳禾米业有限公司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shd w:val="clear" w:color="auto" w:fill="auto"/>
                </w:tcPr>
                <w:p>
                  <w:r>
                    <w:rPr>
                      <w:rFonts w:hint="eastAsia"/>
                    </w:rPr>
                    <w:t>大</w:t>
                  </w:r>
                  <w:r>
                    <w:t>米</w:t>
                  </w:r>
                  <w:r>
                    <w:rPr>
                      <w:rFonts w:hint="eastAsia"/>
                    </w:rPr>
                    <w:t>（佳禾穗香米）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w:t>
                  </w:r>
                  <w:r>
                    <w:rPr>
                      <w:u w:val="single"/>
                    </w:rPr>
                    <w:t>91520321565025045M</w:t>
                  </w:r>
                  <w:r>
                    <w:rPr>
                      <w:rFonts w:hint="eastAsia"/>
                      <w:u w:val="single"/>
                    </w:rPr>
                    <w:t xml:space="preserve">      </w:t>
                  </w:r>
                  <w:r>
                    <w:rPr>
                      <w:rFonts w:hint="eastAsia"/>
                    </w:rPr>
                    <w:t xml:space="preserve">    </w:t>
                  </w:r>
                  <w:r>
                    <w:rPr>
                      <w:rFonts w:hint="eastAsia"/>
                      <w:color w:val="000000"/>
                      <w:szCs w:val="21"/>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《食</w:t>
                  </w:r>
                  <w:r>
                    <w:t>品</w:t>
                  </w:r>
                  <w:r>
                    <w:rPr>
                      <w:rFonts w:hint="eastAsia"/>
                    </w:rPr>
                    <w:t>经营许可证》编号</w:t>
                  </w:r>
                  <w:r>
                    <w:rPr>
                      <w:rFonts w:hint="eastAsia"/>
                      <w:u w:val="single"/>
                    </w:rPr>
                    <w:t>SC1</w:t>
                  </w:r>
                  <w:r>
                    <w:rPr>
                      <w:u w:val="single"/>
                    </w:rPr>
                    <w:t>0152032100156</w:t>
                  </w:r>
                  <w:r>
                    <w:rPr>
                      <w:rFonts w:hint="eastAsia"/>
                      <w:u w:val="single"/>
                    </w:rPr>
                    <w:t>（适用时）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检测报告的提供</w:t>
                  </w:r>
                </w:p>
              </w:tc>
              <w:tc>
                <w:tcPr>
                  <w:tcW w:w="7316" w:type="dxa"/>
                </w:tcPr>
                <w:p>
                  <w:r>
                    <w:rPr>
                      <w:rFonts w:hint="eastAsia"/>
                    </w:rPr>
                    <w:t>委托检测单位：遵义市产品质量检验检测院，检测日期：2</w:t>
                  </w:r>
                  <w:r>
                    <w:t>020-03-13</w:t>
                  </w:r>
                  <w:r>
                    <w:rPr>
                      <w:rFonts w:hint="eastAsia"/>
                    </w:rPr>
                    <w:t>，检测报告编号：L</w:t>
                  </w:r>
                  <w:r>
                    <w:t>Y200168</w:t>
                  </w:r>
                  <w:r>
                    <w:rPr>
                      <w:rFonts w:hint="eastAsia"/>
                    </w:rPr>
                    <w:t>，检测项目包括：黄曲霉毒素B</w:t>
                  </w:r>
                  <w:r>
                    <w:t>1</w:t>
                  </w:r>
                  <w:r>
                    <w:rPr>
                      <w:rFonts w:hint="eastAsia"/>
                    </w:rPr>
                    <w:t>、铅、镉、总汞、无机砷等，结论：合格。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不满足合格供方要求</w:t>
                  </w:r>
                </w:p>
              </w:tc>
            </w:tr>
          </w:tbl>
          <w:p>
            <w:pPr>
              <w:rPr>
                <w:rFonts w:hint="eastAsia"/>
              </w:rPr>
            </w:pPr>
          </w:p>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r>
                    <w:rPr>
                      <w:rFonts w:hint="eastAsia"/>
                    </w:rPr>
                    <w:t>甘肃亚盛实业（集团）股份有限公司条山农工商开发分公司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r>
                    <w:rPr>
                      <w:rFonts w:hint="eastAsia"/>
                    </w:rPr>
                    <w:t>高粱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w:t>
                  </w:r>
                  <w:r>
                    <w:rPr>
                      <w:u w:val="single"/>
                    </w:rPr>
                    <w:t>91620423720234550H</w:t>
                  </w:r>
                  <w:r>
                    <w:rPr>
                      <w:rFonts w:hint="eastAsia"/>
                      <w:u w:val="single"/>
                    </w:rPr>
                    <w:t xml:space="preserve">      </w:t>
                  </w:r>
                  <w:r>
                    <w:rPr>
                      <w:rFonts w:hint="eastAsia"/>
                    </w:rPr>
                    <w:t xml:space="preserve">    </w:t>
                  </w:r>
                  <w:r>
                    <w:rPr>
                      <w:rFonts w:hint="eastAsia"/>
                      <w:color w:val="000000"/>
                      <w:szCs w:val="21"/>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《食</w:t>
                  </w:r>
                  <w:r>
                    <w:t>品</w:t>
                  </w:r>
                  <w:r>
                    <w:rPr>
                      <w:rFonts w:hint="eastAsia"/>
                    </w:rPr>
                    <w:t>经营许可证》编号：</w:t>
                  </w:r>
                  <w:r>
                    <w:rPr>
                      <w:rFonts w:hint="eastAsia"/>
                      <w:u w:val="single"/>
                    </w:rPr>
                    <w:t xml:space="preserve"> </w:t>
                  </w:r>
                  <w:r>
                    <w:rPr>
                      <w:u w:val="single"/>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检测报告的提供</w:t>
                  </w:r>
                </w:p>
              </w:tc>
              <w:tc>
                <w:tcPr>
                  <w:tcW w:w="7316" w:type="dxa"/>
                </w:tcPr>
                <w:p>
                  <w:r>
                    <w:rPr>
                      <w:rFonts w:hint="eastAsia"/>
                    </w:rPr>
                    <w:t>委托检测单位：重庆市计量质量检测研究院，检测日期：</w:t>
                  </w:r>
                  <w:r>
                    <w:t>2018-08-24</w:t>
                  </w:r>
                  <w:r>
                    <w:rPr>
                      <w:rFonts w:hint="eastAsia"/>
                    </w:rPr>
                    <w:t>，检测报告编号：</w:t>
                  </w:r>
                  <w:r>
                    <w:t>2018-08AS080217</w:t>
                  </w:r>
                  <w:r>
                    <w:rPr>
                      <w:rFonts w:hint="eastAsia"/>
                    </w:rPr>
                    <w:t>，检测项目包括：黄曲霉毒素B</w:t>
                  </w:r>
                  <w:r>
                    <w:t>1</w:t>
                  </w:r>
                  <w:r>
                    <w:rPr>
                      <w:rFonts w:hint="eastAsia"/>
                    </w:rPr>
                    <w:t>、铅、镉、汞、无机砷、六六六、滴滴涕、溴氰菊酯，检测结论：合格。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不满足合格供方要求</w:t>
                  </w:r>
                </w:p>
              </w:tc>
            </w:tr>
          </w:tbl>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r>
                    <w:rPr>
                      <w:rFonts w:hint="eastAsia"/>
                    </w:rPr>
                    <w:t>五常市会杰米业有限公司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r>
                    <w:rPr>
                      <w:rFonts w:hint="eastAsia"/>
                    </w:rPr>
                    <w:t>糯米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u w:val="single"/>
                    </w:rPr>
                    <w:t>9123018466041164G</w:t>
                  </w:r>
                  <w:r>
                    <w:rPr>
                      <w:rFonts w:hint="eastAsia"/>
                      <w:color w:val="000000"/>
                      <w:szCs w:val="21"/>
                    </w:rPr>
                    <w:t xml:space="preserve"> </w:t>
                  </w:r>
                  <w:r>
                    <w:rPr>
                      <w:rFonts w:hint="eastAsia"/>
                    </w:rPr>
                    <w:sym w:font="Wingdings" w:char="00FE"/>
                  </w:r>
                  <w:r>
                    <w:rPr>
                      <w:rFonts w:hint="eastAsia"/>
                    </w:rPr>
                    <w:t xml:space="preserve">有效 </w:t>
                  </w:r>
                  <w:r>
                    <w:t xml:space="preserve">   </w:t>
                  </w:r>
                  <w:r>
                    <w:rPr>
                      <w:rFonts w:hint="eastAsia"/>
                    </w:rPr>
                    <w:sym w:font="Wingdings" w:char="00A8"/>
                  </w:r>
                  <w:r>
                    <w:rPr>
                      <w:rFonts w:hint="eastAsia"/>
                    </w:rPr>
                    <w:t>失效</w:t>
                  </w:r>
                  <w:r>
                    <w:t xml:space="preserve"> </w:t>
                  </w:r>
                  <w:r>
                    <w:rPr>
                      <w:rFonts w:hint="eastAsia"/>
                    </w:rPr>
                    <w:t xml:space="preserve">    </w:t>
                  </w:r>
                  <w:r>
                    <w:rPr>
                      <w:rFonts w:hint="eastAsia"/>
                      <w:color w:val="000000"/>
                      <w:szCs w:val="21"/>
                    </w:rPr>
                    <w:t xml:space="preserve"> </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《食</w:t>
                  </w:r>
                  <w:r>
                    <w:t>品</w:t>
                  </w:r>
                  <w:r>
                    <w:rPr>
                      <w:rFonts w:hint="eastAsia"/>
                    </w:rPr>
                    <w:t>经营许可证》编号：</w:t>
                  </w:r>
                  <w:r>
                    <w:rPr>
                      <w:rFonts w:hint="eastAsia"/>
                      <w:u w:val="single"/>
                    </w:rPr>
                    <w:t xml:space="preserve"> </w:t>
                  </w:r>
                  <w:r>
                    <w:rPr>
                      <w:u w:val="single"/>
                    </w:rPr>
                    <w:t xml:space="preserve">SC10123018403123    </w:t>
                  </w:r>
                  <w:r>
                    <w:rPr>
                      <w:rFonts w:hint="eastAsia"/>
                    </w:rPr>
                    <w:sym w:font="Wingdings" w:char="00FE"/>
                  </w:r>
                  <w:r>
                    <w:rPr>
                      <w:rFonts w:hint="eastAsia"/>
                    </w:rPr>
                    <w:t xml:space="preserve">有效 </w:t>
                  </w:r>
                  <w:r>
                    <w:rPr>
                      <w:rFonts w:hint="eastAsia"/>
                    </w:rPr>
                    <w:sym w:font="Wingdings" w:char="00A8"/>
                  </w:r>
                  <w:r>
                    <w:rPr>
                      <w:rFonts w:hint="eastAsia"/>
                    </w:rPr>
                    <w:t>失效</w:t>
                  </w:r>
                </w:p>
                <w:p>
                  <w:pPr>
                    <w:tabs>
                      <w:tab w:val="center" w:pos="3550"/>
                    </w:tabs>
                  </w:pPr>
                  <w:r>
                    <w:rPr>
                      <w:rFonts w:hint="eastAsia"/>
                    </w:rPr>
                    <w:sym w:font="Wingdings" w:char="00A8"/>
                  </w:r>
                  <w:r>
                    <w:rPr>
                      <w:rFonts w:hint="eastAsia"/>
                    </w:rPr>
                    <w:t xml:space="preserve"> 其他 </w:t>
                  </w:r>
                  <w:r>
                    <w:tab/>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检测报告的提供</w:t>
                  </w:r>
                </w:p>
              </w:tc>
              <w:tc>
                <w:tcPr>
                  <w:tcW w:w="7316" w:type="dxa"/>
                </w:tcPr>
                <w:p>
                  <w:r>
                    <w:rPr>
                      <w:rFonts w:hint="eastAsia"/>
                    </w:rPr>
                    <w:t>委托检测单位：五常市质量技术监督检验检测中心，检测日期：2</w:t>
                  </w:r>
                  <w:r>
                    <w:t>019-03-29</w:t>
                  </w:r>
                  <w:r>
                    <w:rPr>
                      <w:rFonts w:hint="eastAsia"/>
                    </w:rPr>
                    <w:t>，检测报告编号：五食检（食）字（2019）第M0359号，检测项目包括：铅、镉、总汞、无机砷、磷化物、溴甲烷、马拉硫磷、甲基毒死蜱、溴氰菊酯、六六六、滴滴涕、艾氏剂、狄氏剂等，检测结论：合格。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不满足合格供方要求</w:t>
                  </w:r>
                </w:p>
              </w:tc>
            </w:tr>
          </w:tbl>
          <w:p/>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r>
                    <w:rPr>
                      <w:rFonts w:hint="eastAsia"/>
                    </w:rPr>
                    <w:t>遵义市佳禾米业有限公司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r>
                    <w:rPr>
                      <w:rFonts w:hint="eastAsia"/>
                    </w:rPr>
                    <w:t>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w:t>
                  </w:r>
                  <w:r>
                    <w:rPr>
                      <w:u w:val="single"/>
                    </w:rPr>
                    <w:t>91520321565025045M</w:t>
                  </w:r>
                  <w:r>
                    <w:rPr>
                      <w:rFonts w:hint="eastAsia"/>
                      <w:u w:val="single"/>
                    </w:rPr>
                    <w:t xml:space="preserve">      </w:t>
                  </w:r>
                  <w:r>
                    <w:rPr>
                      <w:rFonts w:hint="eastAsia"/>
                    </w:rPr>
                    <w:t xml:space="preserve">    </w:t>
                  </w:r>
                  <w:r>
                    <w:rPr>
                      <w:rFonts w:hint="eastAsia"/>
                      <w:color w:val="000000"/>
                      <w:szCs w:val="21"/>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《食</w:t>
                  </w:r>
                  <w:r>
                    <w:t>品</w:t>
                  </w:r>
                  <w:r>
                    <w:rPr>
                      <w:rFonts w:hint="eastAsia"/>
                    </w:rPr>
                    <w:t>经营许可证》编号</w:t>
                  </w:r>
                  <w:r>
                    <w:rPr>
                      <w:rFonts w:hint="eastAsia"/>
                      <w:u w:val="single"/>
                    </w:rPr>
                    <w:t>SC1</w:t>
                  </w:r>
                  <w:r>
                    <w:rPr>
                      <w:u w:val="single"/>
                    </w:rPr>
                    <w:t>0152032100156</w:t>
                  </w:r>
                  <w:r>
                    <w:rPr>
                      <w:rFonts w:hint="eastAsia"/>
                      <w:u w:val="single"/>
                    </w:rPr>
                    <w:t>（适用时）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检测报告的提供</w:t>
                  </w:r>
                </w:p>
              </w:tc>
              <w:tc>
                <w:tcPr>
                  <w:tcW w:w="7316" w:type="dxa"/>
                </w:tcPr>
                <w:p>
                  <w:r>
                    <w:rPr>
                      <w:rFonts w:hint="eastAsia"/>
                    </w:rPr>
                    <w:t>委托检测单位：四川省中安检测有限公司，检测日期：2</w:t>
                  </w:r>
                  <w:r>
                    <w:t>019-03-21</w:t>
                  </w:r>
                  <w:r>
                    <w:rPr>
                      <w:rFonts w:hint="eastAsia"/>
                    </w:rPr>
                    <w:t>，检测报告编号：</w:t>
                  </w:r>
                  <w:r>
                    <w:t>ZARE2019032438</w:t>
                  </w:r>
                  <w:r>
                    <w:rPr>
                      <w:rFonts w:hint="eastAsia"/>
                    </w:rPr>
                    <w:t>，检测项目包括：铬、铅、镉、总汞、敌敌畏、氧乐果、对硫磷、甲基对硫磷、马拉硫磷、甲拌磷、滴滴涕、甲胺磷、辛硫磷、甲氰菊酯、溴氰菊酯、氟氯氰菊酯和高效氟氯氰菊酯、氯氰菊酯和高效氯氰菊酯、氰戊菊酯和S</w:t>
                  </w:r>
                  <w:r>
                    <w:t>-</w:t>
                  </w:r>
                  <w:r>
                    <w:rPr>
                      <w:rFonts w:hint="eastAsia"/>
                    </w:rPr>
                    <w:t>氰戊菊酯、</w:t>
                  </w:r>
                  <w:r>
                    <w:rPr>
                      <w:rFonts w:hint="eastAsia" w:ascii="Cambria" w:hAnsi="Cambria" w:cs="Cambria"/>
                    </w:rPr>
                    <w:t>蚍虫啉等</w:t>
                  </w:r>
                  <w:r>
                    <w:rPr>
                      <w:rFonts w:hint="eastAsia"/>
                    </w:rPr>
                    <w:t>，检测结论：合格。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不满足合格供方要求</w:t>
                  </w:r>
                </w:p>
              </w:tc>
            </w:tr>
          </w:tbl>
          <w:p/>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r>
                    <w:rPr>
                      <w:rFonts w:hint="eastAsia"/>
                    </w:rPr>
                    <w:t>甘肃亚盛实业（集团）股份有限公司条山农工商开发分公司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w:t>
                  </w:r>
                  <w:r>
                    <w:rPr>
                      <w:u w:val="single"/>
                    </w:rPr>
                    <w:t>91620423720234550H</w:t>
                  </w:r>
                  <w:r>
                    <w:rPr>
                      <w:rFonts w:hint="eastAsia"/>
                      <w:u w:val="single"/>
                    </w:rPr>
                    <w:t xml:space="preserve">      </w:t>
                  </w:r>
                  <w:r>
                    <w:rPr>
                      <w:rFonts w:hint="eastAsia"/>
                    </w:rPr>
                    <w:t xml:space="preserve">    </w:t>
                  </w:r>
                  <w:r>
                    <w:rPr>
                      <w:rFonts w:hint="eastAsia"/>
                      <w:color w:val="000000"/>
                      <w:szCs w:val="21"/>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《食</w:t>
                  </w:r>
                  <w:r>
                    <w:t>品</w:t>
                  </w:r>
                  <w:r>
                    <w:rPr>
                      <w:rFonts w:hint="eastAsia"/>
                    </w:rPr>
                    <w:t>经营许可证》编号：</w:t>
                  </w:r>
                  <w:r>
                    <w:rPr>
                      <w:rFonts w:hint="eastAsia"/>
                      <w:u w:val="single"/>
                    </w:rPr>
                    <w:t xml:space="preserve"> </w:t>
                  </w:r>
                  <w:r>
                    <w:rPr>
                      <w:u w:val="single"/>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pPr>
                    <w:tabs>
                      <w:tab w:val="center" w:pos="3550"/>
                    </w:tabs>
                  </w:pPr>
                  <w:r>
                    <w:rPr>
                      <w:rFonts w:hint="eastAsia"/>
                    </w:rPr>
                    <w:sym w:font="Wingdings" w:char="00A8"/>
                  </w:r>
                  <w:r>
                    <w:rPr>
                      <w:rFonts w:hint="eastAsia"/>
                    </w:rPr>
                    <w:t xml:space="preserve"> 其他</w:t>
                  </w:r>
                  <w:r>
                    <w:tab/>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检测报告的提供</w:t>
                  </w:r>
                </w:p>
              </w:tc>
              <w:tc>
                <w:tcPr>
                  <w:tcW w:w="7316" w:type="dxa"/>
                </w:tcPr>
                <w:p>
                  <w:r>
                    <w:rPr>
                      <w:rFonts w:hint="eastAsia"/>
                    </w:rPr>
                    <w:t>委托检测单位：河南华测检测技术有限公司，检测日期：2</w:t>
                  </w:r>
                  <w:r>
                    <w:t>020-02-23</w:t>
                  </w:r>
                  <w:r>
                    <w:rPr>
                      <w:rFonts w:hint="eastAsia"/>
                    </w:rPr>
                    <w:t>，检测报告编号：A2200021896101001C，检测项目包括：黄曲霉毒素B</w:t>
                  </w:r>
                  <w:r>
                    <w:t>1</w:t>
                  </w:r>
                  <w:r>
                    <w:rPr>
                      <w:rFonts w:hint="eastAsia"/>
                    </w:rPr>
                    <w:t>、铅、镉、总汞、无机砷等，结论：合格。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不满足合格供方要求</w:t>
                  </w:r>
                </w:p>
              </w:tc>
            </w:tr>
          </w:tbl>
          <w:p/>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pPr>
                    <w:rPr>
                      <w:rFonts w:hint="eastAsia"/>
                    </w:rPr>
                  </w:pPr>
                  <w:r>
                    <w:rPr>
                      <w:rFonts w:hint="eastAsia"/>
                    </w:rPr>
                    <w:t>濮阳市伍钰泉面业集团有限公司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r>
                    <w:rPr>
                      <w:rFonts w:hint="eastAsia"/>
                    </w:rPr>
                    <w:t>小麦粉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w:t>
                  </w:r>
                  <w:r>
                    <w:rPr>
                      <w:u w:val="single"/>
                    </w:rPr>
                    <w:t>91410922761681170G</w:t>
                  </w:r>
                  <w:r>
                    <w:rPr>
                      <w:rFonts w:hint="eastAsia"/>
                      <w:u w:val="single"/>
                    </w:rPr>
                    <w:t xml:space="preserve">    </w:t>
                  </w:r>
                  <w:r>
                    <w:rPr>
                      <w:rFonts w:hint="eastAsia"/>
                    </w:rPr>
                    <w:t xml:space="preserve">    </w:t>
                  </w:r>
                  <w:r>
                    <w:rPr>
                      <w:rFonts w:hint="eastAsia"/>
                      <w:color w:val="000000"/>
                      <w:szCs w:val="21"/>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《食</w:t>
                  </w:r>
                  <w:r>
                    <w:t>品</w:t>
                  </w:r>
                  <w:r>
                    <w:rPr>
                      <w:rFonts w:hint="eastAsia"/>
                    </w:rPr>
                    <w:t>经营许可证》编号：</w:t>
                  </w:r>
                  <w:r>
                    <w:rPr>
                      <w:rFonts w:hint="eastAsia"/>
                      <w:u w:val="single"/>
                    </w:rPr>
                    <w:t xml:space="preserve"> </w:t>
                  </w:r>
                  <w:r>
                    <w:rPr>
                      <w:u w:val="single"/>
                    </w:rPr>
                    <w:t xml:space="preserve">SC10141092200263    </w:t>
                  </w:r>
                  <w:r>
                    <w:rPr>
                      <w:rFonts w:hint="eastAsia"/>
                    </w:rPr>
                    <w:sym w:font="Wingdings" w:char="00FE"/>
                  </w:r>
                  <w:r>
                    <w:rPr>
                      <w:rFonts w:hint="eastAsia"/>
                    </w:rPr>
                    <w:t xml:space="preserve">有效 </w:t>
                  </w:r>
                  <w:r>
                    <w:rPr>
                      <w:rFonts w:hint="eastAsia"/>
                    </w:rPr>
                    <w:sym w:font="Wingdings" w:char="00A8"/>
                  </w:r>
                  <w:r>
                    <w:rPr>
                      <w:rFonts w:hint="eastAsia"/>
                    </w:rPr>
                    <w:t>失效</w:t>
                  </w:r>
                </w:p>
                <w:p>
                  <w:pPr>
                    <w:tabs>
                      <w:tab w:val="center" w:pos="3550"/>
                    </w:tabs>
                  </w:pPr>
                  <w:r>
                    <w:rPr>
                      <w:rFonts w:hint="eastAsia"/>
                    </w:rPr>
                    <w:sym w:font="Wingdings" w:char="00A8"/>
                  </w:r>
                  <w:r>
                    <w:rPr>
                      <w:rFonts w:hint="eastAsia"/>
                    </w:rPr>
                    <w:t xml:space="preserve"> 其他</w:t>
                  </w:r>
                  <w:r>
                    <w:tab/>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检测报告的提供</w:t>
                  </w:r>
                </w:p>
              </w:tc>
              <w:tc>
                <w:tcPr>
                  <w:tcW w:w="7316" w:type="dxa"/>
                </w:tcPr>
                <w:p>
                  <w:r>
                    <w:rPr>
                      <w:rFonts w:hint="eastAsia"/>
                    </w:rPr>
                    <w:t>委托检测单位：河南华测检测技术有限公司，检测日期：2</w:t>
                  </w:r>
                  <w:r>
                    <w:t>020-06-12</w:t>
                  </w:r>
                  <w:r>
                    <w:rPr>
                      <w:rFonts w:hint="eastAsia"/>
                    </w:rPr>
                    <w:t>，检测报告编号：A22001</w:t>
                  </w:r>
                  <w:r>
                    <w:t>71203102001</w:t>
                  </w:r>
                  <w:r>
                    <w:rPr>
                      <w:rFonts w:hint="eastAsia"/>
                    </w:rPr>
                    <w:t>C，检测项目包括：铅、镉、总汞、脱氧雪腐镰刀菌烯醇、玉米赤霉烯酮六六六、滴滴涕、甲基嘧啶磷、杀螟硫磷等，结论：合格。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不满足合格供方要求</w:t>
                  </w:r>
                </w:p>
              </w:tc>
            </w:tr>
          </w:tbl>
          <w:p>
            <w:pPr>
              <w:rPr>
                <w:rFonts w:hint="eastAsia"/>
              </w:rPr>
            </w:pPr>
          </w:p>
          <w:p/>
          <w:p>
            <w:r>
              <w:rPr>
                <w:rFonts w:hint="eastAsia"/>
                <w:highlight w:val="yellow"/>
              </w:rPr>
              <w:t>运输控制：</w:t>
            </w:r>
            <w:r>
              <w:rPr>
                <w:rFonts w:hint="eastAsia"/>
              </w:rPr>
              <w:t>（本企业自己运输，本次不涉及）</w:t>
            </w:r>
            <w:r>
              <w:rPr>
                <w:rFonts w:hint="eastAsia"/>
                <w:highlight w:val="yellow"/>
              </w:rPr>
              <w:t>——补充协议</w:t>
            </w: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提供的化学品种类</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A8"/>
                  </w:r>
                  <w:r>
                    <w:rPr>
                      <w:rFonts w:hint="eastAsia"/>
                    </w:rPr>
                    <w:t>《营业执照》编号：</w:t>
                  </w:r>
                  <w:r>
                    <w:rPr>
                      <w:rFonts w:hint="eastAsia"/>
                      <w:u w:val="single"/>
                    </w:rPr>
                    <w:t xml:space="preserve">                  </w:t>
                  </w:r>
                  <w:r>
                    <w:rPr>
                      <w:rFonts w:hint="eastAsia"/>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w:t>
                  </w:r>
                  <w:bookmarkStart w:id="0" w:name="_GoBack"/>
                  <w:bookmarkEnd w:id="0"/>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《危化品运输许可证》编号：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MSDS的提供</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遵守法规的情况</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A8"/>
                  </w:r>
                  <w:r>
                    <w:rPr>
                      <w:rFonts w:hint="eastAsia"/>
                    </w:rPr>
                    <w:t xml:space="preserve">满足合格供方要求   </w:t>
                  </w:r>
                  <w:r>
                    <w:rPr>
                      <w:rFonts w:hint="eastAsia"/>
                    </w:rPr>
                    <w:sym w:font="Wingdings" w:char="00A8"/>
                  </w:r>
                  <w:r>
                    <w:rPr>
                      <w:rFonts w:hint="eastAsia"/>
                    </w:rPr>
                    <w:t>不符合合格供方要求</w:t>
                  </w:r>
                </w:p>
              </w:tc>
            </w:tr>
          </w:tbl>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0" w:type="dxa"/>
            <w:vMerge w:val="continue"/>
          </w:tcPr>
          <w:p/>
        </w:tc>
        <w:tc>
          <w:tcPr>
            <w:tcW w:w="960" w:type="dxa"/>
            <w:vMerge w:val="continue"/>
          </w:tcPr>
          <w:p/>
        </w:tc>
        <w:tc>
          <w:tcPr>
            <w:tcW w:w="745" w:type="dxa"/>
          </w:tcPr>
          <w:p>
            <w:pPr>
              <w:rPr>
                <w:highlight w:val="cyan"/>
              </w:rPr>
            </w:pPr>
          </w:p>
        </w:tc>
        <w:tc>
          <w:tcPr>
            <w:tcW w:w="9259" w:type="dxa"/>
          </w:tcPr>
          <w:p>
            <w:r>
              <w:rPr>
                <w:rFonts w:hint="eastAsia"/>
              </w:rPr>
              <w:t>对相关方施加影响，是否与相关方签订《FSMS协议》</w:t>
            </w:r>
          </w:p>
          <w:p>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w:t>
            </w:r>
          </w:p>
          <w:p>
            <w:pPr>
              <w:rPr>
                <w:highlight w:val="cyan"/>
              </w:rPr>
            </w:pPr>
          </w:p>
        </w:tc>
        <w:tc>
          <w:tcPr>
            <w:tcW w:w="1585" w:type="dxa"/>
            <w:vMerge w:val="continue"/>
          </w:tcPr>
          <w:p/>
        </w:tc>
      </w:tr>
    </w:tbl>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隶书">
    <w:altName w:val="微软雅黑"/>
    <w:panose1 w:val="020B0604020202020204"/>
    <w:charset w:val="86"/>
    <w:family w:val="modern"/>
    <w:pitch w:val="default"/>
    <w:sig w:usb0="00000000" w:usb1="00000000" w:usb2="00000010" w:usb3="00000000" w:csb0="00040000" w:csb1="00000000"/>
  </w:font>
  <w:font w:name="Wingdings">
    <w:panose1 w:val="05000000000000000000"/>
    <w:charset w:val="00"/>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Bqrl1gAA&#10;AAoBAAAPAAAAAAAAAAEAIAAAACIAAABkcnMvZG93bnJldi54bWxQSwECFAAUAAAACACHTuJAk5CH&#10;va4BAAAyAwAADgAAAAAAAAABACAAAAAlAQAAZHJzL2Uyb0RvYy54bWxQSwUGAAAAAAYABgBZAQAA&#10;R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2"/>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2329F"/>
    <w:rsid w:val="000237F6"/>
    <w:rsid w:val="00031BFC"/>
    <w:rsid w:val="0003373A"/>
    <w:rsid w:val="000400E2"/>
    <w:rsid w:val="00053433"/>
    <w:rsid w:val="00062E46"/>
    <w:rsid w:val="00076568"/>
    <w:rsid w:val="00083BA1"/>
    <w:rsid w:val="00094A09"/>
    <w:rsid w:val="000A0E95"/>
    <w:rsid w:val="000A2DC3"/>
    <w:rsid w:val="000D2D47"/>
    <w:rsid w:val="000E0D94"/>
    <w:rsid w:val="000E5C35"/>
    <w:rsid w:val="000E6B21"/>
    <w:rsid w:val="000E7A82"/>
    <w:rsid w:val="000F4E34"/>
    <w:rsid w:val="001104F8"/>
    <w:rsid w:val="00111F47"/>
    <w:rsid w:val="0012641F"/>
    <w:rsid w:val="00130CCD"/>
    <w:rsid w:val="00136C7B"/>
    <w:rsid w:val="00147D59"/>
    <w:rsid w:val="00154B29"/>
    <w:rsid w:val="00171C66"/>
    <w:rsid w:val="00183DBE"/>
    <w:rsid w:val="001A2D7F"/>
    <w:rsid w:val="001A472C"/>
    <w:rsid w:val="001B4E6C"/>
    <w:rsid w:val="00202162"/>
    <w:rsid w:val="00203A87"/>
    <w:rsid w:val="00203B9A"/>
    <w:rsid w:val="00212D43"/>
    <w:rsid w:val="00227EA7"/>
    <w:rsid w:val="0023352E"/>
    <w:rsid w:val="0027605C"/>
    <w:rsid w:val="002800FF"/>
    <w:rsid w:val="002939AD"/>
    <w:rsid w:val="002A4C2A"/>
    <w:rsid w:val="002D0429"/>
    <w:rsid w:val="002D2E70"/>
    <w:rsid w:val="002D2F2C"/>
    <w:rsid w:val="002D53D1"/>
    <w:rsid w:val="002F5E3E"/>
    <w:rsid w:val="003117A9"/>
    <w:rsid w:val="00314AF6"/>
    <w:rsid w:val="00327854"/>
    <w:rsid w:val="003367C2"/>
    <w:rsid w:val="00337922"/>
    <w:rsid w:val="00340867"/>
    <w:rsid w:val="00347128"/>
    <w:rsid w:val="0037346E"/>
    <w:rsid w:val="00380837"/>
    <w:rsid w:val="00387D8C"/>
    <w:rsid w:val="00393DB8"/>
    <w:rsid w:val="003A1420"/>
    <w:rsid w:val="003A198A"/>
    <w:rsid w:val="003A430D"/>
    <w:rsid w:val="003B15B0"/>
    <w:rsid w:val="003B1DA6"/>
    <w:rsid w:val="003B52DB"/>
    <w:rsid w:val="003C68AE"/>
    <w:rsid w:val="003D2A21"/>
    <w:rsid w:val="003E45D9"/>
    <w:rsid w:val="003F1FAB"/>
    <w:rsid w:val="003F5E7E"/>
    <w:rsid w:val="00410914"/>
    <w:rsid w:val="004177C7"/>
    <w:rsid w:val="004301DB"/>
    <w:rsid w:val="00433184"/>
    <w:rsid w:val="004334CF"/>
    <w:rsid w:val="0043437D"/>
    <w:rsid w:val="0046685A"/>
    <w:rsid w:val="0048201E"/>
    <w:rsid w:val="00482E4D"/>
    <w:rsid w:val="004A3397"/>
    <w:rsid w:val="004A4D6C"/>
    <w:rsid w:val="004B299F"/>
    <w:rsid w:val="004B5F69"/>
    <w:rsid w:val="004C37B3"/>
    <w:rsid w:val="004C3E6C"/>
    <w:rsid w:val="004D487E"/>
    <w:rsid w:val="00500E34"/>
    <w:rsid w:val="005063D1"/>
    <w:rsid w:val="005075FC"/>
    <w:rsid w:val="00536930"/>
    <w:rsid w:val="00546956"/>
    <w:rsid w:val="005527A8"/>
    <w:rsid w:val="00562043"/>
    <w:rsid w:val="0056258D"/>
    <w:rsid w:val="00564B6F"/>
    <w:rsid w:val="00564E53"/>
    <w:rsid w:val="00591CDA"/>
    <w:rsid w:val="005B3DA3"/>
    <w:rsid w:val="005C2342"/>
    <w:rsid w:val="005D03D1"/>
    <w:rsid w:val="005D5659"/>
    <w:rsid w:val="005F012A"/>
    <w:rsid w:val="005F0EB6"/>
    <w:rsid w:val="00600C20"/>
    <w:rsid w:val="00607430"/>
    <w:rsid w:val="00633881"/>
    <w:rsid w:val="006343B3"/>
    <w:rsid w:val="00635519"/>
    <w:rsid w:val="00644025"/>
    <w:rsid w:val="0064417D"/>
    <w:rsid w:val="00644FE2"/>
    <w:rsid w:val="006479D2"/>
    <w:rsid w:val="00652FD9"/>
    <w:rsid w:val="0067640C"/>
    <w:rsid w:val="00682FBD"/>
    <w:rsid w:val="006925BC"/>
    <w:rsid w:val="00694751"/>
    <w:rsid w:val="00695229"/>
    <w:rsid w:val="006C68CF"/>
    <w:rsid w:val="006C7B16"/>
    <w:rsid w:val="006D114D"/>
    <w:rsid w:val="006E678B"/>
    <w:rsid w:val="006E7B1D"/>
    <w:rsid w:val="006F3A11"/>
    <w:rsid w:val="006F4DD6"/>
    <w:rsid w:val="006F5E48"/>
    <w:rsid w:val="007039B1"/>
    <w:rsid w:val="00727E6D"/>
    <w:rsid w:val="0073082C"/>
    <w:rsid w:val="00741514"/>
    <w:rsid w:val="007601F6"/>
    <w:rsid w:val="007629AF"/>
    <w:rsid w:val="00767B87"/>
    <w:rsid w:val="007757F3"/>
    <w:rsid w:val="0078029E"/>
    <w:rsid w:val="007847A4"/>
    <w:rsid w:val="00786E59"/>
    <w:rsid w:val="007B029C"/>
    <w:rsid w:val="007B5318"/>
    <w:rsid w:val="007C1B48"/>
    <w:rsid w:val="007C5B24"/>
    <w:rsid w:val="007D1340"/>
    <w:rsid w:val="007E259D"/>
    <w:rsid w:val="007E3B15"/>
    <w:rsid w:val="007E6010"/>
    <w:rsid w:val="007E6AEB"/>
    <w:rsid w:val="007E7D46"/>
    <w:rsid w:val="007F43B7"/>
    <w:rsid w:val="007F4453"/>
    <w:rsid w:val="00801759"/>
    <w:rsid w:val="00822620"/>
    <w:rsid w:val="008365B9"/>
    <w:rsid w:val="00837003"/>
    <w:rsid w:val="00846B58"/>
    <w:rsid w:val="00865F34"/>
    <w:rsid w:val="0087012D"/>
    <w:rsid w:val="008973EE"/>
    <w:rsid w:val="008A3FAF"/>
    <w:rsid w:val="008A432A"/>
    <w:rsid w:val="008A61AA"/>
    <w:rsid w:val="008B2896"/>
    <w:rsid w:val="008B39F5"/>
    <w:rsid w:val="008B43D7"/>
    <w:rsid w:val="008C0EF3"/>
    <w:rsid w:val="00926B20"/>
    <w:rsid w:val="00950112"/>
    <w:rsid w:val="009558AB"/>
    <w:rsid w:val="009710A4"/>
    <w:rsid w:val="00971600"/>
    <w:rsid w:val="00993002"/>
    <w:rsid w:val="009973B4"/>
    <w:rsid w:val="009C0C68"/>
    <w:rsid w:val="009C28C1"/>
    <w:rsid w:val="009D1C39"/>
    <w:rsid w:val="009D560D"/>
    <w:rsid w:val="009F355A"/>
    <w:rsid w:val="009F4716"/>
    <w:rsid w:val="009F7EED"/>
    <w:rsid w:val="00A00C1B"/>
    <w:rsid w:val="00A01DA2"/>
    <w:rsid w:val="00A24BF3"/>
    <w:rsid w:val="00A42A0A"/>
    <w:rsid w:val="00A5063D"/>
    <w:rsid w:val="00A616C0"/>
    <w:rsid w:val="00A80636"/>
    <w:rsid w:val="00A80AD4"/>
    <w:rsid w:val="00A80B65"/>
    <w:rsid w:val="00AA7F47"/>
    <w:rsid w:val="00AB4E05"/>
    <w:rsid w:val="00AD1316"/>
    <w:rsid w:val="00AE4523"/>
    <w:rsid w:val="00AF0AAB"/>
    <w:rsid w:val="00B07DDE"/>
    <w:rsid w:val="00B11607"/>
    <w:rsid w:val="00B567BF"/>
    <w:rsid w:val="00B679A4"/>
    <w:rsid w:val="00B70D9D"/>
    <w:rsid w:val="00B76F5F"/>
    <w:rsid w:val="00B86E6E"/>
    <w:rsid w:val="00B96675"/>
    <w:rsid w:val="00B966B7"/>
    <w:rsid w:val="00BD7DFB"/>
    <w:rsid w:val="00BF35D6"/>
    <w:rsid w:val="00BF597E"/>
    <w:rsid w:val="00C07CA2"/>
    <w:rsid w:val="00C16722"/>
    <w:rsid w:val="00C167E6"/>
    <w:rsid w:val="00C22C98"/>
    <w:rsid w:val="00C23190"/>
    <w:rsid w:val="00C51A36"/>
    <w:rsid w:val="00C55228"/>
    <w:rsid w:val="00C63768"/>
    <w:rsid w:val="00C72A5E"/>
    <w:rsid w:val="00C83E98"/>
    <w:rsid w:val="00C90232"/>
    <w:rsid w:val="00CA649F"/>
    <w:rsid w:val="00CB082F"/>
    <w:rsid w:val="00CD4C47"/>
    <w:rsid w:val="00CE315A"/>
    <w:rsid w:val="00CE334B"/>
    <w:rsid w:val="00CE5EEA"/>
    <w:rsid w:val="00D06F59"/>
    <w:rsid w:val="00D120DE"/>
    <w:rsid w:val="00D13221"/>
    <w:rsid w:val="00D221ED"/>
    <w:rsid w:val="00D3232C"/>
    <w:rsid w:val="00D375E3"/>
    <w:rsid w:val="00D453B1"/>
    <w:rsid w:val="00D62510"/>
    <w:rsid w:val="00D70449"/>
    <w:rsid w:val="00D73406"/>
    <w:rsid w:val="00D8194B"/>
    <w:rsid w:val="00D8388C"/>
    <w:rsid w:val="00DA7449"/>
    <w:rsid w:val="00DC03CA"/>
    <w:rsid w:val="00DD496C"/>
    <w:rsid w:val="00DD73EF"/>
    <w:rsid w:val="00DE68AE"/>
    <w:rsid w:val="00E43AC1"/>
    <w:rsid w:val="00E446DE"/>
    <w:rsid w:val="00E53C08"/>
    <w:rsid w:val="00E6224C"/>
    <w:rsid w:val="00E84057"/>
    <w:rsid w:val="00E912CD"/>
    <w:rsid w:val="00E96365"/>
    <w:rsid w:val="00EB0164"/>
    <w:rsid w:val="00EB16E1"/>
    <w:rsid w:val="00EB7DC7"/>
    <w:rsid w:val="00EC1830"/>
    <w:rsid w:val="00ED0F62"/>
    <w:rsid w:val="00EE097E"/>
    <w:rsid w:val="00F00C7E"/>
    <w:rsid w:val="00F33843"/>
    <w:rsid w:val="00F44F5E"/>
    <w:rsid w:val="00F63434"/>
    <w:rsid w:val="00F7303B"/>
    <w:rsid w:val="00F806C0"/>
    <w:rsid w:val="00F9086A"/>
    <w:rsid w:val="00F92425"/>
    <w:rsid w:val="00FA4852"/>
    <w:rsid w:val="00FB145F"/>
    <w:rsid w:val="00FC5059"/>
    <w:rsid w:val="00FD5140"/>
    <w:rsid w:val="00FD6AB5"/>
    <w:rsid w:val="00FF6C4D"/>
    <w:rsid w:val="01260C71"/>
    <w:rsid w:val="0148246F"/>
    <w:rsid w:val="01A95805"/>
    <w:rsid w:val="01E27364"/>
    <w:rsid w:val="02203F02"/>
    <w:rsid w:val="0228580F"/>
    <w:rsid w:val="026A697D"/>
    <w:rsid w:val="028120F9"/>
    <w:rsid w:val="02C75A20"/>
    <w:rsid w:val="03085664"/>
    <w:rsid w:val="0326784C"/>
    <w:rsid w:val="032F5195"/>
    <w:rsid w:val="03373FF4"/>
    <w:rsid w:val="03504EFA"/>
    <w:rsid w:val="036737B4"/>
    <w:rsid w:val="03A0688A"/>
    <w:rsid w:val="03A32F8E"/>
    <w:rsid w:val="03AC3D8E"/>
    <w:rsid w:val="03CE483E"/>
    <w:rsid w:val="03CF54E8"/>
    <w:rsid w:val="0405614C"/>
    <w:rsid w:val="042332AF"/>
    <w:rsid w:val="044125D6"/>
    <w:rsid w:val="04883DB3"/>
    <w:rsid w:val="04981EC9"/>
    <w:rsid w:val="04C420B7"/>
    <w:rsid w:val="050D3D1E"/>
    <w:rsid w:val="05422E8D"/>
    <w:rsid w:val="056577F0"/>
    <w:rsid w:val="05705C5F"/>
    <w:rsid w:val="059C20C3"/>
    <w:rsid w:val="05A05014"/>
    <w:rsid w:val="05F6270F"/>
    <w:rsid w:val="0605101B"/>
    <w:rsid w:val="06120F24"/>
    <w:rsid w:val="0618393F"/>
    <w:rsid w:val="061B4460"/>
    <w:rsid w:val="067B702D"/>
    <w:rsid w:val="06994A8D"/>
    <w:rsid w:val="06AA7E97"/>
    <w:rsid w:val="06ED612A"/>
    <w:rsid w:val="0700448C"/>
    <w:rsid w:val="07C13D29"/>
    <w:rsid w:val="07ED0401"/>
    <w:rsid w:val="081B6228"/>
    <w:rsid w:val="08767210"/>
    <w:rsid w:val="0884117F"/>
    <w:rsid w:val="08851DD7"/>
    <w:rsid w:val="08A65A0B"/>
    <w:rsid w:val="08C22483"/>
    <w:rsid w:val="08ED1EE8"/>
    <w:rsid w:val="09005957"/>
    <w:rsid w:val="096333C5"/>
    <w:rsid w:val="09933EF9"/>
    <w:rsid w:val="09AA0CA5"/>
    <w:rsid w:val="09DC02FD"/>
    <w:rsid w:val="09FA6045"/>
    <w:rsid w:val="0A0F142E"/>
    <w:rsid w:val="0A1C56C1"/>
    <w:rsid w:val="0A793506"/>
    <w:rsid w:val="0A8371C4"/>
    <w:rsid w:val="0A904067"/>
    <w:rsid w:val="0ACA6ED2"/>
    <w:rsid w:val="0AEF4D8D"/>
    <w:rsid w:val="0B0C5CAD"/>
    <w:rsid w:val="0B10795D"/>
    <w:rsid w:val="0B3A4AAA"/>
    <w:rsid w:val="0BE64DFF"/>
    <w:rsid w:val="0C466D6D"/>
    <w:rsid w:val="0C5423F7"/>
    <w:rsid w:val="0C8009B8"/>
    <w:rsid w:val="0C842FD4"/>
    <w:rsid w:val="0CC102DA"/>
    <w:rsid w:val="0CC85F41"/>
    <w:rsid w:val="0CD5463E"/>
    <w:rsid w:val="0CEB516B"/>
    <w:rsid w:val="0D181113"/>
    <w:rsid w:val="0D1E4D9B"/>
    <w:rsid w:val="0D4D1326"/>
    <w:rsid w:val="0D6A2C36"/>
    <w:rsid w:val="0D7B34FF"/>
    <w:rsid w:val="0DB35CC0"/>
    <w:rsid w:val="0DD9585D"/>
    <w:rsid w:val="0E49595F"/>
    <w:rsid w:val="0E4C35DF"/>
    <w:rsid w:val="0E5927F2"/>
    <w:rsid w:val="0EA43140"/>
    <w:rsid w:val="0EA50415"/>
    <w:rsid w:val="0EB8524B"/>
    <w:rsid w:val="0EB8667B"/>
    <w:rsid w:val="0ECE0C57"/>
    <w:rsid w:val="0F86648B"/>
    <w:rsid w:val="0FAB0663"/>
    <w:rsid w:val="0FBB3782"/>
    <w:rsid w:val="0FDE4D72"/>
    <w:rsid w:val="0FFA42BF"/>
    <w:rsid w:val="100B6D7F"/>
    <w:rsid w:val="100D075A"/>
    <w:rsid w:val="106A3497"/>
    <w:rsid w:val="108219C2"/>
    <w:rsid w:val="10991918"/>
    <w:rsid w:val="10A120FB"/>
    <w:rsid w:val="10AB5B5F"/>
    <w:rsid w:val="10C112A0"/>
    <w:rsid w:val="10C11C69"/>
    <w:rsid w:val="10C54500"/>
    <w:rsid w:val="10D61701"/>
    <w:rsid w:val="10DD2E35"/>
    <w:rsid w:val="113F6014"/>
    <w:rsid w:val="11536201"/>
    <w:rsid w:val="115D3DB9"/>
    <w:rsid w:val="11B7466F"/>
    <w:rsid w:val="11BD2BE2"/>
    <w:rsid w:val="11BE2038"/>
    <w:rsid w:val="11C40475"/>
    <w:rsid w:val="11DC0AC4"/>
    <w:rsid w:val="11E2439D"/>
    <w:rsid w:val="12563B2D"/>
    <w:rsid w:val="12A2571D"/>
    <w:rsid w:val="12A42EA7"/>
    <w:rsid w:val="12A506D3"/>
    <w:rsid w:val="131C6135"/>
    <w:rsid w:val="13296CDD"/>
    <w:rsid w:val="134E7573"/>
    <w:rsid w:val="13641F47"/>
    <w:rsid w:val="13890C2B"/>
    <w:rsid w:val="139E437B"/>
    <w:rsid w:val="13A420AC"/>
    <w:rsid w:val="13C11723"/>
    <w:rsid w:val="13EB79B2"/>
    <w:rsid w:val="13F05B29"/>
    <w:rsid w:val="142B1883"/>
    <w:rsid w:val="145B46D3"/>
    <w:rsid w:val="14642D75"/>
    <w:rsid w:val="14A349D6"/>
    <w:rsid w:val="14C400FD"/>
    <w:rsid w:val="14CC6277"/>
    <w:rsid w:val="14F1297E"/>
    <w:rsid w:val="14F26225"/>
    <w:rsid w:val="15023387"/>
    <w:rsid w:val="15051B66"/>
    <w:rsid w:val="151414F9"/>
    <w:rsid w:val="154C7AB0"/>
    <w:rsid w:val="15597511"/>
    <w:rsid w:val="155F4281"/>
    <w:rsid w:val="15B265C1"/>
    <w:rsid w:val="15B5072B"/>
    <w:rsid w:val="15BC540D"/>
    <w:rsid w:val="160D3D01"/>
    <w:rsid w:val="16210B83"/>
    <w:rsid w:val="16583F2B"/>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2F5ACA"/>
    <w:rsid w:val="193C2BA0"/>
    <w:rsid w:val="19444428"/>
    <w:rsid w:val="19553BF7"/>
    <w:rsid w:val="197008AF"/>
    <w:rsid w:val="19746F33"/>
    <w:rsid w:val="197E61C1"/>
    <w:rsid w:val="198F29B9"/>
    <w:rsid w:val="19D74BC7"/>
    <w:rsid w:val="19FD49DB"/>
    <w:rsid w:val="1A041A8F"/>
    <w:rsid w:val="1A0822F2"/>
    <w:rsid w:val="1A546A4C"/>
    <w:rsid w:val="1A6C3FF9"/>
    <w:rsid w:val="1A996190"/>
    <w:rsid w:val="1AAF33A8"/>
    <w:rsid w:val="1AB42370"/>
    <w:rsid w:val="1ACF1254"/>
    <w:rsid w:val="1AED5B63"/>
    <w:rsid w:val="1B462375"/>
    <w:rsid w:val="1B5E3B97"/>
    <w:rsid w:val="1B6B0728"/>
    <w:rsid w:val="1C392A3A"/>
    <w:rsid w:val="1C683E38"/>
    <w:rsid w:val="1CB1322F"/>
    <w:rsid w:val="1CEB1474"/>
    <w:rsid w:val="1CF3399B"/>
    <w:rsid w:val="1CFD2AFE"/>
    <w:rsid w:val="1D0364F2"/>
    <w:rsid w:val="1D0B42B9"/>
    <w:rsid w:val="1D4D4A00"/>
    <w:rsid w:val="1DAE3E96"/>
    <w:rsid w:val="1DC4038A"/>
    <w:rsid w:val="1DF36090"/>
    <w:rsid w:val="1DFE25B1"/>
    <w:rsid w:val="1E3D6E5E"/>
    <w:rsid w:val="1E511FFA"/>
    <w:rsid w:val="1E675439"/>
    <w:rsid w:val="1E752FA2"/>
    <w:rsid w:val="1E846B0F"/>
    <w:rsid w:val="1E8A1FBA"/>
    <w:rsid w:val="1EF77273"/>
    <w:rsid w:val="1F0756AB"/>
    <w:rsid w:val="1F1B65D5"/>
    <w:rsid w:val="1F35289F"/>
    <w:rsid w:val="1F4E73A5"/>
    <w:rsid w:val="1F61098D"/>
    <w:rsid w:val="1F756527"/>
    <w:rsid w:val="1F8E0A45"/>
    <w:rsid w:val="1FAB395F"/>
    <w:rsid w:val="1FB8538A"/>
    <w:rsid w:val="1FF16224"/>
    <w:rsid w:val="201572E0"/>
    <w:rsid w:val="20272451"/>
    <w:rsid w:val="203255D2"/>
    <w:rsid w:val="20346C8F"/>
    <w:rsid w:val="20360EF9"/>
    <w:rsid w:val="20403C64"/>
    <w:rsid w:val="205905F2"/>
    <w:rsid w:val="205B3801"/>
    <w:rsid w:val="207644C2"/>
    <w:rsid w:val="20A856C1"/>
    <w:rsid w:val="20BE1D38"/>
    <w:rsid w:val="20E1795A"/>
    <w:rsid w:val="21A07B88"/>
    <w:rsid w:val="21A34258"/>
    <w:rsid w:val="21D24208"/>
    <w:rsid w:val="226B2F60"/>
    <w:rsid w:val="22813299"/>
    <w:rsid w:val="229F2D1A"/>
    <w:rsid w:val="23363714"/>
    <w:rsid w:val="23461CA8"/>
    <w:rsid w:val="238A1BAA"/>
    <w:rsid w:val="23900E62"/>
    <w:rsid w:val="23BF3886"/>
    <w:rsid w:val="241A6B34"/>
    <w:rsid w:val="24285E2F"/>
    <w:rsid w:val="242A7B69"/>
    <w:rsid w:val="24553A74"/>
    <w:rsid w:val="246A25EE"/>
    <w:rsid w:val="247622DE"/>
    <w:rsid w:val="2480482A"/>
    <w:rsid w:val="2483299C"/>
    <w:rsid w:val="24950DD7"/>
    <w:rsid w:val="24A05D8E"/>
    <w:rsid w:val="24FC7C66"/>
    <w:rsid w:val="2519537A"/>
    <w:rsid w:val="258041F6"/>
    <w:rsid w:val="258609CC"/>
    <w:rsid w:val="25B809C4"/>
    <w:rsid w:val="261B55F8"/>
    <w:rsid w:val="261C0F72"/>
    <w:rsid w:val="261D5675"/>
    <w:rsid w:val="26325483"/>
    <w:rsid w:val="26410887"/>
    <w:rsid w:val="269C7CAD"/>
    <w:rsid w:val="27130F81"/>
    <w:rsid w:val="271B4DE1"/>
    <w:rsid w:val="272228DE"/>
    <w:rsid w:val="27443F4D"/>
    <w:rsid w:val="274B78E8"/>
    <w:rsid w:val="27573F76"/>
    <w:rsid w:val="27602485"/>
    <w:rsid w:val="2769659E"/>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3A6E77"/>
    <w:rsid w:val="2A570814"/>
    <w:rsid w:val="2A85024C"/>
    <w:rsid w:val="2AC8327F"/>
    <w:rsid w:val="2AD3142C"/>
    <w:rsid w:val="2B0D2F04"/>
    <w:rsid w:val="2B1D2572"/>
    <w:rsid w:val="2B206A2D"/>
    <w:rsid w:val="2B4C1179"/>
    <w:rsid w:val="2B5D0EFC"/>
    <w:rsid w:val="2B6C36BA"/>
    <w:rsid w:val="2B7B0583"/>
    <w:rsid w:val="2BD60481"/>
    <w:rsid w:val="2BEA3FA7"/>
    <w:rsid w:val="2C2E44D4"/>
    <w:rsid w:val="2C784A6D"/>
    <w:rsid w:val="2C7B6C71"/>
    <w:rsid w:val="2CE67CB5"/>
    <w:rsid w:val="2D095658"/>
    <w:rsid w:val="2D357F0D"/>
    <w:rsid w:val="2D4E604F"/>
    <w:rsid w:val="2D5C2AB0"/>
    <w:rsid w:val="2D7A20E6"/>
    <w:rsid w:val="2D7B66E3"/>
    <w:rsid w:val="2D913577"/>
    <w:rsid w:val="2D9A3020"/>
    <w:rsid w:val="2DC57805"/>
    <w:rsid w:val="2DDF08DF"/>
    <w:rsid w:val="2DFF79D8"/>
    <w:rsid w:val="2E367C56"/>
    <w:rsid w:val="2E440885"/>
    <w:rsid w:val="2E4875EB"/>
    <w:rsid w:val="2EEE512C"/>
    <w:rsid w:val="2F7C571D"/>
    <w:rsid w:val="2FA11389"/>
    <w:rsid w:val="2FA86B66"/>
    <w:rsid w:val="2FE823A5"/>
    <w:rsid w:val="2FEA1C57"/>
    <w:rsid w:val="300172B8"/>
    <w:rsid w:val="30284CE9"/>
    <w:rsid w:val="30945277"/>
    <w:rsid w:val="30C1548B"/>
    <w:rsid w:val="30C36ECA"/>
    <w:rsid w:val="30C71DD4"/>
    <w:rsid w:val="30DC7CB1"/>
    <w:rsid w:val="30ED30CC"/>
    <w:rsid w:val="31064141"/>
    <w:rsid w:val="31B477DB"/>
    <w:rsid w:val="31B67BE2"/>
    <w:rsid w:val="31CA71DD"/>
    <w:rsid w:val="32341738"/>
    <w:rsid w:val="324E5138"/>
    <w:rsid w:val="325E1B93"/>
    <w:rsid w:val="32D06D58"/>
    <w:rsid w:val="331E21CE"/>
    <w:rsid w:val="332B6F8B"/>
    <w:rsid w:val="33562A0D"/>
    <w:rsid w:val="335C55FD"/>
    <w:rsid w:val="33715F28"/>
    <w:rsid w:val="33F07155"/>
    <w:rsid w:val="340C6245"/>
    <w:rsid w:val="34113C74"/>
    <w:rsid w:val="343C4522"/>
    <w:rsid w:val="347A0336"/>
    <w:rsid w:val="348376B7"/>
    <w:rsid w:val="3494608B"/>
    <w:rsid w:val="34F92D63"/>
    <w:rsid w:val="35527F1F"/>
    <w:rsid w:val="357914C0"/>
    <w:rsid w:val="35994264"/>
    <w:rsid w:val="35D721CD"/>
    <w:rsid w:val="36174333"/>
    <w:rsid w:val="3623081B"/>
    <w:rsid w:val="362B5212"/>
    <w:rsid w:val="364A3F09"/>
    <w:rsid w:val="367A501B"/>
    <w:rsid w:val="36C91110"/>
    <w:rsid w:val="372D3763"/>
    <w:rsid w:val="3763284C"/>
    <w:rsid w:val="37A3423F"/>
    <w:rsid w:val="37A66325"/>
    <w:rsid w:val="37AF435B"/>
    <w:rsid w:val="37B82B0E"/>
    <w:rsid w:val="37D8509F"/>
    <w:rsid w:val="380178E9"/>
    <w:rsid w:val="38363F4B"/>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D7104B"/>
    <w:rsid w:val="39DC06E8"/>
    <w:rsid w:val="3A3E0D9F"/>
    <w:rsid w:val="3A5573DE"/>
    <w:rsid w:val="3AAB1306"/>
    <w:rsid w:val="3ABD0173"/>
    <w:rsid w:val="3AC172FF"/>
    <w:rsid w:val="3ACE23E2"/>
    <w:rsid w:val="3B0D014A"/>
    <w:rsid w:val="3B227AA7"/>
    <w:rsid w:val="3B4241C0"/>
    <w:rsid w:val="3B5F0280"/>
    <w:rsid w:val="3BAB4C5D"/>
    <w:rsid w:val="3BEE1D6F"/>
    <w:rsid w:val="3BF1473C"/>
    <w:rsid w:val="3CA475E5"/>
    <w:rsid w:val="3CA717F2"/>
    <w:rsid w:val="3CC445CD"/>
    <w:rsid w:val="3CC56579"/>
    <w:rsid w:val="3CED4B6C"/>
    <w:rsid w:val="3D073283"/>
    <w:rsid w:val="3DAB460B"/>
    <w:rsid w:val="3DDA7DB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342A6B"/>
    <w:rsid w:val="414C7183"/>
    <w:rsid w:val="41523250"/>
    <w:rsid w:val="418D501C"/>
    <w:rsid w:val="41D557CA"/>
    <w:rsid w:val="41DF62BB"/>
    <w:rsid w:val="41E9167B"/>
    <w:rsid w:val="420F7024"/>
    <w:rsid w:val="423A05B2"/>
    <w:rsid w:val="42416B50"/>
    <w:rsid w:val="42541DDE"/>
    <w:rsid w:val="4262379E"/>
    <w:rsid w:val="427A1188"/>
    <w:rsid w:val="432A5E11"/>
    <w:rsid w:val="433B1167"/>
    <w:rsid w:val="4352128B"/>
    <w:rsid w:val="435F500F"/>
    <w:rsid w:val="43C730CD"/>
    <w:rsid w:val="44350F69"/>
    <w:rsid w:val="44A567F5"/>
    <w:rsid w:val="453B1EBC"/>
    <w:rsid w:val="45635AEC"/>
    <w:rsid w:val="45BA54FA"/>
    <w:rsid w:val="45C42F5F"/>
    <w:rsid w:val="45C810D7"/>
    <w:rsid w:val="45EC74A5"/>
    <w:rsid w:val="45FA6B69"/>
    <w:rsid w:val="460414DD"/>
    <w:rsid w:val="46114E42"/>
    <w:rsid w:val="46332B60"/>
    <w:rsid w:val="4654705C"/>
    <w:rsid w:val="468D2C1F"/>
    <w:rsid w:val="468D3CA5"/>
    <w:rsid w:val="46A51AB4"/>
    <w:rsid w:val="46EA7997"/>
    <w:rsid w:val="470243E7"/>
    <w:rsid w:val="471F1498"/>
    <w:rsid w:val="47271944"/>
    <w:rsid w:val="473E10CC"/>
    <w:rsid w:val="475C4BFE"/>
    <w:rsid w:val="475D7730"/>
    <w:rsid w:val="47BB044C"/>
    <w:rsid w:val="48262DE5"/>
    <w:rsid w:val="485226C4"/>
    <w:rsid w:val="48ED577E"/>
    <w:rsid w:val="495D1E4B"/>
    <w:rsid w:val="49912790"/>
    <w:rsid w:val="49C0281D"/>
    <w:rsid w:val="49E3211A"/>
    <w:rsid w:val="49E449BF"/>
    <w:rsid w:val="49EC77B8"/>
    <w:rsid w:val="49ED5B1C"/>
    <w:rsid w:val="4A8610DE"/>
    <w:rsid w:val="4AD45EF1"/>
    <w:rsid w:val="4AE04A18"/>
    <w:rsid w:val="4B337454"/>
    <w:rsid w:val="4B407CC6"/>
    <w:rsid w:val="4B42232B"/>
    <w:rsid w:val="4B825A76"/>
    <w:rsid w:val="4B8B3702"/>
    <w:rsid w:val="4B9B0D7E"/>
    <w:rsid w:val="4BC83B65"/>
    <w:rsid w:val="4C0C3B65"/>
    <w:rsid w:val="4C204239"/>
    <w:rsid w:val="4C247C80"/>
    <w:rsid w:val="4CA74E41"/>
    <w:rsid w:val="4CA91B51"/>
    <w:rsid w:val="4CB62537"/>
    <w:rsid w:val="4CD2365B"/>
    <w:rsid w:val="4CF83BFC"/>
    <w:rsid w:val="4D352804"/>
    <w:rsid w:val="4D374D03"/>
    <w:rsid w:val="4D791805"/>
    <w:rsid w:val="4D8F2F88"/>
    <w:rsid w:val="4D910E42"/>
    <w:rsid w:val="4DB86BCB"/>
    <w:rsid w:val="4DD85058"/>
    <w:rsid w:val="4DED6ED9"/>
    <w:rsid w:val="4E0166A9"/>
    <w:rsid w:val="4E1551DB"/>
    <w:rsid w:val="4E47347D"/>
    <w:rsid w:val="4E540EE3"/>
    <w:rsid w:val="4E64232B"/>
    <w:rsid w:val="4E7774D0"/>
    <w:rsid w:val="4EAA463D"/>
    <w:rsid w:val="4F594843"/>
    <w:rsid w:val="4F88590D"/>
    <w:rsid w:val="503C3BCC"/>
    <w:rsid w:val="50C41CF1"/>
    <w:rsid w:val="51217DA6"/>
    <w:rsid w:val="51294703"/>
    <w:rsid w:val="51425A27"/>
    <w:rsid w:val="5158757E"/>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124FEF"/>
    <w:rsid w:val="541C4B67"/>
    <w:rsid w:val="550429BE"/>
    <w:rsid w:val="552A2893"/>
    <w:rsid w:val="55436287"/>
    <w:rsid w:val="556B045B"/>
    <w:rsid w:val="557D4E77"/>
    <w:rsid w:val="55C375DD"/>
    <w:rsid w:val="56156439"/>
    <w:rsid w:val="56643532"/>
    <w:rsid w:val="568B5A7B"/>
    <w:rsid w:val="56C41BCC"/>
    <w:rsid w:val="570A6E63"/>
    <w:rsid w:val="573B0118"/>
    <w:rsid w:val="573D2268"/>
    <w:rsid w:val="57411925"/>
    <w:rsid w:val="57441E32"/>
    <w:rsid w:val="57535542"/>
    <w:rsid w:val="575B3098"/>
    <w:rsid w:val="57A14CB5"/>
    <w:rsid w:val="57F55B90"/>
    <w:rsid w:val="580F191D"/>
    <w:rsid w:val="58276F84"/>
    <w:rsid w:val="58584813"/>
    <w:rsid w:val="58B728A2"/>
    <w:rsid w:val="58B868EB"/>
    <w:rsid w:val="58CD6892"/>
    <w:rsid w:val="58D46744"/>
    <w:rsid w:val="590D059A"/>
    <w:rsid w:val="592802C2"/>
    <w:rsid w:val="5978735A"/>
    <w:rsid w:val="59E42114"/>
    <w:rsid w:val="59E710C8"/>
    <w:rsid w:val="5A1C59A1"/>
    <w:rsid w:val="5A407674"/>
    <w:rsid w:val="5A432974"/>
    <w:rsid w:val="5A67161C"/>
    <w:rsid w:val="5A6A20C5"/>
    <w:rsid w:val="5AD64AF2"/>
    <w:rsid w:val="5AF377C8"/>
    <w:rsid w:val="5B0449BC"/>
    <w:rsid w:val="5B513157"/>
    <w:rsid w:val="5B517209"/>
    <w:rsid w:val="5B544EB3"/>
    <w:rsid w:val="5B6A33DD"/>
    <w:rsid w:val="5B7C5AEB"/>
    <w:rsid w:val="5BF04FFA"/>
    <w:rsid w:val="5C241AEE"/>
    <w:rsid w:val="5C4C7380"/>
    <w:rsid w:val="5C4D2649"/>
    <w:rsid w:val="5C8D6CFF"/>
    <w:rsid w:val="5C966EB6"/>
    <w:rsid w:val="5CB336E1"/>
    <w:rsid w:val="5CB9068F"/>
    <w:rsid w:val="5CED4821"/>
    <w:rsid w:val="5D013462"/>
    <w:rsid w:val="5D3351AF"/>
    <w:rsid w:val="5D604E0E"/>
    <w:rsid w:val="5D633362"/>
    <w:rsid w:val="5D656BAA"/>
    <w:rsid w:val="5D6672E4"/>
    <w:rsid w:val="5D6B7BC6"/>
    <w:rsid w:val="5D6C21B2"/>
    <w:rsid w:val="5D827878"/>
    <w:rsid w:val="5D88228C"/>
    <w:rsid w:val="5DBF6011"/>
    <w:rsid w:val="5DC13CCC"/>
    <w:rsid w:val="5DC55564"/>
    <w:rsid w:val="5DDA5570"/>
    <w:rsid w:val="5DE86882"/>
    <w:rsid w:val="5DF77BA6"/>
    <w:rsid w:val="5E0D6E91"/>
    <w:rsid w:val="5E1D75C7"/>
    <w:rsid w:val="5E264AF8"/>
    <w:rsid w:val="5E3B413F"/>
    <w:rsid w:val="5E5731D7"/>
    <w:rsid w:val="5E971B73"/>
    <w:rsid w:val="5EA12B9A"/>
    <w:rsid w:val="5EB61B43"/>
    <w:rsid w:val="5EBA7075"/>
    <w:rsid w:val="5EBF5DC8"/>
    <w:rsid w:val="5F02275D"/>
    <w:rsid w:val="5F14059B"/>
    <w:rsid w:val="5F291E1B"/>
    <w:rsid w:val="5F551AC0"/>
    <w:rsid w:val="5F616E2A"/>
    <w:rsid w:val="5FCC65B3"/>
    <w:rsid w:val="5FE015B4"/>
    <w:rsid w:val="6018182B"/>
    <w:rsid w:val="601E0F43"/>
    <w:rsid w:val="60250281"/>
    <w:rsid w:val="60596F8D"/>
    <w:rsid w:val="608075E1"/>
    <w:rsid w:val="60E47C4C"/>
    <w:rsid w:val="61326FB1"/>
    <w:rsid w:val="61384C31"/>
    <w:rsid w:val="61857CB5"/>
    <w:rsid w:val="61E77A7E"/>
    <w:rsid w:val="622A4138"/>
    <w:rsid w:val="62385483"/>
    <w:rsid w:val="62385A6C"/>
    <w:rsid w:val="625901DA"/>
    <w:rsid w:val="62876D77"/>
    <w:rsid w:val="62CA4AF4"/>
    <w:rsid w:val="62E4371E"/>
    <w:rsid w:val="62FD1DFD"/>
    <w:rsid w:val="632045D1"/>
    <w:rsid w:val="6342544F"/>
    <w:rsid w:val="63720424"/>
    <w:rsid w:val="63A31ABC"/>
    <w:rsid w:val="63C65078"/>
    <w:rsid w:val="63EA156F"/>
    <w:rsid w:val="63EA6D88"/>
    <w:rsid w:val="64106CE7"/>
    <w:rsid w:val="64621F9C"/>
    <w:rsid w:val="64A537DD"/>
    <w:rsid w:val="64B51DAE"/>
    <w:rsid w:val="64B96E85"/>
    <w:rsid w:val="64BB6795"/>
    <w:rsid w:val="64D069A0"/>
    <w:rsid w:val="64F27E75"/>
    <w:rsid w:val="65067C78"/>
    <w:rsid w:val="6542498D"/>
    <w:rsid w:val="655D358A"/>
    <w:rsid w:val="65600ACC"/>
    <w:rsid w:val="65662197"/>
    <w:rsid w:val="658C79F9"/>
    <w:rsid w:val="65A33DF6"/>
    <w:rsid w:val="65BE04E1"/>
    <w:rsid w:val="65F429F0"/>
    <w:rsid w:val="66255B72"/>
    <w:rsid w:val="663F056D"/>
    <w:rsid w:val="665A6FDB"/>
    <w:rsid w:val="665B440E"/>
    <w:rsid w:val="66720AD3"/>
    <w:rsid w:val="66B368AE"/>
    <w:rsid w:val="66B532F3"/>
    <w:rsid w:val="66C2760F"/>
    <w:rsid w:val="66C71719"/>
    <w:rsid w:val="66CB2597"/>
    <w:rsid w:val="66FA7FFA"/>
    <w:rsid w:val="670B3650"/>
    <w:rsid w:val="675A3B6C"/>
    <w:rsid w:val="678B4DA6"/>
    <w:rsid w:val="67AF7DB6"/>
    <w:rsid w:val="680564C6"/>
    <w:rsid w:val="681B3F7A"/>
    <w:rsid w:val="68233428"/>
    <w:rsid w:val="682A7D57"/>
    <w:rsid w:val="68494570"/>
    <w:rsid w:val="68B54AF7"/>
    <w:rsid w:val="68BB527D"/>
    <w:rsid w:val="68C96D98"/>
    <w:rsid w:val="68CA009F"/>
    <w:rsid w:val="68D402C9"/>
    <w:rsid w:val="68D670D7"/>
    <w:rsid w:val="68E43EF4"/>
    <w:rsid w:val="693A5811"/>
    <w:rsid w:val="695B5920"/>
    <w:rsid w:val="69B35A0D"/>
    <w:rsid w:val="69CC607C"/>
    <w:rsid w:val="69EA1163"/>
    <w:rsid w:val="69F96768"/>
    <w:rsid w:val="6A287F98"/>
    <w:rsid w:val="6A657B3D"/>
    <w:rsid w:val="6AB40496"/>
    <w:rsid w:val="6ABD1D5E"/>
    <w:rsid w:val="6AC0289E"/>
    <w:rsid w:val="6AF33939"/>
    <w:rsid w:val="6B0F60AF"/>
    <w:rsid w:val="6B795D62"/>
    <w:rsid w:val="6B894EA4"/>
    <w:rsid w:val="6BC747F5"/>
    <w:rsid w:val="6BD35CE4"/>
    <w:rsid w:val="6BF66D35"/>
    <w:rsid w:val="6C1272FC"/>
    <w:rsid w:val="6C3014BE"/>
    <w:rsid w:val="6C5D414F"/>
    <w:rsid w:val="6C77423E"/>
    <w:rsid w:val="6C9C2F85"/>
    <w:rsid w:val="6CDE17FD"/>
    <w:rsid w:val="6CF21452"/>
    <w:rsid w:val="6D1D2C91"/>
    <w:rsid w:val="6D232D3C"/>
    <w:rsid w:val="6D2F5D1E"/>
    <w:rsid w:val="6D5B4A2E"/>
    <w:rsid w:val="6D792112"/>
    <w:rsid w:val="6DA004EB"/>
    <w:rsid w:val="6DE309B5"/>
    <w:rsid w:val="6E312D5E"/>
    <w:rsid w:val="6E641038"/>
    <w:rsid w:val="6EB36C33"/>
    <w:rsid w:val="6EBD0EA6"/>
    <w:rsid w:val="6F2E7208"/>
    <w:rsid w:val="6F435405"/>
    <w:rsid w:val="6F4810D8"/>
    <w:rsid w:val="6F6D2BAA"/>
    <w:rsid w:val="6F9A4A47"/>
    <w:rsid w:val="6FDC792B"/>
    <w:rsid w:val="701710D0"/>
    <w:rsid w:val="702520EE"/>
    <w:rsid w:val="703777AC"/>
    <w:rsid w:val="70795456"/>
    <w:rsid w:val="709946EC"/>
    <w:rsid w:val="724D262A"/>
    <w:rsid w:val="72702455"/>
    <w:rsid w:val="728F2E47"/>
    <w:rsid w:val="72973011"/>
    <w:rsid w:val="72CD6505"/>
    <w:rsid w:val="72E42D1B"/>
    <w:rsid w:val="730C52E1"/>
    <w:rsid w:val="734F0911"/>
    <w:rsid w:val="736054C4"/>
    <w:rsid w:val="736C572D"/>
    <w:rsid w:val="73A422EB"/>
    <w:rsid w:val="73C80EF6"/>
    <w:rsid w:val="73FB07FC"/>
    <w:rsid w:val="74103E55"/>
    <w:rsid w:val="74456E15"/>
    <w:rsid w:val="745B622A"/>
    <w:rsid w:val="753E2D2E"/>
    <w:rsid w:val="753F2F7D"/>
    <w:rsid w:val="75DB13A5"/>
    <w:rsid w:val="75E552E3"/>
    <w:rsid w:val="7648538B"/>
    <w:rsid w:val="76531223"/>
    <w:rsid w:val="76BD747C"/>
    <w:rsid w:val="76CD52EB"/>
    <w:rsid w:val="76FE004A"/>
    <w:rsid w:val="77A268F6"/>
    <w:rsid w:val="77A519A7"/>
    <w:rsid w:val="77B415CE"/>
    <w:rsid w:val="77CC3658"/>
    <w:rsid w:val="77E26A35"/>
    <w:rsid w:val="780F54C3"/>
    <w:rsid w:val="782C6CF7"/>
    <w:rsid w:val="78644FBF"/>
    <w:rsid w:val="78680ECD"/>
    <w:rsid w:val="787F150D"/>
    <w:rsid w:val="787F4828"/>
    <w:rsid w:val="7880670B"/>
    <w:rsid w:val="789B60E9"/>
    <w:rsid w:val="78EE7F5B"/>
    <w:rsid w:val="78F11CE1"/>
    <w:rsid w:val="78F66955"/>
    <w:rsid w:val="79053EDA"/>
    <w:rsid w:val="79097264"/>
    <w:rsid w:val="791D3993"/>
    <w:rsid w:val="79202162"/>
    <w:rsid w:val="7924138B"/>
    <w:rsid w:val="79432371"/>
    <w:rsid w:val="79826449"/>
    <w:rsid w:val="79BC4873"/>
    <w:rsid w:val="79D339B9"/>
    <w:rsid w:val="7A196FEC"/>
    <w:rsid w:val="7A200C95"/>
    <w:rsid w:val="7A531881"/>
    <w:rsid w:val="7A594332"/>
    <w:rsid w:val="7A8564DB"/>
    <w:rsid w:val="7A946C2F"/>
    <w:rsid w:val="7A9A559C"/>
    <w:rsid w:val="7AB76752"/>
    <w:rsid w:val="7AC22B97"/>
    <w:rsid w:val="7AF6556E"/>
    <w:rsid w:val="7B1F77A4"/>
    <w:rsid w:val="7B292799"/>
    <w:rsid w:val="7BCF2874"/>
    <w:rsid w:val="7C0471A6"/>
    <w:rsid w:val="7C090682"/>
    <w:rsid w:val="7C42064D"/>
    <w:rsid w:val="7C6A6CA8"/>
    <w:rsid w:val="7CB31FBB"/>
    <w:rsid w:val="7CF04E00"/>
    <w:rsid w:val="7D41026F"/>
    <w:rsid w:val="7D59343F"/>
    <w:rsid w:val="7D67119E"/>
    <w:rsid w:val="7DE208A3"/>
    <w:rsid w:val="7E0A78B3"/>
    <w:rsid w:val="7E2912F3"/>
    <w:rsid w:val="7E6305EF"/>
    <w:rsid w:val="7E8D50F9"/>
    <w:rsid w:val="7EDA5201"/>
    <w:rsid w:val="7F541664"/>
    <w:rsid w:val="7F697999"/>
    <w:rsid w:val="7F9026D0"/>
    <w:rsid w:val="7F984417"/>
    <w:rsid w:val="7FDB730C"/>
    <w:rsid w:val="7FDC7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Body text|1"/>
    <w:basedOn w:val="1"/>
    <w:qFormat/>
    <w:uiPriority w:val="0"/>
    <w:pPr>
      <w:spacing w:after="80"/>
    </w:pPr>
    <w:rPr>
      <w:rFonts w:ascii="MingLiU" w:hAnsi="MingLiU" w:eastAsia="MingLiU" w:cs="MingLiU"/>
      <w:sz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25BA0-0CAD-4EF0-B4AB-CD0003AC566E}">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515</Words>
  <Characters>2940</Characters>
  <Lines>24</Lines>
  <Paragraphs>6</Paragraphs>
  <TotalTime>93</TotalTime>
  <ScaleCrop>false</ScaleCrop>
  <LinksUpToDate>false</LinksUpToDate>
  <CharactersWithSpaces>3449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2020-07-05T14:53:00Z</dcterms:created>
  <dc:creator>微软用户</dc:creator>
  <cp:lastModifiedBy>和为贵</cp:lastModifiedBy>
  <dcterms:modified xsi:type="dcterms:W3CDTF">2020-08-22T09:25:08Z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