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北京印钞有限公司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2019年09月17日 上午至2019年09月20日  (共4.0天)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