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0095-2018-2019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北京印钞有限公司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2019年09月17日 上午至2019年09月20日  (共4.0天)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