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9B5AD1" w:rsidP="00B30E6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B5AD1" w:rsidP="00B30E6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6108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江西大佑农生物科技有限公司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B5A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03.09.01;03.09.02</w:t>
            </w:r>
            <w:bookmarkEnd w:id="5"/>
            <w:bookmarkEnd w:id="6"/>
          </w:p>
        </w:tc>
      </w:tr>
      <w:tr w:rsidR="00B6108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B30E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陈锐</w:t>
            </w:r>
          </w:p>
        </w:tc>
        <w:tc>
          <w:tcPr>
            <w:tcW w:w="1290" w:type="dxa"/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B30E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65050">
              <w:rPr>
                <w:sz w:val="18"/>
                <w:szCs w:val="18"/>
              </w:rPr>
              <w:t>03.09.01,03.09.02</w:t>
            </w:r>
          </w:p>
        </w:tc>
        <w:tc>
          <w:tcPr>
            <w:tcW w:w="1720" w:type="dxa"/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B30E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B30E64" w:rsidTr="000D64B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30E64" w:rsidRDefault="00B30E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30E64" w:rsidTr="003F392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30E64" w:rsidRDefault="00B30E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D65050">
              <w:rPr>
                <w:sz w:val="18"/>
                <w:szCs w:val="18"/>
              </w:rPr>
              <w:t>03.09.01,03.09.02</w:t>
            </w:r>
          </w:p>
        </w:tc>
        <w:tc>
          <w:tcPr>
            <w:tcW w:w="1290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30E64" w:rsidRDefault="00B30E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108A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30E64" w:rsidRPr="00F05FA5" w:rsidRDefault="00B30E64" w:rsidP="00B30E64">
            <w:pPr>
              <w:spacing w:beforeLines="40" w:afterLines="40"/>
              <w:ind w:right="-6" w:firstLineChars="200" w:firstLine="480"/>
              <w:rPr>
                <w:color w:val="FF0000"/>
                <w:lang w:val="zh-CN"/>
              </w:rPr>
            </w:pPr>
            <w:r>
              <w:rPr>
                <w:rFonts w:hAnsi="宋体" w:hint="eastAsia"/>
                <w:szCs w:val="24"/>
              </w:rPr>
              <w:t>配料称量</w:t>
            </w:r>
            <w:r w:rsidRPr="00413738">
              <w:rPr>
                <w:rFonts w:hAnsi="宋体" w:hint="eastAsia"/>
                <w:szCs w:val="24"/>
              </w:rPr>
              <w:t>→</w:t>
            </w:r>
            <w:r>
              <w:rPr>
                <w:rFonts w:hAnsi="宋体" w:hint="eastAsia"/>
                <w:szCs w:val="24"/>
              </w:rPr>
              <w:t>投料</w:t>
            </w:r>
            <w:r w:rsidRPr="00413738">
              <w:rPr>
                <w:rFonts w:hAnsi="宋体" w:hint="eastAsia"/>
                <w:szCs w:val="24"/>
              </w:rPr>
              <w:t>→</w:t>
            </w:r>
            <w:r>
              <w:rPr>
                <w:rFonts w:hAnsi="宋体" w:hint="eastAsia"/>
                <w:szCs w:val="24"/>
              </w:rPr>
              <w:t>一次混合→二次混合→打包→</w:t>
            </w:r>
            <w:r w:rsidRPr="00413738">
              <w:rPr>
                <w:rFonts w:hAnsi="宋体" w:hint="eastAsia"/>
                <w:szCs w:val="24"/>
              </w:rPr>
              <w:t>成品验收入库</w:t>
            </w:r>
          </w:p>
          <w:p w:rsidR="00AE4B04" w:rsidRDefault="009B5AD1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6108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9B5A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9B5A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B30E64" w:rsidP="00B30E64">
            <w:pPr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关键过程是配料称量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B30E64"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特殊过程：混合过程，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产品的原材料的投料重量，混合均匀度。</w:t>
            </w:r>
          </w:p>
        </w:tc>
      </w:tr>
      <w:tr w:rsidR="00B6108A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6108A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6108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B30E64" w:rsidP="00B30E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</w:t>
            </w:r>
            <w:r w:rsidRPr="00B30E64">
              <w:rPr>
                <w:rFonts w:asciiTheme="minorEastAsia" w:eastAsiaTheme="minorEastAsia" w:hAnsiTheme="minorEastAsia" w:hint="eastAsia"/>
                <w:sz w:val="21"/>
                <w:szCs w:val="21"/>
              </w:rPr>
              <w:t>《畜禽鱼复合预混合饲料》Q/JDY001-2018、《猪配合饲料》Q/JDY002-2018、《猪浓缩饲料》Q/JDY003-2018、《反刍动物浓缩饲料》Q/JDY004-2018、《泥鳅配合饲料》Q/JDY005-2018、《黄鳝配合饲料》Q/JDY006-2018、《育肥猪浓缩料》Q/JDY007-2018、《仔猪、生长肥育猪维生素预混合饲料》NY/T 1029-2006、《奶牛复合微量素维生素预混合饲料》GB/T 20804-2006等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</w:p>
        </w:tc>
      </w:tr>
      <w:tr w:rsidR="00B6108A" w:rsidTr="00B30E64">
        <w:trPr>
          <w:cantSplit/>
          <w:trHeight w:val="11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B30E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性能（水分、灰分、钙、磷等含量）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，有型式检验要求。</w:t>
            </w:r>
          </w:p>
        </w:tc>
      </w:tr>
      <w:tr w:rsidR="00B6108A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9B5A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9B5AD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 w:rsidR="00B30E64">
        <w:rPr>
          <w:rFonts w:ascii="宋体"/>
          <w:b/>
          <w:sz w:val="18"/>
          <w:szCs w:val="18"/>
        </w:rPr>
        <w:t>陈锐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B30E64">
        <w:rPr>
          <w:rFonts w:ascii="宋体" w:hint="eastAsia"/>
          <w:b/>
          <w:sz w:val="22"/>
          <w:szCs w:val="22"/>
        </w:rPr>
        <w:t xml:space="preserve">2020-8-16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30E64">
        <w:rPr>
          <w:rFonts w:ascii="宋体" w:hint="eastAsia"/>
          <w:b/>
          <w:sz w:val="18"/>
          <w:szCs w:val="18"/>
        </w:rPr>
        <w:t>文波</w:t>
      </w:r>
      <w:r>
        <w:rPr>
          <w:rFonts w:ascii="宋体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30E64">
        <w:rPr>
          <w:rFonts w:hint="eastAsia"/>
          <w:b/>
          <w:sz w:val="18"/>
          <w:szCs w:val="18"/>
        </w:rPr>
        <w:t>2020-8-16</w:t>
      </w:r>
    </w:p>
    <w:p w:rsidR="00AE4B04" w:rsidRDefault="009B5AD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9B5AD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D1" w:rsidRDefault="009B5AD1" w:rsidP="00B6108A">
      <w:r>
        <w:separator/>
      </w:r>
    </w:p>
  </w:endnote>
  <w:endnote w:type="continuationSeparator" w:id="1">
    <w:p w:rsidR="009B5AD1" w:rsidRDefault="009B5AD1" w:rsidP="00B6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D1" w:rsidRDefault="009B5AD1" w:rsidP="00B6108A">
      <w:r>
        <w:separator/>
      </w:r>
    </w:p>
  </w:footnote>
  <w:footnote w:type="continuationSeparator" w:id="1">
    <w:p w:rsidR="009B5AD1" w:rsidRDefault="009B5AD1" w:rsidP="00B61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B6108A" w:rsidP="00B30E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6108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9B5AD1" w:rsidRPr="00390345">
      <w:rPr>
        <w:rStyle w:val="CharChar1"/>
        <w:rFonts w:hint="default"/>
      </w:rPr>
      <w:t>北京国标联合认证有限公司</w:t>
    </w:r>
    <w:r w:rsidR="009B5AD1" w:rsidRPr="00390345">
      <w:rPr>
        <w:rStyle w:val="CharChar1"/>
        <w:rFonts w:hint="default"/>
      </w:rPr>
      <w:tab/>
    </w:r>
    <w:r w:rsidR="009B5AD1" w:rsidRPr="00390345">
      <w:rPr>
        <w:rStyle w:val="CharChar1"/>
        <w:rFonts w:hint="default"/>
      </w:rPr>
      <w:tab/>
    </w:r>
    <w:r w:rsidR="009B5AD1">
      <w:rPr>
        <w:rStyle w:val="CharChar1"/>
        <w:rFonts w:hint="default"/>
      </w:rPr>
      <w:tab/>
    </w:r>
  </w:p>
  <w:p w:rsidR="0092500F" w:rsidRDefault="00B6108A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9B5AD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5AD1" w:rsidRPr="00390345">
      <w:rPr>
        <w:rStyle w:val="CharChar1"/>
        <w:rFonts w:hint="default"/>
      </w:rPr>
      <w:t xml:space="preserve">        </w:t>
    </w:r>
    <w:r w:rsidR="009B5AD1" w:rsidRPr="00390345">
      <w:rPr>
        <w:rStyle w:val="CharChar1"/>
        <w:rFonts w:hint="default"/>
        <w:w w:val="90"/>
      </w:rPr>
      <w:t>Beijing International Standard united Certification Co.,Ltd.</w:t>
    </w:r>
    <w:r w:rsidR="009B5AD1">
      <w:rPr>
        <w:rStyle w:val="CharChar1"/>
        <w:rFonts w:hint="default"/>
        <w:w w:val="90"/>
        <w:szCs w:val="21"/>
      </w:rPr>
      <w:t xml:space="preserve">  </w:t>
    </w:r>
    <w:r w:rsidR="009B5AD1">
      <w:rPr>
        <w:rStyle w:val="CharChar1"/>
        <w:rFonts w:hint="default"/>
        <w:w w:val="90"/>
        <w:sz w:val="20"/>
      </w:rPr>
      <w:t xml:space="preserve"> </w:t>
    </w:r>
    <w:r w:rsidR="009B5AD1">
      <w:rPr>
        <w:rStyle w:val="CharChar1"/>
        <w:rFonts w:hint="default"/>
        <w:w w:val="90"/>
      </w:rPr>
      <w:t xml:space="preserve">                   </w:t>
    </w:r>
  </w:p>
  <w:p w:rsidR="0092500F" w:rsidRPr="0092500F" w:rsidRDefault="009B5AD1">
    <w:pPr>
      <w:pStyle w:val="a4"/>
    </w:pPr>
  </w:p>
  <w:p w:rsidR="00AE4B04" w:rsidRDefault="009B5AD1" w:rsidP="00B30E6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08A"/>
    <w:rsid w:val="009B5AD1"/>
    <w:rsid w:val="00B30E64"/>
    <w:rsid w:val="00B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2015-06-17T11:40:00Z</dcterms:created>
  <dcterms:modified xsi:type="dcterms:W3CDTF">2020-08-16T07:37:00Z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