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E2" w:rsidRDefault="003A2BDF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6467E2">
        <w:trPr>
          <w:trHeight w:val="515"/>
        </w:trPr>
        <w:tc>
          <w:tcPr>
            <w:tcW w:w="1809" w:type="dxa"/>
            <w:vMerge w:val="restart"/>
            <w:vAlign w:val="center"/>
          </w:tcPr>
          <w:p w:rsidR="006467E2" w:rsidRDefault="003A2BDF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467E2" w:rsidRDefault="003A2BD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部主管领导：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陪同人员：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胡荣英</w:t>
            </w:r>
          </w:p>
        </w:tc>
        <w:tc>
          <w:tcPr>
            <w:tcW w:w="1585" w:type="dxa"/>
            <w:vMerge w:val="restart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467E2">
        <w:trPr>
          <w:trHeight w:val="403"/>
        </w:trPr>
        <w:tc>
          <w:tcPr>
            <w:tcW w:w="1809" w:type="dxa"/>
            <w:vMerge/>
            <w:vAlign w:val="center"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467E2" w:rsidRDefault="003A2BD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审核员：伍光华审核时间：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20.8.24</w:t>
            </w:r>
          </w:p>
        </w:tc>
        <w:tc>
          <w:tcPr>
            <w:tcW w:w="1585" w:type="dxa"/>
            <w:vMerge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67E2">
        <w:trPr>
          <w:trHeight w:val="516"/>
        </w:trPr>
        <w:tc>
          <w:tcPr>
            <w:tcW w:w="1809" w:type="dxa"/>
            <w:vMerge/>
            <w:vAlign w:val="center"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467E2" w:rsidRDefault="003A2BDF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zCs w:val="21"/>
              </w:rPr>
              <w:t>QMS:5.3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</w:t>
            </w:r>
            <w:r>
              <w:rPr>
                <w:rFonts w:ascii="楷体" w:eastAsia="楷体" w:hAnsi="楷体" w:cs="楷体" w:hint="eastAsia"/>
                <w:szCs w:val="21"/>
              </w:rPr>
              <w:t>质量目标、</w:t>
            </w:r>
            <w:r>
              <w:rPr>
                <w:rFonts w:ascii="楷体" w:eastAsia="楷体" w:hAnsi="楷体" w:cs="楷体" w:hint="eastAsia"/>
                <w:szCs w:val="21"/>
              </w:rPr>
              <w:t>8.2</w:t>
            </w:r>
            <w:r>
              <w:rPr>
                <w:rFonts w:ascii="楷体" w:eastAsia="楷体" w:hAnsi="楷体" w:cs="楷体" w:hint="eastAsia"/>
                <w:szCs w:val="21"/>
              </w:rPr>
              <w:t>产品和服务的要求、</w:t>
            </w:r>
            <w:r>
              <w:rPr>
                <w:rFonts w:ascii="楷体" w:eastAsia="楷体" w:hAnsi="楷体" w:cs="楷体" w:hint="eastAsia"/>
                <w:szCs w:val="21"/>
              </w:rPr>
              <w:t>8.4</w:t>
            </w:r>
            <w:r>
              <w:rPr>
                <w:rFonts w:ascii="楷体" w:eastAsia="楷体" w:hAnsi="楷体" w:cs="楷体" w:hint="eastAsia"/>
                <w:szCs w:val="21"/>
              </w:rPr>
              <w:t>外部提供过程、产品和服务的控制、</w:t>
            </w:r>
            <w:r>
              <w:rPr>
                <w:rFonts w:ascii="楷体" w:eastAsia="楷体" w:hAnsi="楷体" w:cs="楷体" w:hint="eastAsia"/>
                <w:szCs w:val="21"/>
              </w:rPr>
              <w:t>8.5.1</w:t>
            </w:r>
            <w:r>
              <w:rPr>
                <w:rFonts w:ascii="楷体" w:eastAsia="楷体" w:hAnsi="楷体" w:cs="楷体" w:hint="eastAsia"/>
                <w:szCs w:val="21"/>
              </w:rPr>
              <w:t>销售和服务提供的控制、</w:t>
            </w:r>
            <w:r>
              <w:rPr>
                <w:rFonts w:ascii="楷体" w:eastAsia="楷体" w:hAnsi="楷体" w:cs="楷体" w:hint="eastAsia"/>
                <w:szCs w:val="21"/>
              </w:rPr>
              <w:t>8.5.3</w:t>
            </w:r>
            <w:r>
              <w:rPr>
                <w:rFonts w:ascii="楷体" w:eastAsia="楷体" w:hAnsi="楷体" w:cs="楷体" w:hint="eastAsia"/>
                <w:szCs w:val="21"/>
              </w:rPr>
              <w:t>顾客或外部供方的财产、</w:t>
            </w:r>
            <w:r>
              <w:rPr>
                <w:rFonts w:ascii="楷体" w:eastAsia="楷体" w:hAnsi="楷体" w:cs="楷体" w:hint="eastAsia"/>
                <w:szCs w:val="21"/>
              </w:rPr>
              <w:t>9.1.2</w:t>
            </w:r>
            <w:r>
              <w:rPr>
                <w:rFonts w:ascii="楷体" w:eastAsia="楷体" w:hAnsi="楷体" w:cs="楷体" w:hint="eastAsia"/>
                <w:szCs w:val="21"/>
              </w:rPr>
              <w:t>顾客满意、</w:t>
            </w:r>
            <w:r>
              <w:rPr>
                <w:rFonts w:ascii="楷体" w:eastAsia="楷体" w:hAnsi="楷体" w:cs="楷体" w:hint="eastAsia"/>
                <w:szCs w:val="21"/>
              </w:rPr>
              <w:t>8.5.5</w:t>
            </w:r>
            <w:r>
              <w:rPr>
                <w:rFonts w:ascii="楷体" w:eastAsia="楷体" w:hAnsi="楷体" w:cs="楷体" w:hint="eastAsia"/>
                <w:szCs w:val="21"/>
              </w:rPr>
              <w:t>交付后的活动、</w:t>
            </w:r>
          </w:p>
          <w:p w:rsidR="006467E2" w:rsidRDefault="003A2BD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E/OMS: 5.3</w:t>
            </w:r>
            <w:r>
              <w:rPr>
                <w:rFonts w:ascii="楷体" w:eastAsia="楷体" w:hAnsi="楷体" w:cs="楷体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Cs w:val="21"/>
              </w:rPr>
              <w:t>6.2</w:t>
            </w:r>
            <w:r>
              <w:rPr>
                <w:rFonts w:ascii="楷体" w:eastAsia="楷体" w:hAnsi="楷体" w:cs="楷体" w:hint="eastAsia"/>
                <w:szCs w:val="21"/>
              </w:rPr>
              <w:t>环境与职业健康安全目标、</w:t>
            </w:r>
            <w:r>
              <w:rPr>
                <w:rFonts w:ascii="楷体" w:eastAsia="楷体" w:hAnsi="楷体" w:cs="楷体" w:hint="eastAsia"/>
                <w:szCs w:val="21"/>
              </w:rPr>
              <w:t>6.1.2</w:t>
            </w:r>
            <w:r>
              <w:rPr>
                <w:rFonts w:ascii="楷体" w:eastAsia="楷体" w:hAnsi="楷体" w:cs="楷体" w:hint="eastAsia"/>
                <w:szCs w:val="21"/>
              </w:rPr>
              <w:t>环境因素</w:t>
            </w:r>
            <w:r>
              <w:rPr>
                <w:rFonts w:ascii="楷体" w:eastAsia="楷体" w:hAnsi="楷体" w:cs="楷体" w:hint="eastAsia"/>
                <w:szCs w:val="21"/>
              </w:rPr>
              <w:t>/</w:t>
            </w:r>
            <w:r>
              <w:rPr>
                <w:rFonts w:ascii="楷体" w:eastAsia="楷体" w:hAnsi="楷体" w:cs="楷体" w:hint="eastAsia"/>
                <w:szCs w:val="21"/>
              </w:rPr>
              <w:t>危险源辨识与评价、</w:t>
            </w:r>
            <w:r>
              <w:rPr>
                <w:rFonts w:ascii="楷体" w:eastAsia="楷体" w:hAnsi="楷体" w:cs="楷体" w:hint="eastAsia"/>
                <w:szCs w:val="21"/>
              </w:rPr>
              <w:t>8.1</w:t>
            </w:r>
            <w:r>
              <w:rPr>
                <w:rFonts w:ascii="楷体" w:eastAsia="楷体" w:hAnsi="楷体" w:cs="楷体" w:hint="eastAsia"/>
                <w:szCs w:val="21"/>
              </w:rPr>
              <w:t>运行策划和控制、</w:t>
            </w:r>
            <w:r>
              <w:rPr>
                <w:rFonts w:ascii="楷体" w:eastAsia="楷体" w:hAnsi="楷体" w:cs="楷体" w:hint="eastAsia"/>
                <w:szCs w:val="21"/>
              </w:rPr>
              <w:t>8.2</w:t>
            </w:r>
            <w:r>
              <w:rPr>
                <w:rFonts w:ascii="楷体" w:eastAsia="楷体" w:hAnsi="楷体" w:cs="楷体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67E2">
        <w:trPr>
          <w:trHeight w:val="1255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A.</w:t>
            </w:r>
            <w:r>
              <w:rPr>
                <w:rFonts w:ascii="楷体" w:eastAsia="楷体" w:hAnsi="楷体" w:cs="楷体" w:hint="eastAsia"/>
                <w:sz w:val="24"/>
              </w:rPr>
              <w:t>负责与顾客有关的过程控制；</w:t>
            </w:r>
            <w:bookmarkStart w:id="0" w:name="_Hlk509688918"/>
            <w:r>
              <w:rPr>
                <w:rFonts w:ascii="楷体" w:eastAsia="楷体" w:hAnsi="楷体" w:cs="楷体" w:hint="eastAsia"/>
                <w:sz w:val="24"/>
              </w:rPr>
              <w:t>本部门环境因素危险源的识别评价控制。</w:t>
            </w:r>
            <w:bookmarkEnd w:id="0"/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B.</w:t>
            </w:r>
            <w:r>
              <w:rPr>
                <w:rFonts w:ascii="楷体" w:eastAsia="楷体" w:hAnsi="楷体" w:cs="楷体" w:hint="eastAsia"/>
                <w:sz w:val="24"/>
              </w:rPr>
              <w:t>负责顾客满意控制，负责销售服务的控制；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C.</w:t>
            </w:r>
            <w:r>
              <w:rPr>
                <w:rFonts w:ascii="楷体" w:eastAsia="楷体" w:hAnsi="楷体" w:cs="楷体" w:hint="eastAsia"/>
                <w:sz w:val="24"/>
              </w:rPr>
              <w:t>负责顾客财产控制；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D.</w:t>
            </w:r>
            <w:r>
              <w:rPr>
                <w:rFonts w:ascii="楷体" w:eastAsia="楷体" w:hAnsi="楷体" w:cs="楷体" w:hint="eastAsia"/>
                <w:sz w:val="24"/>
              </w:rPr>
              <w:t>负责与供方有关的过程控制；本部门环境因素危险源的识别评价控制。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E.</w:t>
            </w:r>
            <w:r>
              <w:rPr>
                <w:rFonts w:ascii="楷体" w:eastAsia="楷体" w:hAnsi="楷体" w:cs="楷体" w:hint="eastAsia"/>
                <w:sz w:val="24"/>
              </w:rPr>
              <w:t>负责采购控制，负责化学品采购、运输、存储、领用管理，预防紧急、潜在事故发生；</w:t>
            </w:r>
          </w:p>
          <w:p w:rsidR="006467E2" w:rsidRDefault="003A2BDF">
            <w:pPr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F.</w:t>
            </w:r>
            <w:r>
              <w:rPr>
                <w:rFonts w:ascii="楷体" w:eastAsia="楷体" w:hAnsi="楷体" w:cs="楷体" w:hint="eastAsia"/>
                <w:sz w:val="24"/>
              </w:rPr>
              <w:t>负责宣传影响主要供应商相关方的环境行为。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G</w:t>
            </w:r>
            <w:r>
              <w:rPr>
                <w:rFonts w:ascii="楷体" w:eastAsia="楷体" w:hAnsi="楷体" w:cs="楷体" w:hint="eastAsia"/>
                <w:sz w:val="24"/>
              </w:rPr>
              <w:t>、严格按检验指导书认真做好检验（试验）工作。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H</w:t>
            </w:r>
            <w:r>
              <w:rPr>
                <w:rFonts w:ascii="楷体" w:eastAsia="楷体" w:hAnsi="楷体" w:cs="楷体" w:hint="eastAsia"/>
                <w:sz w:val="24"/>
              </w:rPr>
              <w:t>、认真做好检验（试验）报告，如实反映产品质量状况。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I</w:t>
            </w:r>
            <w:r>
              <w:rPr>
                <w:rFonts w:ascii="楷体" w:eastAsia="楷体" w:hAnsi="楷体" w:cs="楷体" w:hint="eastAsia"/>
                <w:sz w:val="24"/>
              </w:rPr>
              <w:t>、有责任向主管报告生产中存在的质量问题。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J</w:t>
            </w:r>
            <w:r>
              <w:rPr>
                <w:rFonts w:ascii="楷体" w:eastAsia="楷体" w:hAnsi="楷体" w:cs="楷体" w:hint="eastAsia"/>
                <w:sz w:val="24"/>
              </w:rPr>
              <w:t>、不断学习专业技能，参加技术培训，减少漏判和误判。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</w:p>
        </w:tc>
      </w:tr>
      <w:tr w:rsidR="006467E2">
        <w:trPr>
          <w:trHeight w:val="520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QEO:6.2</w:t>
            </w:r>
          </w:p>
        </w:tc>
        <w:tc>
          <w:tcPr>
            <w:tcW w:w="10004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部门目标：</w:t>
            </w:r>
          </w:p>
          <w:p w:rsidR="006467E2" w:rsidRDefault="006872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pt;height:81.75pt">
                  <v:imagedata r:id="rId7" o:title=""/>
                </v:shape>
              </w:pict>
            </w:r>
          </w:p>
          <w:p w:rsidR="006467E2" w:rsidRDefault="003A2BDF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考核情况：经查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20.6.30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质量、环境、职业健康安全目标考核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合格</w:t>
            </w:r>
          </w:p>
        </w:tc>
      </w:tr>
      <w:tr w:rsidR="006467E2">
        <w:trPr>
          <w:trHeight w:val="520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Q8.2</w:t>
            </w:r>
          </w:p>
        </w:tc>
        <w:tc>
          <w:tcPr>
            <w:tcW w:w="10004" w:type="dxa"/>
          </w:tcPr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部负责人介绍沟通方式：主要是电话、资料传递、招投标会、交流会等形式宣传本公司有关产品及公司的有关信誉等。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目前沟通效果良好。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部内勤直接对顾客要求进行识别、确认，对于存在的问题直接提出和顾客进行交流沟通。然后由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部经理组织人员评审，形成合同评审记录，经评审能满足要求后由总经理或其授权人签字并加盖企业公章，然后回传给顾客。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20.4.14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日与</w:t>
            </w:r>
            <w:r>
              <w:rPr>
                <w:rFonts w:ascii="楷体" w:eastAsia="楷体" w:hAnsi="楷体" w:hint="eastAsia"/>
                <w:sz w:val="24"/>
              </w:rPr>
              <w:t>江西</w:t>
            </w:r>
            <w:r>
              <w:rPr>
                <w:rFonts w:ascii="楷体" w:eastAsia="楷体" w:hAnsi="楷体" w:hint="eastAsia"/>
                <w:sz w:val="24"/>
              </w:rPr>
              <w:t>华鑫环宇科技</w:t>
            </w:r>
            <w:r>
              <w:rPr>
                <w:rFonts w:ascii="楷体" w:eastAsia="楷体" w:hAnsi="楷体" w:hint="eastAsia"/>
                <w:sz w:val="24"/>
              </w:rPr>
              <w:t>集团有限公司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合同，包括了如下内容：项目名称：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书架、普通门禁、图书</w:t>
            </w:r>
            <w:r>
              <w:rPr>
                <w:rFonts w:ascii="楷体" w:eastAsia="楷体" w:hAnsi="楷体" w:hint="eastAsia"/>
                <w:sz w:val="24"/>
              </w:rPr>
              <w:t>系统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，在合同中明确了标的内容、合作方式、开发进度及交付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、费用结算、付款方式等要求，查合同评审记录表，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20.4.12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黄建辉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lastRenderedPageBreak/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20.1.3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日与</w:t>
            </w:r>
            <w:r>
              <w:rPr>
                <w:rFonts w:ascii="楷体" w:eastAsia="楷体" w:hAnsi="楷体" w:hint="eastAsia"/>
                <w:sz w:val="24"/>
              </w:rPr>
              <w:t>江西</w:t>
            </w:r>
            <w:r>
              <w:rPr>
                <w:rFonts w:ascii="楷体" w:eastAsia="楷体" w:hAnsi="楷体" w:hint="eastAsia"/>
                <w:sz w:val="24"/>
              </w:rPr>
              <w:t>华鑫环宇科技</w:t>
            </w:r>
            <w:r>
              <w:rPr>
                <w:rFonts w:ascii="楷体" w:eastAsia="楷体" w:hAnsi="楷体" w:hint="eastAsia"/>
                <w:sz w:val="24"/>
              </w:rPr>
              <w:t>集团有限公司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合同，包括了如下内容：项目名称：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智能双柱密集架、钢木智能双柱双面书架、全钢智能双柱双面书架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，在合同中明确了标的内容、合作方式、开发进度及软件交付、知识产权、费用结算、付款方式等要求，查合同评审记录表，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黄建辉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）再抽查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20.5.15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聂中华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合同，包括了如下内容：项目名称：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智能库房温湿度控制</w:t>
            </w:r>
            <w:r>
              <w:rPr>
                <w:rFonts w:ascii="楷体" w:eastAsia="楷体" w:hAnsi="楷体" w:hint="eastAsia"/>
                <w:sz w:val="24"/>
              </w:rPr>
              <w:t>系统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手动无轨密集架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，在合同中明确了标的内容、合作方式、开发进度及交付、知识产权、费用结算、付款方式等要求，查合同评审记录表，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20.5.13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黄建辉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）再抽查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20.8.4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聂中华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合同，包括了如下内容：项目名称：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智能档案管理</w:t>
            </w:r>
            <w:r>
              <w:rPr>
                <w:rFonts w:ascii="楷体" w:eastAsia="楷体" w:hAnsi="楷体" w:hint="eastAsia"/>
                <w:sz w:val="24"/>
              </w:rPr>
              <w:t>系统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>智能图书管理系统、智能盘点车、馆员工作站、门禁等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，在合同中明确了标的内容、合作方式、开发进度及交付、知识产权、费用结算、付款方式等要求，查合同评审记录表，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20.8.3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黄建辉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签字盖章后回传了顾客。</w:t>
            </w:r>
          </w:p>
          <w:p w:rsidR="006467E2" w:rsidRDefault="003A2BD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）再抽查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20.4.17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深圳市博伟智能识别科技有限公司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合同，包括了如下内容：项目名称：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智能书架</w:t>
            </w:r>
            <w:r>
              <w:rPr>
                <w:rFonts w:ascii="楷体" w:eastAsia="楷体" w:hAnsi="楷体" w:hint="eastAsia"/>
                <w:sz w:val="24"/>
              </w:rPr>
              <w:t>、门禁、寄存柜等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，在合同中明确了标的内容、合作方式、开发进度及交付、知识产权、费用结算、付款方式等要求，查合同评审记录表，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20.4.16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黄建辉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签字盖章后回传了顾客。</w:t>
            </w:r>
          </w:p>
          <w:p w:rsidR="006467E2" w:rsidRDefault="006467E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产品要求的评审基本符合标准要求。</w:t>
            </w: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合格</w:t>
            </w:r>
          </w:p>
        </w:tc>
      </w:tr>
      <w:tr w:rsidR="006467E2">
        <w:trPr>
          <w:trHeight w:val="1968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004" w:type="dxa"/>
          </w:tcPr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现场查见《采购控制程序》，规定了采购物资分类、供方评价与管理状况、采购信息、采购产品验证等内容。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提供了《合格供方名录》，</w:t>
            </w:r>
          </w:p>
          <w:p w:rsidR="006467E2" w:rsidRDefault="0068729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pict>
                <v:shape id="_x0000_i1026" type="#_x0000_t75" style="width:403.5pt;height:279.75pt">
                  <v:imagedata r:id="rId8" o:title=""/>
                </v:shape>
              </w:pic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查见《供方调查评价表》，有供方名称、评价项目及得分、评价结果等内容，评价项目主要有生产设备、生产场地、技术能力、通信条件、长期可靠、信誉等，对以上供方进行了调查评价，评价结果合格。评价人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张海发、黄建辉、杨根兰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张海发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20.1.15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6467E2" w:rsidRDefault="003A2BDF" w:rsidP="0068729F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部经理介绍，各部门根据需要提报采购申请，经批准后由采购部组织实施采购。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在实施采购前公司与供方进行沟通后编制采购文件，注明名称、型号、数量、要求、交付期等内容，形成采购合同。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20.1.15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日工业产品合同，供方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江西华鑫环宇科技集团有限公司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</w:t>
            </w:r>
            <w:r>
              <w:rPr>
                <w:rFonts w:ascii="楷体" w:eastAsia="楷体" w:hAnsi="楷体" w:cs="楷体" w:hint="eastAsia"/>
                <w:sz w:val="24"/>
              </w:rPr>
              <w:t>密集架、书架</w:t>
            </w:r>
            <w:r>
              <w:rPr>
                <w:rFonts w:ascii="楷体" w:eastAsia="楷体" w:hAnsi="楷体" w:cs="楷体" w:hint="eastAsia"/>
                <w:sz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按产品要求包装，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汽车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发货，数量提前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天通知，交货地点买方仓库，交货期电话或微信通知，另外有运输、结算、付款、质量要求等要求，双方签字盖章。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20.1.17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日工业产品合同，供方</w:t>
            </w:r>
            <w:r>
              <w:rPr>
                <w:rFonts w:ascii="楷体" w:eastAsia="楷体" w:hAnsi="楷体" w:cs="楷体" w:hint="eastAsia"/>
                <w:sz w:val="24"/>
              </w:rPr>
              <w:t>深圳市博纬智能识别科技有限公司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RFID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按照甲方采购计划供货，交货地点买方指定，另外有结算、付款、质量要求等要求，双方签字盖章。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现场检查发现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日从江西方德科技有限公司采购智能密集架及选配设备（打印机、条码机、手持机、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RFID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电子标签），但未将其列入合格供方名录，开具了不符合。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采购产品验证通常采取查验产品外观、合格证、数量的方式，具体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详见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研发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部审核记录。</w:t>
            </w:r>
          </w:p>
          <w:p w:rsidR="006467E2" w:rsidRDefault="006872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467E2">
              <w:rPr>
                <w:rFonts w:ascii="楷体" w:eastAsia="楷体" w:hAnsi="楷体"/>
                <w:sz w:val="24"/>
                <w:szCs w:val="24"/>
              </w:rPr>
              <w:pict>
                <v:shape id="_x0000_i1027" type="#_x0000_t75" alt="989fffbef131dda40c0858f035a9a81" style="width:4in;height:384.75pt">
                  <v:imagedata r:id="rId9" o:title="989fffbef131dda40c0858f035a9a81"/>
                </v:shape>
              </w:pict>
            </w:r>
          </w:p>
        </w:tc>
        <w:tc>
          <w:tcPr>
            <w:tcW w:w="1585" w:type="dxa"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67E2">
        <w:trPr>
          <w:trHeight w:val="1968"/>
        </w:trPr>
        <w:tc>
          <w:tcPr>
            <w:tcW w:w="1809" w:type="dxa"/>
            <w:vAlign w:val="center"/>
          </w:tcPr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销售及服务的控制</w:t>
            </w:r>
          </w:p>
          <w:p w:rsidR="006467E2" w:rsidRDefault="006467E2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6467E2" w:rsidRDefault="006467E2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Q8.5.1</w:t>
            </w:r>
          </w:p>
          <w:p w:rsidR="006467E2" w:rsidRDefault="006467E2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公司“销售服务管理规程”，：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pacing w:val="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产品要求信息获取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产品要求评审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-----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签订合同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采购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 xml:space="preserve"> -----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质检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------</w:t>
            </w:r>
            <w:r>
              <w:rPr>
                <w:rFonts w:ascii="楷体" w:eastAsia="楷体" w:hAnsi="楷体" w:cs="楷体" w:hint="eastAsia"/>
                <w:color w:val="000000"/>
                <w:spacing w:val="12"/>
                <w:sz w:val="24"/>
                <w:szCs w:val="24"/>
              </w:rPr>
              <w:t>销售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提供“销售服务检查记录”，检查内容有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服务范围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服务内容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工作标准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销售人员安排及工作流程等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查阅销售过程控制情况</w:t>
            </w:r>
          </w:p>
          <w:p w:rsidR="006467E2" w:rsidRDefault="003A2BD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1)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RFID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设备的销售</w:t>
            </w:r>
          </w:p>
          <w:p w:rsidR="006467E2" w:rsidRDefault="003A2BDF">
            <w:pPr>
              <w:spacing w:line="36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顾客名称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江西华鑫环宇科技集团有限公司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销售人员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QQ\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微信邮件跟顾客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郭培丽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进行沟通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,QQ\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微信沟通记录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双方通过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及微信电话等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对进行产品型号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及运输方式的的沟通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直至签订合同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同时就交付的情况及售后的情况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保持联系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2)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智能密集架</w:t>
            </w:r>
            <w:r>
              <w:rPr>
                <w:rFonts w:ascii="楷体" w:eastAsia="楷体" w:hAnsi="楷体" w:cs="楷体" w:hint="eastAsia"/>
                <w:bCs w:val="0"/>
                <w:kern w:val="0"/>
                <w:sz w:val="24"/>
                <w:szCs w:val="24"/>
              </w:rPr>
              <w:t>的销售</w:t>
            </w:r>
          </w:p>
          <w:p w:rsidR="006467E2" w:rsidRDefault="003A2BDF">
            <w:pPr>
              <w:spacing w:line="36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顾客名称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张志洪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销售人员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QQ\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微信邮件跟顾客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熊丽婷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进行沟通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,QQ\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跟顾客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熊丽婷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进行沟通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,QQ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沟通记录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双方通过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及微信电话等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对进行产品型号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及运输方式的的沟通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直至签订合同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同时就交付的情况及售后的情况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保持联系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3)RFID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设备</w:t>
            </w:r>
            <w:r>
              <w:rPr>
                <w:rFonts w:ascii="楷体" w:eastAsia="楷体" w:hAnsi="楷体" w:cs="楷体" w:hint="eastAsia"/>
                <w:bCs w:val="0"/>
                <w:kern w:val="0"/>
                <w:sz w:val="24"/>
                <w:szCs w:val="24"/>
              </w:rPr>
              <w:t>的销售</w:t>
            </w:r>
          </w:p>
          <w:p w:rsidR="006467E2" w:rsidRDefault="003A2BDF">
            <w:pPr>
              <w:spacing w:line="36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顾客名称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聂中华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销售人员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跟顾客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罗俊军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进行沟通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,QQ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沟通记录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双方通过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及微信电话等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对进行产品型号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及运输方式的的沟通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直至签订合同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同时就交付的情况及售后的情况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保持联系</w:t>
            </w:r>
          </w:p>
          <w:p w:rsidR="006467E2" w:rsidRDefault="006467E2">
            <w:pPr>
              <w:pStyle w:val="a7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提供”销售人员调查表”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被调查人员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调查内容有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仪容仪表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对客户的服务态度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个人修养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语音表达能力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自我认识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专业相关知识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决策能力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应变能力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总体评价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顾客反馈情况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售后服务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评价人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张海发</w:t>
            </w:r>
          </w:p>
          <w:p w:rsidR="006467E2" w:rsidRDefault="006467E2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抽”销售人员服务检查记录”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营销人员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客户名称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聂中华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营销人员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客户名称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张志洪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03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营销人员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客户名称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江西华鑫环宇科技集团有限公司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销售主管对合同情况销售的服务情况进行检查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检查内容有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合同评审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服务态度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仪容仪表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\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售后服务等</w:t>
            </w:r>
          </w:p>
          <w:p w:rsidR="006467E2" w:rsidRDefault="003A2BDF">
            <w:pPr>
              <w:pStyle w:val="a7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检查人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胡荣英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批准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2020.6.30</w:t>
            </w:r>
          </w:p>
          <w:p w:rsidR="006467E2" w:rsidRDefault="006467E2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提供《销售服务过程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确认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表》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编号：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BJ-01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■确认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          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日期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020.1.15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过程确认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销售过程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人员能力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培训情概况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  <w:t xml:space="preserve">              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人员能力确认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杨根兰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经企业培训达到上岗要求，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掌握销售流程及销售技巧，经考核认定符合上岗要求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销售文件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销售服务管理规定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符合销售工作要求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销售过程确认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ab/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信息收集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确定顾客要求（接受招标文件）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落实供方信息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评审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落实采购计划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----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编制配货方案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递送发货通知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----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监控运输过程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组织现场验收和交货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提供售后技术服务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----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信息反馈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过程确认结论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ab/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该销售过程所使用的文件和销售人员能够满足产品要求，销售服务管理规定有效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确认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日期：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2020.1.15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批准：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1.15</w:t>
            </w:r>
          </w:p>
          <w:p w:rsidR="006467E2" w:rsidRDefault="006467E2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检查现场整洁，能有效对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服装机械设备及零配件的销售的销售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服务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过程进行控制。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服装机械设备及零配件的销售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交付后由公司负责人员进行回访，但未提供该公司回访记录，交流。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《销售服务过程记录表》，确认内容包括：销售服务方法和程序、销售服务程序、设备工具的认可、人员资格的鉴定、记录要求等。评审结论：根据公司实际情况，销售服务实现过程按照公司质量控制管理制度进行，过程所用基础设施均处在完好状态，从业人员经过培训，胜任本职工作，可以提供满足顾客要求、法律法规要求的服务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</w:p>
          <w:p w:rsidR="006467E2" w:rsidRDefault="003A2BD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确认人：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张海发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确认时间：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20.6.30</w:t>
            </w:r>
          </w:p>
          <w:p w:rsidR="006467E2" w:rsidRDefault="006467E2">
            <w:pPr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467E2" w:rsidRDefault="003A2BD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合格</w:t>
            </w:r>
          </w:p>
        </w:tc>
      </w:tr>
      <w:tr w:rsidR="006467E2">
        <w:trPr>
          <w:trHeight w:val="1968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Q8.5.3</w:t>
            </w:r>
          </w:p>
        </w:tc>
        <w:tc>
          <w:tcPr>
            <w:tcW w:w="10004" w:type="dxa"/>
          </w:tcPr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</w:p>
        </w:tc>
      </w:tr>
      <w:tr w:rsidR="006467E2">
        <w:trPr>
          <w:trHeight w:val="998"/>
        </w:trPr>
        <w:tc>
          <w:tcPr>
            <w:tcW w:w="1809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交付后活动</w:t>
            </w:r>
          </w:p>
          <w:p w:rsidR="006467E2" w:rsidRDefault="006467E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sz w:val="24"/>
                <w:szCs w:val="24"/>
              </w:rPr>
              <w:t>Q8.5.5</w:t>
            </w:r>
          </w:p>
        </w:tc>
        <w:tc>
          <w:tcPr>
            <w:tcW w:w="10004" w:type="dxa"/>
          </w:tcPr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</w:p>
        </w:tc>
      </w:tr>
      <w:tr w:rsidR="006467E2">
        <w:trPr>
          <w:trHeight w:val="1968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客户满意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 xml:space="preserve">Q9.1.2 </w:t>
            </w:r>
          </w:p>
        </w:tc>
        <w:tc>
          <w:tcPr>
            <w:tcW w:w="10004" w:type="dxa"/>
          </w:tcPr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公司编制《顾客满意度控制程序》，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通过拜访、电话、电邮、问卷等形式，收集顾客反馈信息，监视顾客满意程度，评价体系的有效性，寻求体系改进的机会。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cs="楷体" w:hint="eastAsia"/>
                <w:sz w:val="24"/>
              </w:rPr>
              <w:t>江西华鑫环宇科技集团有限公司</w:t>
            </w:r>
            <w:r>
              <w:rPr>
                <w:rFonts w:ascii="楷体" w:eastAsia="楷体" w:hAnsi="楷体" w:cs="楷体" w:hint="eastAsia"/>
                <w:sz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</w:rPr>
              <w:t>聂中华</w:t>
            </w:r>
            <w:r>
              <w:rPr>
                <w:rFonts w:ascii="楷体" w:eastAsia="楷体" w:hAnsi="楷体" w:cs="楷体" w:hint="eastAsia"/>
                <w:sz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</w:rPr>
              <w:t>张志洪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的《顾客满意度调查记录表》，调查包含：质量、交货期、服务、价格等指标，满意程度分为很满意</w:t>
            </w:r>
            <w:r>
              <w:rPr>
                <w:rFonts w:ascii="楷体" w:eastAsia="楷体" w:hAnsi="楷体" w:cs="Arial"/>
                <w:sz w:val="24"/>
                <w:szCs w:val="24"/>
              </w:rPr>
              <w:t>---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不满意等四个档次。从提供的调查表来看，客户对组织评价均为“很满意”、“满意”。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 w:cs="Arial"/>
                <w:sz w:val="24"/>
                <w:szCs w:val="24"/>
              </w:rPr>
              <w:t>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20.3.13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ascii="楷体" w:eastAsia="楷体" w:hAnsi="楷体" w:cs="Arial"/>
                <w:sz w:val="24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Arial"/>
                <w:sz w:val="24"/>
                <w:szCs w:val="24"/>
              </w:rPr>
              <w:t>%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企业对顾客满意度的调查、分析利用进行了策划并实施，基本符合标准条款的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</w:p>
        </w:tc>
      </w:tr>
      <w:tr w:rsidR="006467E2">
        <w:trPr>
          <w:trHeight w:val="1968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/>
                <w:sz w:val="24"/>
                <w:szCs w:val="24"/>
              </w:rPr>
              <w:t>/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6467E2" w:rsidRDefault="003A2BDF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环境因素和危险源识别评价与控制程序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部按照办公过程和采购服务过程对环境因素、危险源进行了辨识，辨识时考虑了三种时态：过去、现在和将来，和三种状态：正常、异常和紧急。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与评价表”，识别了本部门在办公、采购、储存等各有关过程的环境因素，包括纸张消耗、生活垃圾处理、汽车尾气排放、包装材料处理、火灾发生等环境因素，识别时能考虑产品生命周期观点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查“重要环境因素清单”，涉及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部重要环境因素：火灾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控制措施：固废分类存放，包装物分类卖掉，日常检查、配备有消防器材、制定应急预案等措施。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查“危险源调查表”，识别了电源电器老化损坏触电、地面油污水滑跌倒、原料进厂防护不当人身伤害等危险源。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查“不可接受危险源清单”，涉及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部的不可接受风险：潜在火灾、触电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意外伤害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控制措施：危险源控制执行管理方案、个体防护、日常检查、培训教育等运行控制措施。</w:t>
            </w:r>
          </w:p>
          <w:p w:rsidR="006467E2" w:rsidRDefault="003A2BD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合格</w:t>
            </w:r>
          </w:p>
        </w:tc>
      </w:tr>
      <w:tr w:rsidR="006467E2">
        <w:trPr>
          <w:trHeight w:val="1436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编制并实施了运行控制程序、废弃物控制程序、噪声控制程序、消防控制程序、职业健康安全控制程序和管理制度。</w:t>
            </w:r>
          </w:p>
          <w:p w:rsidR="006467E2" w:rsidRDefault="003A2BD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6467E2" w:rsidRDefault="003A2BDF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3.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办公室和仓库内主要是电的使用，电器有漏电保护器，经常对电路、电源进行检查，没有露电现象发生，查见有环境安全运行检查记录，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1-6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月份检查结果正常，检查人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胡荣英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467E2" w:rsidRDefault="003A2BDF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提供《重要相关方施加影响一览表》，</w:t>
            </w: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20.1.10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日对采购物资相关方和运输外包方施加影响，内容</w:t>
            </w:r>
            <w:r>
              <w:rPr>
                <w:rFonts w:ascii="楷体" w:eastAsia="楷体" w:hAnsi="楷体" w:cs="楷体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将公司的环境</w:t>
            </w:r>
            <w:r>
              <w:rPr>
                <w:rFonts w:ascii="楷体" w:eastAsia="楷体" w:hAnsi="楷体" w:cs="楷体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职业健康安全方针、重要环境因素</w:t>
            </w:r>
            <w:r>
              <w:rPr>
                <w:rFonts w:ascii="楷体" w:eastAsia="楷体" w:hAnsi="楷体" w:cs="楷体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危险源等，通过传真发函的方式通知对方。</w:t>
            </w:r>
          </w:p>
          <w:p w:rsidR="006467E2" w:rsidRDefault="003A2BD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5.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司财产及职工的身体健康负责的态度，严格遵守安全生产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规章制度，杜绝违章作业，并服从公司安全管理人员的监督检查，违者将受到罚款或驱逐出公司的处罚等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供销部未向相关方（江西方德科技有限公司）</w:t>
            </w:r>
            <w:bookmarkStart w:id="1" w:name="_GoBack"/>
            <w:r>
              <w:rPr>
                <w:rFonts w:ascii="楷体" w:eastAsia="楷体" w:hAnsi="楷体" w:cs="楷体" w:hint="eastAsia"/>
                <w:sz w:val="24"/>
                <w:szCs w:val="24"/>
              </w:rPr>
              <w:t>发放《相关方告之书》</w:t>
            </w:r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，开具了不符合。</w:t>
            </w:r>
          </w:p>
        </w:tc>
        <w:tc>
          <w:tcPr>
            <w:tcW w:w="1585" w:type="dxa"/>
          </w:tcPr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6467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6467E2">
        <w:trPr>
          <w:trHeight w:val="1968"/>
        </w:trPr>
        <w:tc>
          <w:tcPr>
            <w:tcW w:w="1809" w:type="dxa"/>
            <w:vAlign w:val="center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6467E2" w:rsidRDefault="003A2BD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6467E2" w:rsidRDefault="003A2B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制定实施了《应急准备和响应控制程序》，制定了火灾、触电、机械伤害应急预案。内容包括：目的、适用范围、职责、应急处理细则、演习、必备资料等。</w:t>
            </w:r>
          </w:p>
          <w:p w:rsidR="006467E2" w:rsidRDefault="003A2BD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20.3.14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日参加了由行政部组织的火灾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467E2" w:rsidRDefault="003A2BD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20.3.1</w:t>
            </w:r>
            <w:r w:rsidR="0068729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日参加了由行政部组织的触电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应急救援演练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467E2" w:rsidRDefault="003A2BD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现场巡视仓库有灭火器，均有效。</w:t>
            </w:r>
          </w:p>
          <w:p w:rsidR="006467E2" w:rsidRDefault="006467E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467E2" w:rsidRDefault="003A2B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</w:p>
        </w:tc>
      </w:tr>
    </w:tbl>
    <w:p w:rsidR="006467E2" w:rsidRDefault="006467E2">
      <w:pPr>
        <w:jc w:val="center"/>
        <w:rPr>
          <w:rFonts w:ascii="楷体" w:eastAsia="楷体" w:hAnsi="楷体"/>
        </w:rPr>
      </w:pPr>
    </w:p>
    <w:p w:rsidR="006467E2" w:rsidRDefault="006467E2">
      <w:pPr>
        <w:jc w:val="center"/>
        <w:rPr>
          <w:rFonts w:ascii="楷体" w:eastAsia="楷体" w:hAnsi="楷体"/>
        </w:rPr>
      </w:pPr>
    </w:p>
    <w:p w:rsidR="006467E2" w:rsidRDefault="003A2BDF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/>
        </w:rPr>
        <w:t>N</w:t>
      </w:r>
    </w:p>
    <w:p w:rsidR="006467E2" w:rsidRDefault="006467E2">
      <w:pPr>
        <w:pStyle w:val="a4"/>
        <w:rPr>
          <w:rFonts w:ascii="楷体" w:eastAsia="楷体" w:hAnsi="楷体"/>
        </w:rPr>
      </w:pPr>
    </w:p>
    <w:sectPr w:rsidR="006467E2" w:rsidSect="006467E2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DF" w:rsidRDefault="003A2BDF" w:rsidP="006467E2">
      <w:r>
        <w:separator/>
      </w:r>
    </w:p>
  </w:endnote>
  <w:endnote w:type="continuationSeparator" w:id="1">
    <w:p w:rsidR="003A2BDF" w:rsidRDefault="003A2BDF" w:rsidP="0064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E2" w:rsidRDefault="006467E2">
    <w:pPr>
      <w:pStyle w:val="a4"/>
      <w:jc w:val="center"/>
    </w:pPr>
    <w:r>
      <w:rPr>
        <w:b/>
      </w:rPr>
      <w:fldChar w:fldCharType="begin"/>
    </w:r>
    <w:r w:rsidR="003A2BDF">
      <w:rPr>
        <w:b/>
      </w:rPr>
      <w:instrText>PAGE</w:instrText>
    </w:r>
    <w:r>
      <w:rPr>
        <w:b/>
      </w:rPr>
      <w:fldChar w:fldCharType="separate"/>
    </w:r>
    <w:r w:rsidR="0068729F">
      <w:rPr>
        <w:b/>
        <w:noProof/>
      </w:rPr>
      <w:t>12</w:t>
    </w:r>
    <w:r>
      <w:rPr>
        <w:b/>
      </w:rPr>
      <w:fldChar w:fldCharType="end"/>
    </w:r>
    <w:r w:rsidR="003A2BDF">
      <w:rPr>
        <w:lang w:val="zh-CN"/>
      </w:rPr>
      <w:t xml:space="preserve">/ </w:t>
    </w:r>
    <w:r>
      <w:rPr>
        <w:b/>
      </w:rPr>
      <w:fldChar w:fldCharType="begin"/>
    </w:r>
    <w:r w:rsidR="003A2BDF">
      <w:rPr>
        <w:b/>
      </w:rPr>
      <w:instrText>NUMPAGES</w:instrText>
    </w:r>
    <w:r>
      <w:rPr>
        <w:b/>
      </w:rPr>
      <w:fldChar w:fldCharType="separate"/>
    </w:r>
    <w:r w:rsidR="0068729F">
      <w:rPr>
        <w:b/>
        <w:noProof/>
      </w:rPr>
      <w:t>12</w:t>
    </w:r>
    <w:r>
      <w:rPr>
        <w:b/>
      </w:rPr>
      <w:fldChar w:fldCharType="end"/>
    </w:r>
  </w:p>
  <w:p w:rsidR="006467E2" w:rsidRDefault="006467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DF" w:rsidRDefault="003A2BDF" w:rsidP="006467E2">
      <w:r>
        <w:separator/>
      </w:r>
    </w:p>
  </w:footnote>
  <w:footnote w:type="continuationSeparator" w:id="1">
    <w:p w:rsidR="003A2BDF" w:rsidRDefault="003A2BDF" w:rsidP="00646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E2" w:rsidRDefault="006467E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6467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824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3A2BDF">
      <w:rPr>
        <w:rStyle w:val="CharChar1"/>
        <w:rFonts w:hint="eastAsia"/>
      </w:rPr>
      <w:t>北京国标联合认证有限公司</w:t>
    </w:r>
    <w:r w:rsidR="003A2BDF">
      <w:rPr>
        <w:rStyle w:val="CharChar1"/>
      </w:rPr>
      <w:tab/>
    </w:r>
    <w:r w:rsidR="003A2BDF">
      <w:rPr>
        <w:rStyle w:val="CharChar1"/>
      </w:rPr>
      <w:tab/>
    </w:r>
    <w:r w:rsidR="003A2BDF">
      <w:rPr>
        <w:rStyle w:val="CharChar1"/>
      </w:rPr>
      <w:tab/>
    </w:r>
  </w:p>
  <w:p w:rsidR="006467E2" w:rsidRDefault="006467E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554.75pt;margin-top:2.2pt;width:172pt;height:20.2pt;z-index:251657216" stroked="f">
          <v:path arrowok="t"/>
          <v:textbox>
            <w:txbxContent>
              <w:p w:rsidR="006467E2" w:rsidRDefault="003A2BDF"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2BDF">
      <w:rPr>
        <w:rStyle w:val="CharChar1"/>
        <w:w w:val="90"/>
      </w:rPr>
      <w:t>Beijing International Standard united Certification Co.,Ltd.</w:t>
    </w:r>
  </w:p>
  <w:p w:rsidR="006467E2" w:rsidRDefault="006467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04A32"/>
    <w:rsid w:val="0001134A"/>
    <w:rsid w:val="00016F44"/>
    <w:rsid w:val="000214B6"/>
    <w:rsid w:val="0002531E"/>
    <w:rsid w:val="0003373A"/>
    <w:rsid w:val="000412F6"/>
    <w:rsid w:val="00044895"/>
    <w:rsid w:val="0005199E"/>
    <w:rsid w:val="00053861"/>
    <w:rsid w:val="00054863"/>
    <w:rsid w:val="00054886"/>
    <w:rsid w:val="0005697E"/>
    <w:rsid w:val="000579CF"/>
    <w:rsid w:val="00062948"/>
    <w:rsid w:val="0007023B"/>
    <w:rsid w:val="00071B49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541A"/>
    <w:rsid w:val="000B6EF2"/>
    <w:rsid w:val="000B7856"/>
    <w:rsid w:val="000C0F8E"/>
    <w:rsid w:val="000C123B"/>
    <w:rsid w:val="000D0896"/>
    <w:rsid w:val="000D5401"/>
    <w:rsid w:val="000D697A"/>
    <w:rsid w:val="000E2B69"/>
    <w:rsid w:val="000E3B8A"/>
    <w:rsid w:val="000E4EA2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5055D"/>
    <w:rsid w:val="00165742"/>
    <w:rsid w:val="001677C1"/>
    <w:rsid w:val="00171C59"/>
    <w:rsid w:val="001918ED"/>
    <w:rsid w:val="00192A7F"/>
    <w:rsid w:val="00194706"/>
    <w:rsid w:val="001A2D7F"/>
    <w:rsid w:val="001A3DF8"/>
    <w:rsid w:val="001A572D"/>
    <w:rsid w:val="001B5FE9"/>
    <w:rsid w:val="001D0EB7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16A8E"/>
    <w:rsid w:val="00222532"/>
    <w:rsid w:val="0023172D"/>
    <w:rsid w:val="00237445"/>
    <w:rsid w:val="00247653"/>
    <w:rsid w:val="00257930"/>
    <w:rsid w:val="002651A6"/>
    <w:rsid w:val="002874EF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D6940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95323"/>
    <w:rsid w:val="003A1E9C"/>
    <w:rsid w:val="003A2BDF"/>
    <w:rsid w:val="003C0FC6"/>
    <w:rsid w:val="003C4BDE"/>
    <w:rsid w:val="003D6BE3"/>
    <w:rsid w:val="003D750D"/>
    <w:rsid w:val="003E0E52"/>
    <w:rsid w:val="003E64C3"/>
    <w:rsid w:val="003F20A5"/>
    <w:rsid w:val="003F3BF2"/>
    <w:rsid w:val="003F5AFC"/>
    <w:rsid w:val="00400B96"/>
    <w:rsid w:val="00402043"/>
    <w:rsid w:val="004054E1"/>
    <w:rsid w:val="00405D5F"/>
    <w:rsid w:val="00410914"/>
    <w:rsid w:val="00410D45"/>
    <w:rsid w:val="00415AA3"/>
    <w:rsid w:val="00420C60"/>
    <w:rsid w:val="00421FA1"/>
    <w:rsid w:val="00422783"/>
    <w:rsid w:val="00422DF4"/>
    <w:rsid w:val="00430432"/>
    <w:rsid w:val="00433404"/>
    <w:rsid w:val="00433759"/>
    <w:rsid w:val="0043494E"/>
    <w:rsid w:val="004414A5"/>
    <w:rsid w:val="00456697"/>
    <w:rsid w:val="00457D88"/>
    <w:rsid w:val="0046313E"/>
    <w:rsid w:val="00465FE1"/>
    <w:rsid w:val="00475491"/>
    <w:rsid w:val="004869FB"/>
    <w:rsid w:val="00487986"/>
    <w:rsid w:val="00491735"/>
    <w:rsid w:val="00494A46"/>
    <w:rsid w:val="00494F89"/>
    <w:rsid w:val="00497078"/>
    <w:rsid w:val="004A1B1B"/>
    <w:rsid w:val="004A49C2"/>
    <w:rsid w:val="004B11F6"/>
    <w:rsid w:val="004B217F"/>
    <w:rsid w:val="004B3E7F"/>
    <w:rsid w:val="004B549E"/>
    <w:rsid w:val="004C07FE"/>
    <w:rsid w:val="004C2A19"/>
    <w:rsid w:val="004C3EC9"/>
    <w:rsid w:val="004C6045"/>
    <w:rsid w:val="004D0294"/>
    <w:rsid w:val="004D3E4C"/>
    <w:rsid w:val="004D3FA1"/>
    <w:rsid w:val="004D41EE"/>
    <w:rsid w:val="004D7519"/>
    <w:rsid w:val="004E27B4"/>
    <w:rsid w:val="004F1689"/>
    <w:rsid w:val="004F185D"/>
    <w:rsid w:val="00500C65"/>
    <w:rsid w:val="005020C9"/>
    <w:rsid w:val="005056ED"/>
    <w:rsid w:val="00505D50"/>
    <w:rsid w:val="00517E4C"/>
    <w:rsid w:val="0052007E"/>
    <w:rsid w:val="00521CF0"/>
    <w:rsid w:val="005247CE"/>
    <w:rsid w:val="0053208B"/>
    <w:rsid w:val="00534814"/>
    <w:rsid w:val="005355AA"/>
    <w:rsid w:val="00536930"/>
    <w:rsid w:val="005459D2"/>
    <w:rsid w:val="00551AE7"/>
    <w:rsid w:val="00553356"/>
    <w:rsid w:val="00560395"/>
    <w:rsid w:val="00560A2A"/>
    <w:rsid w:val="00564E53"/>
    <w:rsid w:val="00577870"/>
    <w:rsid w:val="00583277"/>
    <w:rsid w:val="00584F36"/>
    <w:rsid w:val="00592C3E"/>
    <w:rsid w:val="005A000F"/>
    <w:rsid w:val="005A3D8F"/>
    <w:rsid w:val="005B173D"/>
    <w:rsid w:val="005B6888"/>
    <w:rsid w:val="005C5EC5"/>
    <w:rsid w:val="005D2643"/>
    <w:rsid w:val="005D7FAE"/>
    <w:rsid w:val="005E28A0"/>
    <w:rsid w:val="005F6C65"/>
    <w:rsid w:val="005F729D"/>
    <w:rsid w:val="00600F02"/>
    <w:rsid w:val="0060444D"/>
    <w:rsid w:val="006063F2"/>
    <w:rsid w:val="00611218"/>
    <w:rsid w:val="00617D1D"/>
    <w:rsid w:val="00622EE3"/>
    <w:rsid w:val="0063098E"/>
    <w:rsid w:val="00642776"/>
    <w:rsid w:val="00644FE2"/>
    <w:rsid w:val="00645FB8"/>
    <w:rsid w:val="0064623C"/>
    <w:rsid w:val="006467E2"/>
    <w:rsid w:val="00651986"/>
    <w:rsid w:val="006545E8"/>
    <w:rsid w:val="006631CD"/>
    <w:rsid w:val="00664736"/>
    <w:rsid w:val="00665980"/>
    <w:rsid w:val="00671A82"/>
    <w:rsid w:val="006737A3"/>
    <w:rsid w:val="0067640C"/>
    <w:rsid w:val="006836D9"/>
    <w:rsid w:val="0068729F"/>
    <w:rsid w:val="00695256"/>
    <w:rsid w:val="006954CE"/>
    <w:rsid w:val="00695570"/>
    <w:rsid w:val="00696AF1"/>
    <w:rsid w:val="006A3B31"/>
    <w:rsid w:val="006A68F3"/>
    <w:rsid w:val="006A6A80"/>
    <w:rsid w:val="006B4127"/>
    <w:rsid w:val="006B693C"/>
    <w:rsid w:val="006B734C"/>
    <w:rsid w:val="006C1AF6"/>
    <w:rsid w:val="006C24BF"/>
    <w:rsid w:val="006C40B9"/>
    <w:rsid w:val="006D08DD"/>
    <w:rsid w:val="006E145E"/>
    <w:rsid w:val="006E678B"/>
    <w:rsid w:val="006F21A7"/>
    <w:rsid w:val="006F2F6E"/>
    <w:rsid w:val="0070367F"/>
    <w:rsid w:val="00712F3C"/>
    <w:rsid w:val="0071390C"/>
    <w:rsid w:val="00714C23"/>
    <w:rsid w:val="007170AA"/>
    <w:rsid w:val="007223D4"/>
    <w:rsid w:val="0072523D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75D72"/>
    <w:rsid w:val="007815DC"/>
    <w:rsid w:val="007A47FB"/>
    <w:rsid w:val="007A4A3F"/>
    <w:rsid w:val="007B106B"/>
    <w:rsid w:val="007B275D"/>
    <w:rsid w:val="007B768F"/>
    <w:rsid w:val="007C43B3"/>
    <w:rsid w:val="007D4E7E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53CB6"/>
    <w:rsid w:val="008646DE"/>
    <w:rsid w:val="00864902"/>
    <w:rsid w:val="00864BE7"/>
    <w:rsid w:val="00865200"/>
    <w:rsid w:val="00871695"/>
    <w:rsid w:val="00891C25"/>
    <w:rsid w:val="00896241"/>
    <w:rsid w:val="008973EE"/>
    <w:rsid w:val="00897B67"/>
    <w:rsid w:val="00897FB4"/>
    <w:rsid w:val="008B6F0D"/>
    <w:rsid w:val="008D089D"/>
    <w:rsid w:val="008E24A5"/>
    <w:rsid w:val="008E371C"/>
    <w:rsid w:val="008E61A3"/>
    <w:rsid w:val="008E738F"/>
    <w:rsid w:val="008F0B04"/>
    <w:rsid w:val="008F4ED3"/>
    <w:rsid w:val="008F63B8"/>
    <w:rsid w:val="008F7C55"/>
    <w:rsid w:val="00905A98"/>
    <w:rsid w:val="00906C71"/>
    <w:rsid w:val="0091468D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1D0"/>
    <w:rsid w:val="00980B33"/>
    <w:rsid w:val="00984342"/>
    <w:rsid w:val="009868B1"/>
    <w:rsid w:val="00987AFE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6A4C"/>
    <w:rsid w:val="009E7DD1"/>
    <w:rsid w:val="009F3467"/>
    <w:rsid w:val="009F7EED"/>
    <w:rsid w:val="00A0136A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5E6C"/>
    <w:rsid w:val="00A9691E"/>
    <w:rsid w:val="00A976EA"/>
    <w:rsid w:val="00A97734"/>
    <w:rsid w:val="00AA2A8F"/>
    <w:rsid w:val="00AA7F40"/>
    <w:rsid w:val="00AB05B9"/>
    <w:rsid w:val="00AB41FC"/>
    <w:rsid w:val="00AB7D2F"/>
    <w:rsid w:val="00AD023B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B4E60"/>
    <w:rsid w:val="00BC2015"/>
    <w:rsid w:val="00BC2ADD"/>
    <w:rsid w:val="00BC71B0"/>
    <w:rsid w:val="00BD3373"/>
    <w:rsid w:val="00BD4B68"/>
    <w:rsid w:val="00BD5F62"/>
    <w:rsid w:val="00BF4732"/>
    <w:rsid w:val="00BF597E"/>
    <w:rsid w:val="00BF5C35"/>
    <w:rsid w:val="00C03098"/>
    <w:rsid w:val="00C0357D"/>
    <w:rsid w:val="00C14685"/>
    <w:rsid w:val="00C148E5"/>
    <w:rsid w:val="00C31C73"/>
    <w:rsid w:val="00C326AE"/>
    <w:rsid w:val="00C51A36"/>
    <w:rsid w:val="00C54806"/>
    <w:rsid w:val="00C548BE"/>
    <w:rsid w:val="00C55228"/>
    <w:rsid w:val="00C67E19"/>
    <w:rsid w:val="00C67E47"/>
    <w:rsid w:val="00C71E85"/>
    <w:rsid w:val="00C86F9B"/>
    <w:rsid w:val="00C87FEE"/>
    <w:rsid w:val="00C91122"/>
    <w:rsid w:val="00C920A9"/>
    <w:rsid w:val="00C92397"/>
    <w:rsid w:val="00CA45FD"/>
    <w:rsid w:val="00CA659B"/>
    <w:rsid w:val="00CB260B"/>
    <w:rsid w:val="00CB66CD"/>
    <w:rsid w:val="00CC2711"/>
    <w:rsid w:val="00CD1B1A"/>
    <w:rsid w:val="00CD7004"/>
    <w:rsid w:val="00CE2A9E"/>
    <w:rsid w:val="00CE315A"/>
    <w:rsid w:val="00CE7BE1"/>
    <w:rsid w:val="00CF147A"/>
    <w:rsid w:val="00CF1726"/>
    <w:rsid w:val="00CF4DEB"/>
    <w:rsid w:val="00CF6C5C"/>
    <w:rsid w:val="00CF701E"/>
    <w:rsid w:val="00D06F59"/>
    <w:rsid w:val="00D16BBF"/>
    <w:rsid w:val="00D3392D"/>
    <w:rsid w:val="00D429D7"/>
    <w:rsid w:val="00D435B0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A56C3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17A14"/>
    <w:rsid w:val="00E23BCB"/>
    <w:rsid w:val="00E32D13"/>
    <w:rsid w:val="00E32ED5"/>
    <w:rsid w:val="00E43186"/>
    <w:rsid w:val="00E43822"/>
    <w:rsid w:val="00E54035"/>
    <w:rsid w:val="00E62996"/>
    <w:rsid w:val="00E63714"/>
    <w:rsid w:val="00E64A51"/>
    <w:rsid w:val="00E660EA"/>
    <w:rsid w:val="00E676F9"/>
    <w:rsid w:val="00E717FB"/>
    <w:rsid w:val="00E730E1"/>
    <w:rsid w:val="00E76D15"/>
    <w:rsid w:val="00E82E15"/>
    <w:rsid w:val="00E910C0"/>
    <w:rsid w:val="00E91B89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EF45C1"/>
    <w:rsid w:val="00EF7A62"/>
    <w:rsid w:val="00F024A7"/>
    <w:rsid w:val="00F06D09"/>
    <w:rsid w:val="00F11201"/>
    <w:rsid w:val="00F14D99"/>
    <w:rsid w:val="00F2308E"/>
    <w:rsid w:val="00F254F7"/>
    <w:rsid w:val="00F27D9A"/>
    <w:rsid w:val="00F27E3F"/>
    <w:rsid w:val="00F311D6"/>
    <w:rsid w:val="00F32CB9"/>
    <w:rsid w:val="00F33729"/>
    <w:rsid w:val="00F33B8C"/>
    <w:rsid w:val="00F35CD7"/>
    <w:rsid w:val="00F51201"/>
    <w:rsid w:val="00F606E1"/>
    <w:rsid w:val="00F66120"/>
    <w:rsid w:val="00F6739D"/>
    <w:rsid w:val="00F80156"/>
    <w:rsid w:val="00F81558"/>
    <w:rsid w:val="00F83639"/>
    <w:rsid w:val="00F840C3"/>
    <w:rsid w:val="00F8534E"/>
    <w:rsid w:val="00F856F5"/>
    <w:rsid w:val="00F85B66"/>
    <w:rsid w:val="00F956F5"/>
    <w:rsid w:val="00FA0833"/>
    <w:rsid w:val="00FA1CD0"/>
    <w:rsid w:val="00FA350D"/>
    <w:rsid w:val="00FA39DF"/>
    <w:rsid w:val="00FA6CBA"/>
    <w:rsid w:val="00FB03C3"/>
    <w:rsid w:val="00FB05DB"/>
    <w:rsid w:val="00FB5A65"/>
    <w:rsid w:val="00FD2869"/>
    <w:rsid w:val="00FD5EE5"/>
    <w:rsid w:val="00FD72A6"/>
    <w:rsid w:val="00FE09C9"/>
    <w:rsid w:val="00FF415B"/>
    <w:rsid w:val="00FF5C75"/>
    <w:rsid w:val="00FF7A32"/>
    <w:rsid w:val="105737F7"/>
    <w:rsid w:val="108219C2"/>
    <w:rsid w:val="16A3316F"/>
    <w:rsid w:val="5EA12B9A"/>
    <w:rsid w:val="70F768FE"/>
    <w:rsid w:val="7B8A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467E2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6467E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4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467E2"/>
    <w:rPr>
      <w:rFonts w:ascii="Times New Roman" w:eastAsia="宋体" w:hAnsi="Times New Roman" w:cs="Times New Roman"/>
      <w:sz w:val="18"/>
    </w:rPr>
  </w:style>
  <w:style w:type="character" w:customStyle="1" w:styleId="Char0">
    <w:name w:val="页脚 Char"/>
    <w:link w:val="a4"/>
    <w:uiPriority w:val="99"/>
    <w:locked/>
    <w:rsid w:val="006467E2"/>
    <w:rPr>
      <w:rFonts w:ascii="Times New Roman" w:eastAsia="宋体" w:hAnsi="Times New Roman" w:cs="Times New Roman"/>
      <w:sz w:val="18"/>
    </w:rPr>
  </w:style>
  <w:style w:type="character" w:customStyle="1" w:styleId="Char1">
    <w:name w:val="页眉 Char"/>
    <w:link w:val="a5"/>
    <w:uiPriority w:val="99"/>
    <w:locked/>
    <w:rsid w:val="006467E2"/>
    <w:rPr>
      <w:rFonts w:ascii="Times New Roman" w:eastAsia="宋体" w:hAnsi="Times New Roman" w:cs="Times New Roman"/>
      <w:sz w:val="18"/>
    </w:rPr>
  </w:style>
  <w:style w:type="character" w:customStyle="1" w:styleId="CharChar1">
    <w:name w:val="Char Char1"/>
    <w:uiPriority w:val="99"/>
    <w:qFormat/>
    <w:locked/>
    <w:rsid w:val="006467E2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qFormat/>
    <w:rsid w:val="006467E2"/>
    <w:rPr>
      <w:rFonts w:ascii="宋体" w:eastAsia="宋体" w:hAnsi="宋体"/>
      <w:color w:val="000000"/>
      <w:sz w:val="24"/>
    </w:rPr>
  </w:style>
  <w:style w:type="character" w:customStyle="1" w:styleId="fontstyle21">
    <w:name w:val="fontstyle21"/>
    <w:uiPriority w:val="99"/>
    <w:qFormat/>
    <w:rsid w:val="006467E2"/>
    <w:rPr>
      <w:rFonts w:ascii="Times New Roman" w:hAnsi="Times New Roman"/>
      <w:color w:val="000000"/>
      <w:sz w:val="24"/>
    </w:rPr>
  </w:style>
  <w:style w:type="paragraph" w:styleId="a6">
    <w:name w:val="No Spacing"/>
    <w:uiPriority w:val="99"/>
    <w:qFormat/>
    <w:rsid w:val="006467E2"/>
    <w:pPr>
      <w:widowControl w:val="0"/>
      <w:jc w:val="both"/>
    </w:pPr>
    <w:rPr>
      <w:kern w:val="2"/>
      <w:sz w:val="21"/>
      <w:szCs w:val="24"/>
    </w:rPr>
  </w:style>
  <w:style w:type="paragraph" w:customStyle="1" w:styleId="a7">
    <w:name w:val="表格文字"/>
    <w:basedOn w:val="a"/>
    <w:uiPriority w:val="99"/>
    <w:qFormat/>
    <w:rsid w:val="006467E2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892</Words>
  <Characters>5090</Characters>
  <Application>Microsoft Office Word</Application>
  <DocSecurity>0</DocSecurity>
  <Lines>42</Lines>
  <Paragraphs>11</Paragraphs>
  <ScaleCrop>false</ScaleCrop>
  <Company>china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dcterms:created xsi:type="dcterms:W3CDTF">2019-05-18T05:12:00Z</dcterms:created>
  <dcterms:modified xsi:type="dcterms:W3CDTF">2020-08-26T14:09:00Z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