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56" w:rsidRDefault="00820046" w:rsidP="00F24B7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0038-2019-EO-2020</w:t>
      </w:r>
      <w:bookmarkEnd w:id="0"/>
    </w:p>
    <w:p w:rsidR="002E1256" w:rsidRDefault="0082004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E1256" w:rsidRDefault="0082004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E1256" w:rsidRDefault="0082004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四川御鼎华建筑安装工程有限公司</w:t>
      </w:r>
      <w:bookmarkEnd w:id="1"/>
    </w:p>
    <w:p w:rsidR="002E1256" w:rsidRDefault="0082004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F24B73" w:rsidRPr="005804A9">
        <w:rPr>
          <w:rFonts w:ascii="楷体_GB2312" w:eastAsia="楷体_GB2312" w:hAnsi="宋体"/>
          <w:sz w:val="24"/>
          <w:szCs w:val="24"/>
        </w:rPr>
        <w:t xml:space="preserve">Sichuan Yu Ding </w:t>
      </w:r>
      <w:proofErr w:type="spellStart"/>
      <w:r w:rsidR="00F24B73" w:rsidRPr="005804A9">
        <w:rPr>
          <w:rFonts w:ascii="楷体_GB2312" w:eastAsia="楷体_GB2312" w:hAnsi="宋体"/>
          <w:sz w:val="24"/>
          <w:szCs w:val="24"/>
        </w:rPr>
        <w:t>Hua</w:t>
      </w:r>
      <w:proofErr w:type="spellEnd"/>
      <w:r w:rsidR="00F24B73" w:rsidRPr="005804A9">
        <w:rPr>
          <w:rFonts w:ascii="楷体_GB2312" w:eastAsia="楷体_GB2312" w:hAnsi="宋体"/>
          <w:sz w:val="24"/>
          <w:szCs w:val="24"/>
        </w:rPr>
        <w:t xml:space="preserve"> Construction &amp; Installation Engineering Co., Ltd.</w:t>
      </w:r>
    </w:p>
    <w:p w:rsidR="002E1256" w:rsidRDefault="0082004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成都市青羊区腾飞大道</w:t>
      </w:r>
      <w:r>
        <w:rPr>
          <w:rFonts w:hint="eastAsia"/>
          <w:b/>
          <w:color w:val="000000" w:themeColor="text1"/>
          <w:sz w:val="22"/>
          <w:szCs w:val="22"/>
        </w:rPr>
        <w:t>189</w:t>
      </w:r>
      <w:r>
        <w:rPr>
          <w:rFonts w:hint="eastAsia"/>
          <w:b/>
          <w:color w:val="000000" w:themeColor="text1"/>
          <w:sz w:val="22"/>
          <w:szCs w:val="22"/>
        </w:rPr>
        <w:t>号</w:t>
      </w:r>
      <w:r>
        <w:rPr>
          <w:rFonts w:hint="eastAsia"/>
          <w:b/>
          <w:color w:val="000000" w:themeColor="text1"/>
          <w:sz w:val="22"/>
          <w:szCs w:val="22"/>
        </w:rPr>
        <w:t>F2</w:t>
      </w:r>
      <w:r>
        <w:rPr>
          <w:rFonts w:hint="eastAsia"/>
          <w:b/>
          <w:color w:val="000000" w:themeColor="text1"/>
          <w:sz w:val="22"/>
          <w:szCs w:val="22"/>
        </w:rPr>
        <w:t>栋</w:t>
      </w:r>
      <w:r>
        <w:rPr>
          <w:rFonts w:hint="eastAsia"/>
          <w:b/>
          <w:color w:val="000000" w:themeColor="text1"/>
          <w:sz w:val="22"/>
          <w:szCs w:val="22"/>
        </w:rPr>
        <w:t>5</w:t>
      </w:r>
      <w:r>
        <w:rPr>
          <w:rFonts w:hint="eastAsia"/>
          <w:b/>
          <w:color w:val="000000" w:themeColor="text1"/>
          <w:sz w:val="22"/>
          <w:szCs w:val="22"/>
        </w:rPr>
        <w:t>层</w:t>
      </w:r>
      <w:bookmarkEnd w:id="3"/>
      <w:r w:rsidR="00F24B73">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610073</w:t>
      </w:r>
      <w:bookmarkEnd w:id="4"/>
    </w:p>
    <w:p w:rsidR="002E1256" w:rsidRDefault="0082004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24B73" w:rsidRPr="005804A9">
        <w:rPr>
          <w:rFonts w:ascii="楷体_GB2312" w:eastAsia="楷体_GB2312" w:hAnsi="宋体"/>
          <w:sz w:val="24"/>
          <w:szCs w:val="24"/>
        </w:rPr>
        <w:t xml:space="preserve">The Building F2 5th Floor in  No.189 </w:t>
      </w:r>
      <w:proofErr w:type="spellStart"/>
      <w:r w:rsidR="00F24B73" w:rsidRPr="005804A9">
        <w:rPr>
          <w:rFonts w:ascii="楷体_GB2312" w:eastAsia="楷体_GB2312" w:hAnsi="宋体"/>
          <w:sz w:val="24"/>
          <w:szCs w:val="24"/>
        </w:rPr>
        <w:t>Tengfei</w:t>
      </w:r>
      <w:proofErr w:type="spellEnd"/>
      <w:r w:rsidR="00F24B73" w:rsidRPr="005804A9">
        <w:rPr>
          <w:rFonts w:ascii="楷体_GB2312" w:eastAsia="楷体_GB2312" w:hAnsi="宋体"/>
          <w:sz w:val="24"/>
          <w:szCs w:val="24"/>
        </w:rPr>
        <w:t xml:space="preserve"> Avenue, of </w:t>
      </w:r>
      <w:proofErr w:type="spellStart"/>
      <w:r w:rsidR="00F24B73" w:rsidRPr="005804A9">
        <w:rPr>
          <w:rFonts w:ascii="楷体_GB2312" w:eastAsia="楷体_GB2312" w:hAnsi="宋体"/>
          <w:sz w:val="24"/>
          <w:szCs w:val="24"/>
        </w:rPr>
        <w:t>Qingyang</w:t>
      </w:r>
      <w:proofErr w:type="spellEnd"/>
      <w:r w:rsidR="00F24B73" w:rsidRPr="005804A9">
        <w:rPr>
          <w:rFonts w:ascii="楷体_GB2312" w:eastAsia="楷体_GB2312" w:hAnsi="宋体"/>
          <w:sz w:val="24"/>
          <w:szCs w:val="24"/>
        </w:rPr>
        <w:t xml:space="preserve"> District ,Chengdu City, Sichuan Province</w:t>
      </w:r>
    </w:p>
    <w:p w:rsidR="002E1256" w:rsidRDefault="00820046">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成都市青羊区腾飞大道</w:t>
      </w:r>
      <w:r>
        <w:rPr>
          <w:rFonts w:hint="eastAsia"/>
          <w:b/>
          <w:color w:val="000000" w:themeColor="text1"/>
          <w:sz w:val="22"/>
          <w:szCs w:val="22"/>
        </w:rPr>
        <w:t>189</w:t>
      </w:r>
      <w:r>
        <w:rPr>
          <w:rFonts w:hint="eastAsia"/>
          <w:b/>
          <w:color w:val="000000" w:themeColor="text1"/>
          <w:sz w:val="22"/>
          <w:szCs w:val="22"/>
        </w:rPr>
        <w:t>号</w:t>
      </w:r>
      <w:r>
        <w:rPr>
          <w:rFonts w:hint="eastAsia"/>
          <w:b/>
          <w:color w:val="000000" w:themeColor="text1"/>
          <w:sz w:val="22"/>
          <w:szCs w:val="22"/>
        </w:rPr>
        <w:t>F2</w:t>
      </w:r>
      <w:r>
        <w:rPr>
          <w:rFonts w:hint="eastAsia"/>
          <w:b/>
          <w:color w:val="000000" w:themeColor="text1"/>
          <w:sz w:val="22"/>
          <w:szCs w:val="22"/>
        </w:rPr>
        <w:t>栋</w:t>
      </w:r>
      <w:r>
        <w:rPr>
          <w:rFonts w:hint="eastAsia"/>
          <w:b/>
          <w:color w:val="000000" w:themeColor="text1"/>
          <w:sz w:val="22"/>
          <w:szCs w:val="22"/>
        </w:rPr>
        <w:t>5</w:t>
      </w:r>
      <w:r>
        <w:rPr>
          <w:rFonts w:hint="eastAsia"/>
          <w:b/>
          <w:color w:val="000000" w:themeColor="text1"/>
          <w:sz w:val="22"/>
          <w:szCs w:val="22"/>
        </w:rPr>
        <w:t>层</w:t>
      </w:r>
      <w:bookmarkEnd w:id="5"/>
      <w:r w:rsidR="00F24B73">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610073</w:t>
      </w:r>
      <w:bookmarkEnd w:id="6"/>
    </w:p>
    <w:p w:rsidR="002E1256" w:rsidRDefault="0082004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24B73" w:rsidRPr="005804A9">
        <w:rPr>
          <w:rFonts w:ascii="楷体_GB2312" w:eastAsia="楷体_GB2312" w:hAnsi="宋体"/>
          <w:sz w:val="24"/>
          <w:szCs w:val="24"/>
        </w:rPr>
        <w:t xml:space="preserve">The Building F2 5th Floor in  No.189 </w:t>
      </w:r>
      <w:proofErr w:type="spellStart"/>
      <w:r w:rsidR="00F24B73" w:rsidRPr="005804A9">
        <w:rPr>
          <w:rFonts w:ascii="楷体_GB2312" w:eastAsia="楷体_GB2312" w:hAnsi="宋体"/>
          <w:sz w:val="24"/>
          <w:szCs w:val="24"/>
        </w:rPr>
        <w:t>Tengfei</w:t>
      </w:r>
      <w:proofErr w:type="spellEnd"/>
      <w:r w:rsidR="00F24B73" w:rsidRPr="005804A9">
        <w:rPr>
          <w:rFonts w:ascii="楷体_GB2312" w:eastAsia="楷体_GB2312" w:hAnsi="宋体"/>
          <w:sz w:val="24"/>
          <w:szCs w:val="24"/>
        </w:rPr>
        <w:t xml:space="preserve"> Avenue, of </w:t>
      </w:r>
      <w:proofErr w:type="spellStart"/>
      <w:r w:rsidR="00F24B73" w:rsidRPr="005804A9">
        <w:rPr>
          <w:rFonts w:ascii="楷体_GB2312" w:eastAsia="楷体_GB2312" w:hAnsi="宋体"/>
          <w:sz w:val="24"/>
          <w:szCs w:val="24"/>
        </w:rPr>
        <w:t>Qingyang</w:t>
      </w:r>
      <w:proofErr w:type="spellEnd"/>
      <w:r w:rsidR="00F24B73" w:rsidRPr="005804A9">
        <w:rPr>
          <w:rFonts w:ascii="楷体_GB2312" w:eastAsia="楷体_GB2312" w:hAnsi="宋体"/>
          <w:sz w:val="24"/>
          <w:szCs w:val="24"/>
        </w:rPr>
        <w:t xml:space="preserve"> District ,Chengdu City, Sichuan Province</w:t>
      </w:r>
    </w:p>
    <w:p w:rsidR="00F24B73" w:rsidRDefault="00F24B73">
      <w:pPr>
        <w:pStyle w:val="a3"/>
        <w:spacing w:line="400" w:lineRule="exact"/>
        <w:ind w:firstLine="0"/>
        <w:rPr>
          <w:rFonts w:hint="eastAsia"/>
          <w:b/>
          <w:color w:val="000000" w:themeColor="text1"/>
          <w:sz w:val="22"/>
          <w:szCs w:val="22"/>
        </w:rPr>
      </w:pPr>
    </w:p>
    <w:p w:rsidR="002E1256" w:rsidRDefault="0082004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91510105MA62LAEB02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13730663606</w:t>
      </w:r>
      <w:bookmarkEnd w:id="9"/>
    </w:p>
    <w:p w:rsidR="002E1256" w:rsidRDefault="00820046" w:rsidP="00F24B73">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李治均</w:t>
      </w:r>
      <w:bookmarkEnd w:id="10"/>
      <w:r w:rsidR="00F24B73">
        <w:rPr>
          <w:rFonts w:hint="eastAsia"/>
          <w:b/>
          <w:color w:val="000000" w:themeColor="text1"/>
          <w:sz w:val="22"/>
          <w:szCs w:val="22"/>
        </w:rPr>
        <w:t>，</w:t>
      </w:r>
      <w:r>
        <w:rPr>
          <w:rFonts w:hint="eastAsia"/>
          <w:b/>
          <w:color w:val="000000" w:themeColor="text1"/>
          <w:sz w:val="22"/>
          <w:szCs w:val="22"/>
        </w:rPr>
        <w:t>组织人数：</w:t>
      </w:r>
      <w:bookmarkStart w:id="11" w:name="体系人数"/>
      <w:r>
        <w:rPr>
          <w:b/>
          <w:color w:val="000000" w:themeColor="text1"/>
          <w:sz w:val="22"/>
          <w:szCs w:val="22"/>
          <w:u w:val="single"/>
        </w:rPr>
        <w:t>E:50,O:50</w:t>
      </w:r>
      <w:bookmarkEnd w:id="11"/>
    </w:p>
    <w:p w:rsidR="002E1256" w:rsidRDefault="00820046">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2E1256" w:rsidRDefault="00820046">
      <w:pPr>
        <w:pStyle w:val="a3"/>
        <w:spacing w:line="240" w:lineRule="auto"/>
        <w:ind w:firstLineChars="488" w:firstLine="1078"/>
        <w:rPr>
          <w:rFonts w:ascii="宋体" w:hAnsi="宋体"/>
          <w:b/>
          <w:color w:val="000000" w:themeColor="text1"/>
          <w:sz w:val="22"/>
          <w:szCs w:val="22"/>
          <w:u w:val="single"/>
        </w:rPr>
      </w:pPr>
      <w:bookmarkStart w:id="13" w:name="QJ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2E1256" w:rsidRDefault="00F24B73">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820046">
        <w:rPr>
          <w:rFonts w:ascii="宋体" w:hAnsi="宋体" w:hint="eastAsia"/>
          <w:b/>
          <w:color w:val="000000" w:themeColor="text1"/>
          <w:sz w:val="22"/>
          <w:szCs w:val="22"/>
          <w:u w:val="single"/>
        </w:rPr>
        <w:t xml:space="preserve"> GB/T 24001-2016 </w:t>
      </w:r>
      <w:proofErr w:type="spellStart"/>
      <w:r w:rsidR="00820046">
        <w:rPr>
          <w:rFonts w:ascii="宋体" w:hAnsi="宋体" w:hint="eastAsia"/>
          <w:b/>
          <w:color w:val="000000" w:themeColor="text1"/>
          <w:sz w:val="22"/>
          <w:szCs w:val="22"/>
          <w:u w:val="single"/>
        </w:rPr>
        <w:t>idt</w:t>
      </w:r>
      <w:proofErr w:type="spellEnd"/>
      <w:r w:rsidR="00820046">
        <w:rPr>
          <w:rFonts w:ascii="宋体" w:hAnsi="宋体" w:hint="eastAsia"/>
          <w:b/>
          <w:color w:val="000000" w:themeColor="text1"/>
          <w:sz w:val="22"/>
          <w:szCs w:val="22"/>
          <w:u w:val="single"/>
        </w:rPr>
        <w:t xml:space="preserve"> ISO 14001:2015</w:t>
      </w:r>
      <w:r w:rsidR="00820046">
        <w:rPr>
          <w:rFonts w:ascii="宋体" w:hAnsi="宋体" w:hint="eastAsia"/>
          <w:b/>
          <w:color w:val="000000" w:themeColor="text1"/>
          <w:sz w:val="22"/>
          <w:szCs w:val="22"/>
          <w:u w:val="single"/>
        </w:rPr>
        <w:t>标准；</w:t>
      </w:r>
    </w:p>
    <w:p w:rsidR="002E1256" w:rsidRDefault="00F24B73">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820046">
        <w:rPr>
          <w:rFonts w:ascii="宋体" w:hAnsi="宋体" w:hint="eastAsia"/>
          <w:b/>
          <w:color w:val="000000" w:themeColor="text1"/>
          <w:sz w:val="22"/>
          <w:szCs w:val="22"/>
          <w:u w:val="single"/>
        </w:rPr>
        <w:t xml:space="preserve">GB/T 28001-2011 </w:t>
      </w:r>
      <w:proofErr w:type="spellStart"/>
      <w:r w:rsidR="00820046">
        <w:rPr>
          <w:rFonts w:ascii="宋体" w:hAnsi="宋体" w:hint="eastAsia"/>
          <w:b/>
          <w:color w:val="000000" w:themeColor="text1"/>
          <w:sz w:val="22"/>
          <w:szCs w:val="22"/>
          <w:u w:val="single"/>
        </w:rPr>
        <w:t>idt</w:t>
      </w:r>
      <w:proofErr w:type="spellEnd"/>
      <w:r w:rsidR="00820046">
        <w:rPr>
          <w:rFonts w:ascii="宋体" w:hAnsi="宋体" w:hint="eastAsia"/>
          <w:b/>
          <w:color w:val="000000" w:themeColor="text1"/>
          <w:sz w:val="22"/>
          <w:szCs w:val="22"/>
          <w:u w:val="single"/>
        </w:rPr>
        <w:t xml:space="preserve"> OHS</w:t>
      </w:r>
      <w:r w:rsidR="00820046">
        <w:rPr>
          <w:rFonts w:ascii="宋体" w:hAnsi="宋体"/>
          <w:b/>
          <w:color w:val="000000" w:themeColor="text1"/>
          <w:sz w:val="22"/>
          <w:szCs w:val="22"/>
          <w:u w:val="single"/>
        </w:rPr>
        <w:t>M</w:t>
      </w:r>
      <w:r w:rsidR="00820046">
        <w:rPr>
          <w:rFonts w:ascii="宋体" w:hAnsi="宋体" w:hint="eastAsia"/>
          <w:b/>
          <w:color w:val="000000" w:themeColor="text1"/>
          <w:sz w:val="22"/>
          <w:szCs w:val="22"/>
          <w:u w:val="single"/>
        </w:rPr>
        <w:t>S 18001:2007</w:t>
      </w:r>
      <w:r w:rsidR="00820046">
        <w:rPr>
          <w:rFonts w:ascii="宋体" w:hAnsi="宋体" w:hint="eastAsia"/>
          <w:b/>
          <w:color w:val="000000" w:themeColor="text1"/>
          <w:sz w:val="22"/>
          <w:szCs w:val="22"/>
          <w:u w:val="single"/>
        </w:rPr>
        <w:t>标准；</w:t>
      </w:r>
    </w:p>
    <w:p w:rsidR="002E1256" w:rsidRDefault="00F24B73">
      <w:pPr>
        <w:pStyle w:val="a3"/>
        <w:spacing w:line="240" w:lineRule="auto"/>
        <w:ind w:firstLineChars="488" w:firstLine="1078"/>
        <w:rPr>
          <w:rFonts w:ascii="宋体" w:hAnsi="宋体"/>
          <w:b/>
          <w:color w:val="000000" w:themeColor="text1"/>
          <w:sz w:val="22"/>
          <w:szCs w:val="22"/>
          <w:u w:val="single"/>
        </w:rPr>
      </w:pPr>
      <w:bookmarkStart w:id="14" w:name="S勾选"/>
      <w:r>
        <w:rPr>
          <w:rFonts w:ascii="宋体" w:hAnsi="宋体" w:hint="eastAsia"/>
          <w:b/>
          <w:color w:val="000000" w:themeColor="text1"/>
          <w:sz w:val="22"/>
          <w:szCs w:val="22"/>
          <w:u w:val="single"/>
        </w:rPr>
        <w:t>■</w:t>
      </w:r>
      <w:bookmarkEnd w:id="14"/>
      <w:r w:rsidR="00820046">
        <w:rPr>
          <w:rFonts w:ascii="宋体" w:hAnsi="宋体" w:hint="eastAsia"/>
          <w:b/>
          <w:color w:val="000000" w:themeColor="text1"/>
          <w:sz w:val="22"/>
          <w:szCs w:val="22"/>
          <w:u w:val="single"/>
        </w:rPr>
        <w:t xml:space="preserve"> ISO45001:2018</w:t>
      </w:r>
      <w:r w:rsidR="00820046">
        <w:rPr>
          <w:rFonts w:ascii="宋体" w:hAnsi="宋体" w:hint="eastAsia"/>
          <w:b/>
          <w:color w:val="000000" w:themeColor="text1"/>
          <w:sz w:val="22"/>
          <w:szCs w:val="22"/>
          <w:u w:val="single"/>
        </w:rPr>
        <w:t>；</w:t>
      </w:r>
    </w:p>
    <w:p w:rsidR="002E1256" w:rsidRDefault="00820046">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5"/>
    </w:p>
    <w:p w:rsidR="002E1256" w:rsidRDefault="0082004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E1256" w:rsidRDefault="002E1256">
      <w:pPr>
        <w:pStyle w:val="a3"/>
        <w:spacing w:line="240" w:lineRule="auto"/>
        <w:ind w:firstLine="0"/>
        <w:rPr>
          <w:b/>
          <w:color w:val="000000" w:themeColor="text1"/>
          <w:sz w:val="22"/>
          <w:szCs w:val="22"/>
          <w:u w:val="single"/>
        </w:rPr>
      </w:pPr>
    </w:p>
    <w:p w:rsidR="002E1256" w:rsidRDefault="00F24B73">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820046">
        <w:rPr>
          <w:rFonts w:hint="eastAsia"/>
          <w:b/>
          <w:color w:val="000000" w:themeColor="text1"/>
          <w:sz w:val="22"/>
          <w:szCs w:val="22"/>
        </w:rPr>
        <w:t>OHSMS</w:t>
      </w:r>
      <w:r w:rsidR="00820046">
        <w:rPr>
          <w:rFonts w:hint="eastAsia"/>
          <w:b/>
          <w:color w:val="000000" w:themeColor="text1"/>
          <w:sz w:val="22"/>
          <w:szCs w:val="22"/>
        </w:rPr>
        <w:t>覆盖范围（中文）</w:t>
      </w:r>
      <w:r>
        <w:rPr>
          <w:rFonts w:hint="eastAsia"/>
          <w:b/>
          <w:color w:val="000000" w:themeColor="text1"/>
          <w:sz w:val="22"/>
          <w:szCs w:val="22"/>
        </w:rPr>
        <w:t>：</w:t>
      </w:r>
      <w:r>
        <w:rPr>
          <w:sz w:val="20"/>
        </w:rPr>
        <w:t>资质范围内的石油化工工程、市政公用工程的施工所涉及的相关职业健康安全管理活动。</w:t>
      </w:r>
    </w:p>
    <w:p w:rsidR="002E1256" w:rsidRDefault="002E1256">
      <w:pPr>
        <w:pStyle w:val="a3"/>
        <w:spacing w:line="240" w:lineRule="auto"/>
        <w:ind w:firstLine="0"/>
        <w:rPr>
          <w:b/>
          <w:color w:val="000000" w:themeColor="text1"/>
          <w:sz w:val="22"/>
          <w:szCs w:val="22"/>
          <w:u w:val="single"/>
        </w:rPr>
      </w:pPr>
    </w:p>
    <w:p w:rsidR="002E1256" w:rsidRDefault="002E1256">
      <w:pPr>
        <w:pStyle w:val="a3"/>
        <w:spacing w:line="240" w:lineRule="auto"/>
        <w:ind w:firstLine="0"/>
        <w:rPr>
          <w:b/>
          <w:color w:val="000000" w:themeColor="text1"/>
          <w:sz w:val="22"/>
          <w:szCs w:val="22"/>
          <w:u w:val="single"/>
        </w:rPr>
      </w:pPr>
    </w:p>
    <w:p w:rsidR="002E1256" w:rsidRDefault="00F24B73">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820046">
        <w:rPr>
          <w:rFonts w:hint="eastAsia"/>
          <w:b/>
          <w:color w:val="000000" w:themeColor="text1"/>
          <w:sz w:val="22"/>
          <w:szCs w:val="22"/>
        </w:rPr>
        <w:t>OHSMS</w:t>
      </w:r>
      <w:r w:rsidR="00820046">
        <w:rPr>
          <w:rFonts w:hint="eastAsia"/>
          <w:b/>
          <w:color w:val="000000" w:themeColor="text1"/>
          <w:sz w:val="22"/>
          <w:szCs w:val="22"/>
        </w:rPr>
        <w:t>（英文：）</w:t>
      </w:r>
      <w:r w:rsidRPr="005804A9">
        <w:rPr>
          <w:rFonts w:hAnsi="宋体"/>
          <w:sz w:val="24"/>
          <w:szCs w:val="24"/>
        </w:rPr>
        <w:t>The related occupational health and safety management activities involved in the construction of petrochemical engineering and municipal public works within the qualification range.</w:t>
      </w:r>
    </w:p>
    <w:p w:rsidR="002E1256" w:rsidRDefault="002E1256">
      <w:pPr>
        <w:pStyle w:val="a3"/>
        <w:spacing w:line="240" w:lineRule="auto"/>
        <w:ind w:firstLine="0"/>
        <w:rPr>
          <w:b/>
          <w:color w:val="000000" w:themeColor="text1"/>
          <w:sz w:val="22"/>
          <w:szCs w:val="22"/>
          <w:u w:val="single"/>
        </w:rPr>
      </w:pPr>
    </w:p>
    <w:p w:rsidR="002E1256" w:rsidRDefault="00820046">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2E1256" w:rsidRDefault="00820046">
      <w:pPr>
        <w:pStyle w:val="a3"/>
        <w:spacing w:line="360" w:lineRule="exact"/>
        <w:ind w:firstLine="0"/>
        <w:rPr>
          <w:b/>
          <w:color w:val="000000" w:themeColor="text1"/>
          <w:sz w:val="22"/>
          <w:szCs w:val="22"/>
        </w:rPr>
      </w:pPr>
      <w:r>
        <w:rPr>
          <w:rFonts w:hint="eastAsia"/>
          <w:noProof/>
        </w:rPr>
        <w:drawing>
          <wp:anchor distT="0" distB="0" distL="114300" distR="114300" simplePos="0" relativeHeight="251658240" behindDoc="0" locked="0" layoutInCell="1" allowOverlap="1">
            <wp:simplePos x="0" y="0"/>
            <wp:positionH relativeFrom="column">
              <wp:posOffset>3869267</wp:posOffset>
            </wp:positionH>
            <wp:positionV relativeFrom="paragraph">
              <wp:posOffset>100753</wp:posOffset>
            </wp:positionV>
            <wp:extent cx="317712" cy="338666"/>
            <wp:effectExtent l="19050" t="0" r="6138" b="0"/>
            <wp:wrapNone/>
            <wp:docPr id="2"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19-09-04 21.08.47.jpg"/>
                    <pic:cNvPicPr>
                      <a:picLocks noChangeAspect="1"/>
                    </pic:cNvPicPr>
                  </pic:nvPicPr>
                  <pic:blipFill>
                    <a:blip r:embed="rId7" cstate="print"/>
                    <a:stretch>
                      <a:fillRect/>
                    </a:stretch>
                  </pic:blipFill>
                  <pic:spPr>
                    <a:xfrm>
                      <a:off x="0" y="0"/>
                      <a:ext cx="317712" cy="338666"/>
                    </a:xfrm>
                    <a:prstGeom prst="rect">
                      <a:avLst/>
                    </a:prstGeom>
                    <a:noFill/>
                    <a:ln>
                      <a:noFill/>
                    </a:ln>
                  </pic:spPr>
                </pic:pic>
              </a:graphicData>
            </a:graphic>
          </wp:anchor>
        </w:drawing>
      </w:r>
      <w:r>
        <w:rPr>
          <w:rFonts w:hint="eastAsia"/>
          <w:b/>
          <w:color w:val="000000" w:themeColor="text1"/>
          <w:sz w:val="22"/>
          <w:szCs w:val="22"/>
        </w:rPr>
        <w:t>备注：</w:t>
      </w:r>
    </w:p>
    <w:p w:rsidR="002E1256" w:rsidRDefault="0082004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F24B73">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2E1256" w:rsidRDefault="00820046">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8</w:t>
      </w:r>
      <w:r>
        <w:rPr>
          <w:rFonts w:hint="eastAsia"/>
          <w:b/>
          <w:color w:val="000000" w:themeColor="text1"/>
          <w:sz w:val="22"/>
          <w:szCs w:val="22"/>
        </w:rPr>
        <w:t>月</w:t>
      </w:r>
      <w:r>
        <w:rPr>
          <w:rFonts w:hint="eastAsia"/>
          <w:b/>
          <w:color w:val="000000" w:themeColor="text1"/>
          <w:sz w:val="22"/>
          <w:szCs w:val="22"/>
        </w:rPr>
        <w:t>16</w:t>
      </w:r>
      <w:r>
        <w:rPr>
          <w:rFonts w:hint="eastAsia"/>
          <w:b/>
          <w:color w:val="000000" w:themeColor="text1"/>
          <w:sz w:val="22"/>
          <w:szCs w:val="22"/>
        </w:rPr>
        <w:t>日</w:t>
      </w:r>
      <w:bookmarkStart w:id="16" w:name="_GoBack"/>
      <w:bookmarkEnd w:id="16"/>
      <w:r>
        <w:rPr>
          <w:rFonts w:hint="eastAsia"/>
          <w:b/>
          <w:color w:val="000000" w:themeColor="text1"/>
          <w:sz w:val="22"/>
          <w:szCs w:val="22"/>
        </w:rPr>
        <w:t xml:space="preserve">                </w:t>
      </w:r>
      <w:r w:rsidR="00F24B73">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8</w:t>
      </w:r>
      <w:r>
        <w:rPr>
          <w:rFonts w:hint="eastAsia"/>
          <w:b/>
          <w:color w:val="000000" w:themeColor="text1"/>
          <w:sz w:val="22"/>
          <w:szCs w:val="22"/>
        </w:rPr>
        <w:t>月</w:t>
      </w:r>
      <w:r>
        <w:rPr>
          <w:rFonts w:hint="eastAsia"/>
          <w:b/>
          <w:color w:val="000000" w:themeColor="text1"/>
          <w:sz w:val="22"/>
          <w:szCs w:val="22"/>
        </w:rPr>
        <w:t>16</w:t>
      </w:r>
      <w:r>
        <w:rPr>
          <w:rFonts w:hint="eastAsia"/>
          <w:b/>
          <w:color w:val="000000" w:themeColor="text1"/>
          <w:sz w:val="22"/>
          <w:szCs w:val="22"/>
        </w:rPr>
        <w:t>日</w:t>
      </w:r>
    </w:p>
    <w:p w:rsidR="002E1256" w:rsidRDefault="00820046">
      <w:pPr>
        <w:pStyle w:val="a3"/>
        <w:spacing w:line="0" w:lineRule="atLeast"/>
        <w:ind w:firstLine="0"/>
        <w:rPr>
          <w:b/>
          <w:color w:val="000000" w:themeColor="text1"/>
          <w:sz w:val="18"/>
          <w:szCs w:val="18"/>
        </w:rPr>
      </w:pPr>
      <w:r>
        <w:rPr>
          <w:b/>
          <w:color w:val="000000" w:themeColor="text1"/>
          <w:sz w:val="18"/>
          <w:szCs w:val="18"/>
        </w:rPr>
        <w:t>注：</w:t>
      </w:r>
    </w:p>
    <w:p w:rsidR="002E1256" w:rsidRDefault="0082004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2E1256" w:rsidRDefault="002E1256"/>
    <w:sectPr w:rsidR="002E1256" w:rsidSect="002E1256">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046" w:rsidRDefault="00820046" w:rsidP="002E1256">
      <w:r>
        <w:separator/>
      </w:r>
    </w:p>
  </w:endnote>
  <w:endnote w:type="continuationSeparator" w:id="0">
    <w:p w:rsidR="00820046" w:rsidRDefault="00820046" w:rsidP="002E1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046" w:rsidRDefault="00820046" w:rsidP="002E1256">
      <w:r>
        <w:separator/>
      </w:r>
    </w:p>
  </w:footnote>
  <w:footnote w:type="continuationSeparator" w:id="0">
    <w:p w:rsidR="00820046" w:rsidRDefault="00820046" w:rsidP="002E1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56" w:rsidRDefault="0082004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1256" w:rsidRDefault="002E125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2E1256" w:rsidRDefault="00820046">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20046">
      <w:rPr>
        <w:rStyle w:val="CharChar1"/>
        <w:rFonts w:hint="default"/>
        <w:w w:val="90"/>
        <w:sz w:val="18"/>
      </w:rPr>
      <w:t xml:space="preserve">Beijing </w:t>
    </w:r>
    <w:proofErr w:type="spellStart"/>
    <w:r w:rsidR="00820046">
      <w:rPr>
        <w:rStyle w:val="CharChar1"/>
        <w:rFonts w:hint="default"/>
        <w:w w:val="90"/>
        <w:sz w:val="18"/>
      </w:rPr>
      <w:t>InternationalStandard</w:t>
    </w:r>
    <w:proofErr w:type="spellEnd"/>
    <w:r w:rsidR="00820046">
      <w:rPr>
        <w:rStyle w:val="CharChar1"/>
        <w:rFonts w:hint="default"/>
        <w:w w:val="90"/>
        <w:sz w:val="18"/>
      </w:rPr>
      <w:t xml:space="preserve"> united Certification </w:t>
    </w:r>
    <w:proofErr w:type="spellStart"/>
    <w:r w:rsidR="00820046">
      <w:rPr>
        <w:rStyle w:val="CharChar1"/>
        <w:rFonts w:hint="default"/>
        <w:w w:val="90"/>
        <w:sz w:val="18"/>
      </w:rPr>
      <w:t>Co.,Ltd</w:t>
    </w:r>
    <w:proofErr w:type="spellEnd"/>
    <w:r w:rsidR="00820046">
      <w:rPr>
        <w:rStyle w:val="CharChar1"/>
        <w:rFonts w:hint="default"/>
        <w:w w:val="90"/>
        <w:sz w:val="18"/>
      </w:rPr>
      <w:t xml:space="preserve">.                      </w:t>
    </w:r>
  </w:p>
  <w:p w:rsidR="002E1256" w:rsidRDefault="002E125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256"/>
    <w:rsid w:val="002E1256"/>
    <w:rsid w:val="00820046"/>
    <w:rsid w:val="00F24B73"/>
    <w:rsid w:val="426C2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56"/>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E1256"/>
    <w:pPr>
      <w:snapToGrid w:val="0"/>
      <w:spacing w:line="336" w:lineRule="auto"/>
      <w:ind w:firstLine="630"/>
    </w:pPr>
    <w:rPr>
      <w:sz w:val="32"/>
    </w:rPr>
  </w:style>
  <w:style w:type="paragraph" w:styleId="a4">
    <w:name w:val="footer"/>
    <w:basedOn w:val="a"/>
    <w:link w:val="Char0"/>
    <w:uiPriority w:val="99"/>
    <w:unhideWhenUsed/>
    <w:rsid w:val="002E1256"/>
    <w:pPr>
      <w:tabs>
        <w:tab w:val="center" w:pos="4153"/>
        <w:tab w:val="right" w:pos="8306"/>
      </w:tabs>
      <w:snapToGrid w:val="0"/>
      <w:jc w:val="left"/>
    </w:pPr>
    <w:rPr>
      <w:sz w:val="18"/>
      <w:szCs w:val="18"/>
    </w:rPr>
  </w:style>
  <w:style w:type="paragraph" w:styleId="a5">
    <w:name w:val="header"/>
    <w:basedOn w:val="a"/>
    <w:link w:val="Char1"/>
    <w:unhideWhenUsed/>
    <w:rsid w:val="002E1256"/>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2E1256"/>
    <w:rPr>
      <w:rFonts w:ascii="Times New Roman" w:eastAsia="宋体" w:hAnsi="Times New Roman" w:cs="Times New Roman"/>
      <w:sz w:val="32"/>
      <w:szCs w:val="20"/>
    </w:rPr>
  </w:style>
  <w:style w:type="character" w:customStyle="1" w:styleId="Char1">
    <w:name w:val="页眉 Char"/>
    <w:basedOn w:val="a0"/>
    <w:link w:val="a5"/>
    <w:uiPriority w:val="99"/>
    <w:qFormat/>
    <w:rsid w:val="002E1256"/>
    <w:rPr>
      <w:rFonts w:ascii="Times New Roman" w:eastAsia="宋体" w:hAnsi="Times New Roman" w:cs="Times New Roman"/>
      <w:sz w:val="18"/>
      <w:szCs w:val="18"/>
    </w:rPr>
  </w:style>
  <w:style w:type="character" w:customStyle="1" w:styleId="Char0">
    <w:name w:val="页脚 Char"/>
    <w:basedOn w:val="a0"/>
    <w:link w:val="a4"/>
    <w:uiPriority w:val="99"/>
    <w:qFormat/>
    <w:rsid w:val="002E1256"/>
    <w:rPr>
      <w:rFonts w:ascii="Times New Roman" w:eastAsia="宋体" w:hAnsi="Times New Roman" w:cs="Times New Roman"/>
      <w:sz w:val="18"/>
      <w:szCs w:val="18"/>
    </w:rPr>
  </w:style>
  <w:style w:type="character" w:customStyle="1" w:styleId="CharChar1">
    <w:name w:val="Char Char1"/>
    <w:qFormat/>
    <w:locked/>
    <w:rsid w:val="002E125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2016-02-16T02:49:00Z</dcterms:created>
  <dcterms:modified xsi:type="dcterms:W3CDTF">2020-08-14T07:21:00Z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