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   </w:t>
      </w:r>
      <w:r w:rsidR="00501452" w:rsidRPr="00501452">
        <w:rPr>
          <w:rFonts w:ascii="宋体" w:eastAsia="宋体" w:hAnsi="宋体" w:cs="Times New Roman" w:hint="eastAsia"/>
          <w:sz w:val="32"/>
          <w:u w:val="single"/>
        </w:rPr>
        <w:t>中盐金坛盐化有限责任</w:t>
      </w:r>
      <w:r w:rsidR="00501452" w:rsidRPr="00501452">
        <w:rPr>
          <w:rFonts w:ascii="宋体" w:eastAsia="宋体" w:hAnsi="宋体" w:cs="Times New Roman"/>
          <w:sz w:val="32"/>
          <w:u w:val="single"/>
        </w:rPr>
        <w:t>公司</w:t>
      </w:r>
      <w:r w:rsidR="00847E70">
        <w:rPr>
          <w:rFonts w:ascii="MS PGothic" w:hAnsi="MS PGothic" w:hint="eastAsia"/>
          <w:sz w:val="32"/>
          <w:u w:val="single"/>
        </w:rPr>
        <w:t xml:space="preserve"> 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501452">
        <w:rPr>
          <w:rFonts w:ascii="宋体" w:hAnsi="宋体" w:hint="eastAsia"/>
          <w:sz w:val="32"/>
          <w:u w:val="single"/>
        </w:rPr>
        <w:t>43</w:t>
      </w:r>
      <w:r>
        <w:rPr>
          <w:rFonts w:ascii="宋体" w:hAnsi="宋体" w:hint="eastAsia"/>
          <w:sz w:val="32"/>
          <w:u w:val="single"/>
        </w:rPr>
        <w:t>-201</w:t>
      </w:r>
      <w:r w:rsidR="00501452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50145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43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50145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501452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16A26">
              <w:rPr>
                <w:rFonts w:ascii="Calibri" w:eastAsia="宋体" w:hAnsi="Calibri" w:cs="Times New Roman" w:hint="eastAsia"/>
                <w:color w:val="000000"/>
                <w:szCs w:val="21"/>
              </w:rPr>
              <w:t>中盐金坛盐化有限责任</w:t>
            </w:r>
            <w:r w:rsidRPr="00616A26">
              <w:rPr>
                <w:rFonts w:ascii="Calibri" w:eastAsia="宋体" w:hAnsi="Calibri" w:cs="Times New Roman"/>
                <w:color w:val="000000"/>
                <w:szCs w:val="21"/>
              </w:rPr>
              <w:t>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501452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金晨倩</w:t>
            </w:r>
          </w:p>
        </w:tc>
      </w:tr>
      <w:tr w:rsidR="00501452" w:rsidTr="00501452">
        <w:tc>
          <w:tcPr>
            <w:tcW w:w="1707" w:type="dxa"/>
            <w:vAlign w:val="center"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501452" w:rsidRPr="00402BC1" w:rsidRDefault="00501452" w:rsidP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1701" w:type="dxa"/>
            <w:vAlign w:val="center"/>
          </w:tcPr>
          <w:p w:rsidR="00501452" w:rsidRPr="00402BC1" w:rsidRDefault="00501452" w:rsidP="00160E4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501452" w:rsidRPr="00402BC1" w:rsidRDefault="00501452" w:rsidP="00160E4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06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501452" w:rsidTr="00A04E16">
        <w:tc>
          <w:tcPr>
            <w:tcW w:w="1707" w:type="dxa"/>
            <w:vAlign w:val="center"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501452" w:rsidRDefault="00501452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701" w:type="dxa"/>
            <w:vAlign w:val="center"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501452" w:rsidRPr="00AB0600" w:rsidRDefault="00501452" w:rsidP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</w:p>
        </w:tc>
      </w:tr>
      <w:tr w:rsidR="00501452" w:rsidTr="00A04E16">
        <w:tc>
          <w:tcPr>
            <w:tcW w:w="1707" w:type="dxa"/>
            <w:vMerge w:val="restart"/>
            <w:vAlign w:val="center"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501452" w:rsidRDefault="00501452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501452" w:rsidRDefault="00501452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501452" w:rsidTr="00A04E16">
        <w:tc>
          <w:tcPr>
            <w:tcW w:w="1707" w:type="dxa"/>
            <w:vMerge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501452" w:rsidRDefault="00501452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501452" w:rsidRDefault="00501452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501452" w:rsidTr="00A04E16">
        <w:trPr>
          <w:trHeight w:val="856"/>
        </w:trPr>
        <w:tc>
          <w:tcPr>
            <w:tcW w:w="1707" w:type="dxa"/>
          </w:tcPr>
          <w:p w:rsidR="00501452" w:rsidRDefault="0050145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501452" w:rsidRPr="00FE01C5" w:rsidRDefault="009D38E5" w:rsidP="00101EDF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管理层、综合部、办公室、财务部、技术部、市场部、特种盐市场部、生产部、工程部、品质部、金赛盐厂、特种盐厂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501452" w:rsidRPr="00616A26">
        <w:rPr>
          <w:rFonts w:ascii="Calibri" w:eastAsia="宋体" w:hAnsi="Calibri" w:cs="Times New Roman" w:hint="eastAsia"/>
          <w:color w:val="000000"/>
          <w:szCs w:val="21"/>
        </w:rPr>
        <w:t>中盐金坛盐化有限责任</w:t>
      </w:r>
      <w:r w:rsidR="00501452" w:rsidRPr="00616A26">
        <w:rPr>
          <w:rFonts w:ascii="Calibri" w:eastAsia="宋体" w:hAnsi="Calibri" w:cs="Times New Roman"/>
          <w:color w:val="000000"/>
          <w:szCs w:val="21"/>
        </w:rPr>
        <w:t>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9D38E5">
        <w:rPr>
          <w:rFonts w:ascii="宋体" w:hAnsi="宋体" w:hint="eastAsia"/>
          <w:szCs w:val="21"/>
        </w:rPr>
        <w:t>管理层、综合部、办公室、财务部、技术部、市场部、特种盐市场部、生产部、工程部、品质部、金赛盐厂、特种盐厂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9D38E5" w:rsidRPr="009D38E5">
        <w:rPr>
          <w:rFonts w:hint="eastAsia"/>
          <w:bCs/>
          <w:szCs w:val="21"/>
        </w:rPr>
        <w:t>企业能源消耗以</w:t>
      </w:r>
      <w:r w:rsidR="009D38E5" w:rsidRPr="009D38E5">
        <w:rPr>
          <w:rFonts w:asciiTheme="majorEastAsia" w:eastAsiaTheme="majorEastAsia" w:hAnsiTheme="majorEastAsia" w:hint="eastAsia"/>
          <w:bCs/>
          <w:szCs w:val="21"/>
        </w:rPr>
        <w:t>水、电、蒸汽为主，2019年蒸汽用量1112375吨，折合</w:t>
      </w:r>
      <w:r w:rsidR="009D38E5" w:rsidRPr="009D38E5">
        <w:rPr>
          <w:rFonts w:asciiTheme="majorEastAsia" w:eastAsiaTheme="majorEastAsia" w:hAnsiTheme="majorEastAsia"/>
          <w:bCs/>
          <w:szCs w:val="21"/>
        </w:rPr>
        <w:t>123984.467</w:t>
      </w:r>
      <w:r w:rsidR="009D38E5" w:rsidRPr="009D38E5">
        <w:rPr>
          <w:rFonts w:asciiTheme="majorEastAsia" w:eastAsiaTheme="majorEastAsia" w:hAnsiTheme="majorEastAsia" w:hint="eastAsia"/>
          <w:bCs/>
          <w:szCs w:val="21"/>
        </w:rPr>
        <w:t>吨标煤，2019年电用量</w:t>
      </w:r>
      <w:r w:rsidR="009D38E5" w:rsidRPr="009D38E5">
        <w:rPr>
          <w:rFonts w:asciiTheme="majorEastAsia" w:eastAsiaTheme="majorEastAsia" w:hAnsiTheme="majorEastAsia"/>
          <w:bCs/>
          <w:szCs w:val="21"/>
        </w:rPr>
        <w:t>78067041</w:t>
      </w:r>
      <w:r w:rsidR="009D38E5" w:rsidRPr="009D38E5">
        <w:rPr>
          <w:rFonts w:asciiTheme="majorEastAsia" w:eastAsiaTheme="majorEastAsia" w:hAnsiTheme="majorEastAsia" w:hint="eastAsia"/>
          <w:bCs/>
          <w:szCs w:val="21"/>
        </w:rPr>
        <w:t>度，折合9594.44吨标煤，2019年水用量913311吨，折合234.8吨标煤，全年水、电、蒸汽合计耗能13.38万吨标煤，属于重点耗能企业。</w:t>
      </w:r>
      <w:r w:rsidR="009D38E5" w:rsidRPr="009D38E5">
        <w:rPr>
          <w:rFonts w:hint="eastAsia"/>
          <w:bCs/>
          <w:szCs w:val="21"/>
        </w:rPr>
        <w:t>企业配备了能源计量器具：其中电能表，一级能源计量三相表</w:t>
      </w:r>
      <w:r w:rsidR="009D38E5" w:rsidRPr="009D38E5">
        <w:rPr>
          <w:rFonts w:hint="eastAsia"/>
          <w:bCs/>
          <w:szCs w:val="21"/>
        </w:rPr>
        <w:t>2</w:t>
      </w:r>
      <w:r w:rsidR="009D38E5" w:rsidRPr="009D38E5">
        <w:rPr>
          <w:rFonts w:hint="eastAsia"/>
          <w:bCs/>
          <w:szCs w:val="21"/>
        </w:rPr>
        <w:t>只，准确度等级</w:t>
      </w:r>
      <w:r w:rsidR="009D38E5" w:rsidRPr="009D38E5">
        <w:rPr>
          <w:rFonts w:hint="eastAsia"/>
          <w:bCs/>
          <w:szCs w:val="21"/>
        </w:rPr>
        <w:t>0.5S</w:t>
      </w:r>
      <w:r w:rsidR="009D38E5" w:rsidRPr="00FD2888">
        <w:rPr>
          <w:rFonts w:ascii="宋体" w:hAnsi="宋体" w:hint="eastAsia"/>
          <w:szCs w:val="21"/>
        </w:rPr>
        <w:t>级；二级</w:t>
      </w:r>
      <w:r w:rsidR="009D38E5">
        <w:rPr>
          <w:rFonts w:ascii="宋体" w:hAnsi="宋体" w:hint="eastAsia"/>
          <w:szCs w:val="21"/>
        </w:rPr>
        <w:t>能源</w:t>
      </w:r>
      <w:r w:rsidR="009D38E5" w:rsidRPr="00FD2888">
        <w:rPr>
          <w:rFonts w:ascii="宋体" w:hAnsi="宋体" w:hint="eastAsia"/>
          <w:szCs w:val="21"/>
        </w:rPr>
        <w:t>计量三相表14只，准确度等级0.5</w:t>
      </w:r>
      <w:r w:rsidR="009D38E5">
        <w:rPr>
          <w:rFonts w:ascii="宋体" w:hAnsi="宋体" w:hint="eastAsia"/>
          <w:szCs w:val="21"/>
        </w:rPr>
        <w:t>S</w:t>
      </w:r>
      <w:r w:rsidR="009D38E5" w:rsidRPr="00FD2888">
        <w:rPr>
          <w:rFonts w:ascii="宋体" w:hAnsi="宋体" w:hint="eastAsia"/>
          <w:szCs w:val="21"/>
        </w:rPr>
        <w:t>级。三级</w:t>
      </w:r>
      <w:r w:rsidR="009D38E5">
        <w:rPr>
          <w:rFonts w:ascii="宋体" w:hAnsi="宋体" w:hint="eastAsia"/>
          <w:szCs w:val="21"/>
        </w:rPr>
        <w:t>能源</w:t>
      </w:r>
      <w:r w:rsidR="009D38E5" w:rsidRPr="00FD2888">
        <w:rPr>
          <w:rFonts w:ascii="宋体" w:hAnsi="宋体" w:hint="eastAsia"/>
          <w:szCs w:val="21"/>
        </w:rPr>
        <w:t>计量三相表27只，准确度等级0.5S级;单相表1只，准确度等级1</w:t>
      </w:r>
      <w:r w:rsidR="009D38E5" w:rsidRPr="009D38E5">
        <w:rPr>
          <w:rFonts w:ascii="宋体" w:hAnsi="宋体" w:hint="eastAsia"/>
          <w:szCs w:val="21"/>
        </w:rPr>
        <w:lastRenderedPageBreak/>
        <w:t>级。水表，一级能与计量总水表2只；二级能源计量分水表5只。气表，一级能源计量流量计4只，准确度等级1.5级，二级能源计量流量计5只，准确度等级1.5级。三级能源计量流量计5只，准确度等级0.5级（两只）和1.5级（三只）。能源设备的配备符合GB 17167</w:t>
      </w:r>
      <w:r w:rsidR="009D38E5" w:rsidRPr="009D38E5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9D38E5">
        <w:rPr>
          <w:rFonts w:ascii="宋体" w:hAnsi="宋体" w:hint="eastAsia"/>
          <w:szCs w:val="21"/>
        </w:rPr>
        <w:t>2006标准要求。</w:t>
      </w:r>
      <w:r w:rsidR="00501452" w:rsidRPr="009D38E5">
        <w:rPr>
          <w:rFonts w:ascii="Calibri" w:eastAsia="宋体" w:hAnsi="Calibri" w:cs="Times New Roman" w:hint="eastAsia"/>
          <w:szCs w:val="21"/>
        </w:rPr>
        <w:t>中盐金坛盐化有限责任</w:t>
      </w:r>
      <w:r w:rsidR="00501452" w:rsidRPr="009D38E5">
        <w:rPr>
          <w:rFonts w:ascii="Calibri" w:eastAsia="宋体" w:hAnsi="Calibri" w:cs="Times New Roman"/>
          <w:szCs w:val="21"/>
        </w:rPr>
        <w:t>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9D38E5" w:rsidRDefault="009D38E5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01EDF">
        <w:rPr>
          <w:rFonts w:ascii="宋体" w:hAnsi="宋体" w:hint="eastAsia"/>
          <w:bCs/>
          <w:szCs w:val="21"/>
        </w:rPr>
        <w:t>20</w:t>
      </w:r>
      <w:r w:rsidR="00E03FEE" w:rsidRPr="00101EDF">
        <w:rPr>
          <w:rFonts w:ascii="宋体" w:hAnsi="宋体" w:hint="eastAsia"/>
          <w:bCs/>
          <w:szCs w:val="21"/>
        </w:rPr>
        <w:t>20</w:t>
      </w:r>
      <w:r w:rsidRPr="00101EDF">
        <w:rPr>
          <w:rFonts w:ascii="宋体" w:hAnsi="宋体" w:hint="eastAsia"/>
          <w:bCs/>
          <w:szCs w:val="21"/>
        </w:rPr>
        <w:t>年</w:t>
      </w:r>
      <w:r w:rsidR="009D38E5">
        <w:rPr>
          <w:rFonts w:ascii="宋体" w:hAnsi="宋体" w:hint="eastAsia"/>
          <w:bCs/>
          <w:szCs w:val="21"/>
        </w:rPr>
        <w:t>4</w:t>
      </w:r>
      <w:r w:rsidRPr="00101EDF">
        <w:rPr>
          <w:rFonts w:ascii="宋体" w:hAnsi="宋体" w:hint="eastAsia"/>
          <w:bCs/>
          <w:szCs w:val="21"/>
        </w:rPr>
        <w:t>月</w:t>
      </w:r>
      <w:r w:rsidR="005B2F42" w:rsidRPr="00101EDF">
        <w:rPr>
          <w:rFonts w:ascii="宋体" w:hAnsi="宋体" w:hint="eastAsia"/>
          <w:bCs/>
          <w:szCs w:val="21"/>
        </w:rPr>
        <w:t>2</w:t>
      </w:r>
      <w:r w:rsidR="009D38E5">
        <w:rPr>
          <w:rFonts w:ascii="宋体" w:hAnsi="宋体" w:hint="eastAsia"/>
          <w:bCs/>
          <w:szCs w:val="21"/>
        </w:rPr>
        <w:t>3</w:t>
      </w:r>
      <w:r w:rsidRPr="00101EDF">
        <w:rPr>
          <w:rFonts w:ascii="宋体" w:hAnsi="宋体" w:hint="eastAsia"/>
          <w:bCs/>
          <w:szCs w:val="21"/>
        </w:rPr>
        <w:t>日</w:t>
      </w:r>
      <w:r w:rsidR="009D38E5">
        <w:rPr>
          <w:rFonts w:asciiTheme="minorEastAsia" w:hAnsiTheme="minorEastAsia" w:hint="eastAsia"/>
          <w:bCs/>
          <w:szCs w:val="21"/>
        </w:rPr>
        <w:t>～</w:t>
      </w:r>
      <w:r w:rsidR="009D38E5">
        <w:rPr>
          <w:rFonts w:ascii="宋体" w:hAnsi="宋体" w:hint="eastAsia"/>
          <w:bCs/>
          <w:szCs w:val="21"/>
        </w:rPr>
        <w:t>4月24日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9D38E5">
        <w:rPr>
          <w:rFonts w:ascii="宋体" w:hAnsi="宋体" w:hint="eastAsia"/>
          <w:bCs/>
          <w:szCs w:val="21"/>
        </w:rPr>
        <w:t>内审分两个组进行</w:t>
      </w:r>
      <w:r w:rsidRPr="00101EDF">
        <w:rPr>
          <w:rFonts w:asciiTheme="minorEastAsia" w:hAnsiTheme="minorEastAsia" w:hint="eastAsia"/>
          <w:bCs/>
          <w:szCs w:val="21"/>
        </w:rPr>
        <w:t>。按GB/T 19022-2003标准的要素要求，</w:t>
      </w:r>
      <w:r w:rsidRPr="00101EDF">
        <w:rPr>
          <w:rFonts w:ascii="宋体" w:hAnsi="宋体" w:hint="eastAsia"/>
          <w:bCs/>
          <w:szCs w:val="21"/>
        </w:rPr>
        <w:t>对公司领导层以及下属的</w:t>
      </w:r>
      <w:r w:rsidR="009D38E5">
        <w:rPr>
          <w:rFonts w:ascii="宋体" w:eastAsia="宋体" w:hAnsi="宋体" w:cs="Times New Roman" w:hint="eastAsia"/>
          <w:szCs w:val="21"/>
        </w:rPr>
        <w:t>六</w:t>
      </w:r>
      <w:r w:rsidR="00E03FEE" w:rsidRPr="00101EDF">
        <w:rPr>
          <w:rFonts w:ascii="宋体" w:eastAsia="宋体" w:hAnsi="宋体" w:cs="Times New Roman" w:hint="eastAsia"/>
          <w:szCs w:val="21"/>
        </w:rPr>
        <w:t>个</w:t>
      </w:r>
      <w:r w:rsidR="00C371B7" w:rsidRPr="00101EDF">
        <w:rPr>
          <w:rFonts w:ascii="宋体" w:eastAsia="宋体" w:hAnsi="宋体" w:cs="Times New Roman" w:hint="eastAsia"/>
          <w:szCs w:val="21"/>
        </w:rPr>
        <w:t>部门及</w:t>
      </w:r>
      <w:r w:rsidR="009D38E5">
        <w:rPr>
          <w:rFonts w:ascii="宋体" w:eastAsia="宋体" w:hAnsi="宋体" w:cs="Times New Roman" w:hint="eastAsia"/>
          <w:szCs w:val="21"/>
        </w:rPr>
        <w:t>两个厂区</w:t>
      </w:r>
      <w:r w:rsidRPr="00101EDF">
        <w:rPr>
          <w:rFonts w:ascii="宋体" w:hAnsi="宋体" w:hint="eastAsia"/>
          <w:bCs/>
          <w:szCs w:val="21"/>
        </w:rPr>
        <w:t>进行了全要素审核</w:t>
      </w:r>
      <w:r w:rsidRPr="00101EDF">
        <w:rPr>
          <w:rFonts w:asciiTheme="minorEastAsia" w:hAnsiTheme="minorEastAsia" w:hint="eastAsia"/>
          <w:bCs/>
          <w:szCs w:val="21"/>
        </w:rPr>
        <w:t>。</w:t>
      </w:r>
      <w:r w:rsidR="000322A9" w:rsidRPr="00101EDF">
        <w:rPr>
          <w:rFonts w:ascii="宋体" w:hAnsi="宋体" w:hint="eastAsia"/>
          <w:bCs/>
          <w:szCs w:val="21"/>
        </w:rPr>
        <w:t>通过内审</w:t>
      </w:r>
      <w:r w:rsidRPr="00101EDF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5321BF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101EDF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01EDF">
        <w:rPr>
          <w:rFonts w:ascii="宋体" w:eastAsia="宋体" w:hAnsi="宋体" w:cs="Times New Roman" w:hint="eastAsia"/>
          <w:bCs/>
          <w:szCs w:val="21"/>
        </w:rPr>
        <w:t>企业</w:t>
      </w:r>
      <w:r w:rsidRPr="00101EDF">
        <w:rPr>
          <w:rFonts w:ascii="宋体" w:eastAsia="宋体" w:hAnsi="宋体" w:cs="Times New Roman" w:hint="eastAsia"/>
          <w:szCs w:val="21"/>
        </w:rPr>
        <w:t>于</w:t>
      </w:r>
      <w:r w:rsidRPr="00101EDF">
        <w:rPr>
          <w:rFonts w:ascii="宋体" w:hAnsi="宋体" w:hint="eastAsia"/>
          <w:szCs w:val="21"/>
        </w:rPr>
        <w:t>20</w:t>
      </w:r>
      <w:r w:rsidR="00E03FEE" w:rsidRPr="00101EDF">
        <w:rPr>
          <w:rFonts w:ascii="宋体" w:hAnsi="宋体" w:hint="eastAsia"/>
          <w:szCs w:val="21"/>
        </w:rPr>
        <w:t>20</w:t>
      </w:r>
      <w:r w:rsidRPr="00101EDF">
        <w:rPr>
          <w:rFonts w:ascii="宋体" w:hAnsi="宋体" w:hint="eastAsia"/>
          <w:szCs w:val="21"/>
        </w:rPr>
        <w:t>年</w:t>
      </w:r>
      <w:r w:rsidR="00C371B7" w:rsidRPr="00101EDF">
        <w:rPr>
          <w:rFonts w:ascii="宋体" w:hAnsi="宋体" w:hint="eastAsia"/>
          <w:szCs w:val="21"/>
        </w:rPr>
        <w:t>0</w:t>
      </w:r>
      <w:r w:rsidR="009D38E5">
        <w:rPr>
          <w:rFonts w:ascii="宋体" w:hAnsi="宋体" w:hint="eastAsia"/>
          <w:szCs w:val="21"/>
        </w:rPr>
        <w:t>5</w:t>
      </w:r>
      <w:r w:rsidRPr="00101EDF">
        <w:rPr>
          <w:rFonts w:ascii="宋体" w:hAnsi="宋体" w:hint="eastAsia"/>
          <w:szCs w:val="21"/>
        </w:rPr>
        <w:t>月</w:t>
      </w:r>
      <w:r w:rsidR="009D38E5">
        <w:rPr>
          <w:rFonts w:ascii="宋体" w:hAnsi="宋体" w:hint="eastAsia"/>
          <w:szCs w:val="21"/>
        </w:rPr>
        <w:t>15</w:t>
      </w:r>
      <w:r w:rsidRPr="00101EDF">
        <w:rPr>
          <w:rFonts w:ascii="宋体" w:hAnsi="宋体" w:hint="eastAsia"/>
          <w:szCs w:val="21"/>
        </w:rPr>
        <w:t>日</w:t>
      </w:r>
      <w:r w:rsidR="000322A9" w:rsidRPr="00101EDF">
        <w:rPr>
          <w:rFonts w:ascii="宋体" w:hAnsi="宋体" w:hint="eastAsia"/>
          <w:szCs w:val="21"/>
        </w:rPr>
        <w:t>单独</w:t>
      </w:r>
      <w:r w:rsidRPr="00101EDF">
        <w:rPr>
          <w:rFonts w:ascii="宋体" w:eastAsia="宋体" w:hAnsi="宋体" w:cs="Times New Roman" w:hint="eastAsia"/>
          <w:szCs w:val="21"/>
        </w:rPr>
        <w:t>进</w:t>
      </w:r>
      <w:r w:rsidRPr="00101EDF">
        <w:rPr>
          <w:rFonts w:ascii="宋体" w:eastAsia="宋体" w:hAnsi="宋体" w:cs="Times New Roman" w:hint="eastAsia"/>
          <w:bCs/>
          <w:szCs w:val="21"/>
        </w:rPr>
        <w:t>行了测量管理</w:t>
      </w:r>
      <w:r w:rsidRPr="00101EDF">
        <w:rPr>
          <w:rFonts w:ascii="宋体" w:eastAsia="宋体" w:hAnsi="宋体" w:cs="Times New Roman" w:hint="eastAsia"/>
          <w:szCs w:val="21"/>
        </w:rPr>
        <w:t>体系管理评</w:t>
      </w:r>
      <w:r w:rsidR="00CE2187" w:rsidRPr="00101EDF">
        <w:rPr>
          <w:rFonts w:ascii="宋体" w:eastAsia="宋体" w:hAnsi="宋体" w:cs="Times New Roman" w:hint="eastAsia"/>
          <w:bCs/>
          <w:szCs w:val="21"/>
        </w:rPr>
        <w:t>审。</w:t>
      </w:r>
      <w:r w:rsidR="009D38E5">
        <w:rPr>
          <w:rFonts w:ascii="宋体" w:hAnsi="宋体" w:hint="eastAsia"/>
          <w:bCs/>
          <w:szCs w:val="21"/>
        </w:rPr>
        <w:t>会议由</w:t>
      </w:r>
      <w:r w:rsidR="009D38E5" w:rsidRPr="007621F6">
        <w:rPr>
          <w:rFonts w:ascii="宋体" w:hAnsi="宋体" w:hint="eastAsia"/>
          <w:bCs/>
          <w:szCs w:val="21"/>
        </w:rPr>
        <w:t>综合部部长沈伯群</w:t>
      </w:r>
      <w:r w:rsidR="009D38E5">
        <w:rPr>
          <w:rFonts w:ascii="宋体" w:hAnsi="宋体" w:hint="eastAsia"/>
          <w:bCs/>
          <w:szCs w:val="21"/>
        </w:rPr>
        <w:t>主持，各职能部门负责人及计量管理负责人参加。</w:t>
      </w:r>
      <w:r w:rsidR="009D38E5" w:rsidRPr="00E8438F">
        <w:rPr>
          <w:rFonts w:ascii="宋体" w:hAnsi="宋体"/>
          <w:bCs/>
          <w:szCs w:val="21"/>
        </w:rPr>
        <w:t>综合部汇报了</w:t>
      </w:r>
      <w:r w:rsidR="009D38E5" w:rsidRPr="00E8438F">
        <w:rPr>
          <w:rFonts w:ascii="宋体" w:hAnsi="宋体" w:hint="eastAsia"/>
          <w:bCs/>
          <w:szCs w:val="21"/>
        </w:rPr>
        <w:t>公司</w:t>
      </w:r>
      <w:r w:rsidR="009D38E5" w:rsidRPr="00E8438F">
        <w:rPr>
          <w:rFonts w:ascii="宋体" w:hAnsi="宋体"/>
          <w:bCs/>
          <w:szCs w:val="21"/>
        </w:rPr>
        <w:t>自</w:t>
      </w:r>
      <w:r w:rsidR="009D38E5" w:rsidRPr="00E8438F">
        <w:rPr>
          <w:rFonts w:ascii="宋体" w:hAnsi="宋体" w:hint="eastAsia"/>
          <w:bCs/>
          <w:szCs w:val="21"/>
        </w:rPr>
        <w:t>建立</w:t>
      </w:r>
      <w:r w:rsidR="009D38E5" w:rsidRPr="00E8438F">
        <w:rPr>
          <w:rFonts w:ascii="宋体" w:hAnsi="宋体"/>
          <w:bCs/>
          <w:szCs w:val="21"/>
        </w:rPr>
        <w:t>测量管理体系</w:t>
      </w:r>
      <w:r w:rsidR="009D38E5" w:rsidRPr="00E8438F">
        <w:rPr>
          <w:rFonts w:ascii="宋体" w:hAnsi="宋体" w:hint="eastAsia"/>
          <w:bCs/>
          <w:szCs w:val="21"/>
        </w:rPr>
        <w:t>以来体系的相关</w:t>
      </w:r>
      <w:r w:rsidR="009D38E5" w:rsidRPr="00E8438F">
        <w:rPr>
          <w:rFonts w:ascii="宋体" w:hAnsi="宋体"/>
          <w:bCs/>
          <w:szCs w:val="21"/>
        </w:rPr>
        <w:t>运行情况及公司</w:t>
      </w:r>
      <w:r w:rsidR="009D38E5" w:rsidRPr="00E8438F">
        <w:rPr>
          <w:rFonts w:ascii="宋体" w:hAnsi="宋体" w:hint="eastAsia"/>
          <w:bCs/>
          <w:szCs w:val="21"/>
        </w:rPr>
        <w:t>测量管理体系质量</w:t>
      </w:r>
      <w:r w:rsidR="009D38E5" w:rsidRPr="00E8438F">
        <w:rPr>
          <w:rFonts w:ascii="宋体" w:hAnsi="宋体"/>
          <w:bCs/>
          <w:szCs w:val="21"/>
        </w:rPr>
        <w:t>管理目标完成情况、汇报20</w:t>
      </w:r>
      <w:r w:rsidR="009D38E5" w:rsidRPr="00E8438F">
        <w:rPr>
          <w:rFonts w:ascii="宋体" w:hAnsi="宋体" w:hint="eastAsia"/>
          <w:bCs/>
          <w:szCs w:val="21"/>
        </w:rPr>
        <w:t>20</w:t>
      </w:r>
      <w:r w:rsidR="009D38E5" w:rsidRPr="00E8438F">
        <w:rPr>
          <w:rFonts w:ascii="宋体" w:hAnsi="宋体"/>
          <w:bCs/>
          <w:szCs w:val="21"/>
        </w:rPr>
        <w:t>年度内部审核报告、汇报20</w:t>
      </w:r>
      <w:r w:rsidR="009D38E5" w:rsidRPr="00E8438F">
        <w:rPr>
          <w:rFonts w:ascii="宋体" w:hAnsi="宋体" w:hint="eastAsia"/>
          <w:bCs/>
          <w:szCs w:val="21"/>
        </w:rPr>
        <w:t>20</w:t>
      </w:r>
      <w:r w:rsidR="009D38E5" w:rsidRPr="00E8438F">
        <w:rPr>
          <w:rFonts w:ascii="宋体" w:hAnsi="宋体"/>
          <w:bCs/>
          <w:szCs w:val="21"/>
        </w:rPr>
        <w:t>年度测量设备计划</w:t>
      </w:r>
      <w:r w:rsidR="009D38E5" w:rsidRPr="00E8438F">
        <w:rPr>
          <w:rFonts w:ascii="宋体" w:hAnsi="宋体" w:hint="eastAsia"/>
          <w:bCs/>
          <w:szCs w:val="21"/>
        </w:rPr>
        <w:t>检定及实施</w:t>
      </w:r>
      <w:r w:rsidR="009D38E5" w:rsidRPr="00E8438F">
        <w:rPr>
          <w:rFonts w:ascii="宋体" w:hAnsi="宋体"/>
          <w:bCs/>
          <w:szCs w:val="21"/>
        </w:rPr>
        <w:t>情况</w:t>
      </w:r>
      <w:r w:rsidR="009D38E5" w:rsidRPr="00715A32">
        <w:rPr>
          <w:rFonts w:ascii="宋体" w:hAnsi="宋体" w:hint="eastAsia"/>
          <w:bCs/>
          <w:szCs w:val="21"/>
        </w:rPr>
        <w:t>。</w:t>
      </w:r>
      <w:r w:rsidR="009D38E5">
        <w:rPr>
          <w:rFonts w:ascii="宋体" w:hAnsi="宋体" w:hint="eastAsia"/>
          <w:bCs/>
          <w:szCs w:val="21"/>
        </w:rPr>
        <w:t>各部门</w:t>
      </w:r>
      <w:r w:rsidR="009D38E5" w:rsidRPr="00E8438F">
        <w:rPr>
          <w:rFonts w:ascii="宋体" w:hAnsi="宋体"/>
          <w:bCs/>
          <w:szCs w:val="21"/>
        </w:rPr>
        <w:t>针对质量目标和程序分解完成情况进行了汇报和交流</w:t>
      </w:r>
      <w:r w:rsidR="009D38E5">
        <w:rPr>
          <w:rFonts w:ascii="宋体" w:hAnsi="宋体" w:hint="eastAsia"/>
          <w:bCs/>
          <w:szCs w:val="21"/>
        </w:rPr>
        <w:t>。会议</w:t>
      </w:r>
      <w:r w:rsidR="009D38E5" w:rsidRPr="00E8438F">
        <w:rPr>
          <w:rFonts w:ascii="宋体" w:hAnsi="宋体"/>
          <w:bCs/>
          <w:szCs w:val="21"/>
        </w:rPr>
        <w:t>对影响测量管理体系运行的议题进行了讨论，对存在的薄弱环节提出了改进措施</w:t>
      </w:r>
      <w:r w:rsidRPr="00101EDF">
        <w:rPr>
          <w:rFonts w:ascii="宋体" w:hAnsi="宋体" w:hint="eastAsia"/>
          <w:bCs/>
          <w:szCs w:val="21"/>
        </w:rPr>
        <w:t>。管理评审</w:t>
      </w:r>
      <w:r w:rsidR="00067824" w:rsidRPr="00101EDF">
        <w:rPr>
          <w:rFonts w:ascii="宋体" w:hAnsi="宋体" w:hint="eastAsia"/>
          <w:bCs/>
          <w:szCs w:val="21"/>
        </w:rPr>
        <w:t>每年进行一次</w:t>
      </w:r>
      <w:r w:rsidRPr="00101EDF">
        <w:rPr>
          <w:rFonts w:ascii="宋体" w:hAnsi="宋体" w:hint="eastAsia"/>
          <w:bCs/>
          <w:szCs w:val="21"/>
        </w:rPr>
        <w:t>。</w:t>
      </w:r>
      <w:r w:rsidRPr="00101EDF">
        <w:rPr>
          <w:rFonts w:hint="eastAsia"/>
          <w:szCs w:val="21"/>
        </w:rPr>
        <w:t>会议肯定</w:t>
      </w:r>
      <w:r w:rsidRPr="00101EDF">
        <w:rPr>
          <w:szCs w:val="21"/>
        </w:rPr>
        <w:t>了公司测量管理体系</w:t>
      </w:r>
      <w:r w:rsidRPr="00101EDF">
        <w:rPr>
          <w:rFonts w:hint="eastAsia"/>
          <w:szCs w:val="21"/>
        </w:rPr>
        <w:t>基本充分、适宜，体系运行对实现目标指标、方针是有效的</w:t>
      </w:r>
      <w:r w:rsidR="00D273E0" w:rsidRPr="00101EDF">
        <w:rPr>
          <w:rFonts w:hint="eastAsia"/>
          <w:szCs w:val="21"/>
        </w:rPr>
        <w:t>，</w:t>
      </w:r>
      <w:r w:rsidRPr="00101EDF">
        <w:rPr>
          <w:rFonts w:hint="eastAsia"/>
          <w:szCs w:val="21"/>
        </w:rPr>
        <w:t>并形成</w:t>
      </w:r>
      <w:r w:rsidRPr="00101EDF">
        <w:rPr>
          <w:szCs w:val="21"/>
        </w:rPr>
        <w:t>了管理评审报告</w:t>
      </w:r>
      <w:r w:rsidRPr="00101EDF">
        <w:rPr>
          <w:rFonts w:hint="eastAsia"/>
          <w:szCs w:val="21"/>
        </w:rPr>
        <w:t>。</w:t>
      </w:r>
    </w:p>
    <w:p w:rsidR="00AC7F94" w:rsidRDefault="004A6FC8" w:rsidP="005321BF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610304" w:rsidRPr="009277C4">
        <w:rPr>
          <w:rFonts w:ascii="宋体" w:eastAsia="宋体" w:hAnsi="宋体" w:cs="Times New Roman" w:hint="eastAsia"/>
          <w:color w:val="000000"/>
          <w:szCs w:val="21"/>
        </w:rPr>
        <w:t>小包装（每袋500g）成品盐重量</w:t>
      </w:r>
      <w:r w:rsidR="00101EDF" w:rsidRPr="00101EDF">
        <w:rPr>
          <w:rFonts w:asciiTheme="minorEastAsia" w:hAnsiTheme="minorEastAsia" w:hint="eastAsia"/>
          <w:bCs/>
          <w:szCs w:val="21"/>
        </w:rPr>
        <w:t>测量过程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5321BF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5321BF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4247AB" w:rsidRDefault="004247AB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5321BF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101EDF" w:rsidRPr="009D38E5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5321BF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5321BF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</w:t>
      </w:r>
      <w:r w:rsidR="00101EDF">
        <w:rPr>
          <w:rFonts w:hint="eastAsia"/>
          <w:bCs/>
          <w:szCs w:val="21"/>
        </w:rPr>
        <w:t>，</w:t>
      </w:r>
      <w:r w:rsidR="00C371B7">
        <w:rPr>
          <w:rFonts w:hint="eastAsia"/>
          <w:bCs/>
          <w:szCs w:val="21"/>
        </w:rPr>
        <w:t>同时对产品招投标给予了</w:t>
      </w:r>
      <w:r w:rsidR="00610304">
        <w:rPr>
          <w:rFonts w:hint="eastAsia"/>
          <w:bCs/>
          <w:szCs w:val="21"/>
        </w:rPr>
        <w:t>加分</w:t>
      </w:r>
      <w:r w:rsidR="00C371B7">
        <w:rPr>
          <w:rFonts w:hint="eastAsia"/>
          <w:bCs/>
          <w:szCs w:val="21"/>
        </w:rPr>
        <w:t>肯定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8F4D3A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月</w:t>
      </w:r>
      <w:r w:rsidR="008F4D3A">
        <w:rPr>
          <w:rFonts w:asciiTheme="minorEastAsia" w:hAnsiTheme="minorEastAsia" w:hint="eastAsia"/>
          <w:bCs/>
          <w:szCs w:val="21"/>
        </w:rPr>
        <w:t>08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8F4D3A" w:rsidRPr="00616A26">
        <w:rPr>
          <w:rFonts w:ascii="Calibri" w:eastAsia="宋体" w:hAnsi="Calibri" w:cs="Times New Roman" w:hint="eastAsia"/>
          <w:color w:val="000000"/>
          <w:szCs w:val="21"/>
        </w:rPr>
        <w:t>中盐金坛盐化有限责任</w:t>
      </w:r>
      <w:r w:rsidR="008F4D3A" w:rsidRPr="00616A26">
        <w:rPr>
          <w:rFonts w:ascii="Calibri" w:eastAsia="宋体" w:hAnsi="Calibri" w:cs="Times New Roman"/>
          <w:color w:val="000000"/>
          <w:szCs w:val="21"/>
        </w:rPr>
        <w:t>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8F4D3A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8F4D3A" w:rsidRPr="00616A26">
        <w:rPr>
          <w:rFonts w:ascii="Calibri" w:eastAsia="宋体" w:hAnsi="Calibri" w:cs="Times New Roman" w:hint="eastAsia"/>
          <w:color w:val="000000"/>
          <w:szCs w:val="21"/>
        </w:rPr>
        <w:t>中盐金坛盐化有限责任</w:t>
      </w:r>
      <w:r w:rsidR="008F4D3A" w:rsidRPr="00616A26">
        <w:rPr>
          <w:rFonts w:ascii="Calibri" w:eastAsia="宋体" w:hAnsi="Calibri" w:cs="Times New Roman"/>
          <w:color w:val="000000"/>
          <w:szCs w:val="21"/>
        </w:rPr>
        <w:t>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247AB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4247AB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 w:rsidRPr="004247AB">
        <w:rPr>
          <w:rFonts w:asciiTheme="minorEastAsia" w:hAnsiTheme="minorEastAsia" w:hint="eastAsia"/>
          <w:bCs/>
          <w:szCs w:val="21"/>
        </w:rPr>
        <w:t>测量设备</w:t>
      </w:r>
      <w:r w:rsidR="004247AB" w:rsidRPr="004247AB">
        <w:rPr>
          <w:rFonts w:asciiTheme="minorEastAsia" w:hAnsiTheme="minorEastAsia" w:hint="eastAsia"/>
          <w:bCs/>
          <w:szCs w:val="21"/>
        </w:rPr>
        <w:t>标识</w:t>
      </w:r>
      <w:r w:rsidR="00FD1BD1" w:rsidRPr="004247AB">
        <w:rPr>
          <w:rFonts w:asciiTheme="minorEastAsia" w:hAnsiTheme="minorEastAsia" w:hint="eastAsia"/>
          <w:bCs/>
          <w:szCs w:val="21"/>
        </w:rPr>
        <w:t>规范化管理和</w:t>
      </w:r>
      <w:r w:rsidRPr="004247AB">
        <w:rPr>
          <w:rFonts w:asciiTheme="minorEastAsia" w:hAnsiTheme="minorEastAsia" w:hint="eastAsia"/>
          <w:bCs/>
          <w:szCs w:val="21"/>
        </w:rPr>
        <w:t>测量过程的持续监控，</w:t>
      </w:r>
      <w:r w:rsidR="00E03FEE" w:rsidRPr="004247AB">
        <w:rPr>
          <w:rFonts w:asciiTheme="minorEastAsia" w:hAnsiTheme="minorEastAsia" w:hint="eastAsia"/>
          <w:bCs/>
          <w:szCs w:val="21"/>
        </w:rPr>
        <w:t>以</w:t>
      </w:r>
      <w:r w:rsidRPr="004247AB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06" w:rsidRDefault="00CC1D06" w:rsidP="00AC7F94">
      <w:r>
        <w:separator/>
      </w:r>
    </w:p>
  </w:endnote>
  <w:endnote w:type="continuationSeparator" w:id="1">
    <w:p w:rsidR="00CC1D06" w:rsidRDefault="00CC1D06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06" w:rsidRDefault="00CC1D06" w:rsidP="00AC7F94">
      <w:r>
        <w:separator/>
      </w:r>
    </w:p>
  </w:footnote>
  <w:footnote w:type="continuationSeparator" w:id="1">
    <w:p w:rsidR="00CC1D06" w:rsidRDefault="00CC1D06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F56C9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F56C9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F56C9E">
    <w:pPr>
      <w:rPr>
        <w:sz w:val="18"/>
        <w:szCs w:val="18"/>
      </w:rPr>
    </w:pPr>
    <w:r w:rsidRPr="00F56C9E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93108"/>
    <w:rsid w:val="000A1CAA"/>
    <w:rsid w:val="000A48C5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A0112"/>
    <w:rsid w:val="001B5E7E"/>
    <w:rsid w:val="001C476C"/>
    <w:rsid w:val="001F3892"/>
    <w:rsid w:val="001F6C58"/>
    <w:rsid w:val="00221084"/>
    <w:rsid w:val="0022311E"/>
    <w:rsid w:val="00231836"/>
    <w:rsid w:val="0024485F"/>
    <w:rsid w:val="00246A4B"/>
    <w:rsid w:val="002529B5"/>
    <w:rsid w:val="002569B6"/>
    <w:rsid w:val="002701A1"/>
    <w:rsid w:val="00287108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74768"/>
    <w:rsid w:val="004965DE"/>
    <w:rsid w:val="004A459E"/>
    <w:rsid w:val="004A5891"/>
    <w:rsid w:val="004A6FC8"/>
    <w:rsid w:val="004C14FA"/>
    <w:rsid w:val="004D7195"/>
    <w:rsid w:val="00501452"/>
    <w:rsid w:val="00504944"/>
    <w:rsid w:val="00524180"/>
    <w:rsid w:val="00525CBE"/>
    <w:rsid w:val="005321BF"/>
    <w:rsid w:val="005356B2"/>
    <w:rsid w:val="00540460"/>
    <w:rsid w:val="00552993"/>
    <w:rsid w:val="00577B4C"/>
    <w:rsid w:val="005912DB"/>
    <w:rsid w:val="005941EE"/>
    <w:rsid w:val="005B0D22"/>
    <w:rsid w:val="005B18D4"/>
    <w:rsid w:val="005B2F42"/>
    <w:rsid w:val="005C191B"/>
    <w:rsid w:val="005C3391"/>
    <w:rsid w:val="005D06D9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95D58"/>
    <w:rsid w:val="007A1EC5"/>
    <w:rsid w:val="007B16DA"/>
    <w:rsid w:val="007D0A59"/>
    <w:rsid w:val="007F1979"/>
    <w:rsid w:val="008039C6"/>
    <w:rsid w:val="00822A88"/>
    <w:rsid w:val="0082672E"/>
    <w:rsid w:val="00842859"/>
    <w:rsid w:val="00847DEA"/>
    <w:rsid w:val="00847E70"/>
    <w:rsid w:val="00863661"/>
    <w:rsid w:val="00876F84"/>
    <w:rsid w:val="00880CD0"/>
    <w:rsid w:val="00896249"/>
    <w:rsid w:val="008A03D9"/>
    <w:rsid w:val="008A360A"/>
    <w:rsid w:val="008F4D3A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6CF4"/>
    <w:rsid w:val="00A931F8"/>
    <w:rsid w:val="00AA1834"/>
    <w:rsid w:val="00AA57FD"/>
    <w:rsid w:val="00AA601F"/>
    <w:rsid w:val="00AA7BAD"/>
    <w:rsid w:val="00AB29F4"/>
    <w:rsid w:val="00AC046D"/>
    <w:rsid w:val="00AC4A18"/>
    <w:rsid w:val="00AC7F94"/>
    <w:rsid w:val="00AC7FD4"/>
    <w:rsid w:val="00AF6E4E"/>
    <w:rsid w:val="00AF6EBD"/>
    <w:rsid w:val="00B04F5D"/>
    <w:rsid w:val="00B063C4"/>
    <w:rsid w:val="00B34360"/>
    <w:rsid w:val="00B70A23"/>
    <w:rsid w:val="00B74152"/>
    <w:rsid w:val="00B7743B"/>
    <w:rsid w:val="00BA042D"/>
    <w:rsid w:val="00BA53FB"/>
    <w:rsid w:val="00BA6652"/>
    <w:rsid w:val="00BB557D"/>
    <w:rsid w:val="00BD3352"/>
    <w:rsid w:val="00BE1C92"/>
    <w:rsid w:val="00BE4B5F"/>
    <w:rsid w:val="00C00B63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825AF"/>
    <w:rsid w:val="00D843AB"/>
    <w:rsid w:val="00D85083"/>
    <w:rsid w:val="00D87068"/>
    <w:rsid w:val="00DB504D"/>
    <w:rsid w:val="00DC4708"/>
    <w:rsid w:val="00DC4CAB"/>
    <w:rsid w:val="00DD3C9F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C46DB"/>
    <w:rsid w:val="00EC5C29"/>
    <w:rsid w:val="00ED35C3"/>
    <w:rsid w:val="00EE403F"/>
    <w:rsid w:val="00F04F54"/>
    <w:rsid w:val="00F337FF"/>
    <w:rsid w:val="00F41823"/>
    <w:rsid w:val="00F43BE9"/>
    <w:rsid w:val="00F4451A"/>
    <w:rsid w:val="00F5108B"/>
    <w:rsid w:val="00F56C9E"/>
    <w:rsid w:val="00F7151A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56</cp:revision>
  <cp:lastPrinted>2017-09-01T06:24:00Z</cp:lastPrinted>
  <dcterms:created xsi:type="dcterms:W3CDTF">2018-07-21T04:49:00Z</dcterms:created>
  <dcterms:modified xsi:type="dcterms:W3CDTF">2020-08-09T02:37:00Z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