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A5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CC4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B8A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40B1E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重庆渝环生物能源有限公司</w:t>
            </w:r>
          </w:p>
        </w:tc>
        <w:tc>
          <w:tcPr>
            <w:tcW w:w="1134" w:type="dxa"/>
            <w:vAlign w:val="center"/>
          </w:tcPr>
          <w:p w14:paraId="6ECB8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DBF17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10804-2025-QEO</w:t>
            </w:r>
          </w:p>
        </w:tc>
      </w:tr>
      <w:tr w14:paraId="5C96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DB29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947EC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</w:tc>
      </w:tr>
      <w:tr w14:paraId="0739F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A34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75F24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774C9607"/>
        </w:tc>
      </w:tr>
      <w:tr w14:paraId="498DD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67EC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3602B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万凤莲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01D8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6FA15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万凤莲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9C45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4AF18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61A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355A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9EBD03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228</w:t>
            </w:r>
          </w:p>
        </w:tc>
      </w:tr>
      <w:tr w14:paraId="338CE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93B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1BB4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5F7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AA274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3260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280B8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wanfenglian1213@163.com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48858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42FD5E">
            <w:pPr>
              <w:rPr>
                <w:sz w:val="21"/>
                <w:szCs w:val="21"/>
              </w:rPr>
            </w:pPr>
          </w:p>
        </w:tc>
      </w:tr>
      <w:tr w14:paraId="0569A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201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05D32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09:00至2025年07月11日 17:00</w:t>
            </w:r>
          </w:p>
        </w:tc>
        <w:tc>
          <w:tcPr>
            <w:tcW w:w="1457" w:type="dxa"/>
            <w:gridSpan w:val="5"/>
            <w:vAlign w:val="center"/>
          </w:tcPr>
          <w:p w14:paraId="010A3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77A67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12.0</w:t>
            </w:r>
          </w:p>
        </w:tc>
      </w:tr>
      <w:tr w14:paraId="2677C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3A1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42C3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584B2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D6F94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E5FF9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980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86D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5B80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75242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657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83685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800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957A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5A380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AF7C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E625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9876E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E08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434F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57D0C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5FEE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0311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5FC9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C9E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D1767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4D92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BD82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0D6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6E6C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33D9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</w:t>
            </w:r>
            <w:r>
              <w:rPr>
                <w:rFonts w:hint="eastAsia"/>
                <w:sz w:val="21"/>
                <w:szCs w:val="21"/>
              </w:rPr>
              <w:t>垃圾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处置及资源化利用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422751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</w:t>
            </w:r>
            <w:r>
              <w:rPr>
                <w:rFonts w:hint="eastAsia"/>
                <w:sz w:val="21"/>
                <w:szCs w:val="21"/>
              </w:rPr>
              <w:t>垃圾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处置及资源化利用</w:t>
            </w:r>
          </w:p>
          <w:p w14:paraId="002C03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余</w:t>
            </w:r>
            <w:r>
              <w:rPr>
                <w:rFonts w:hint="eastAsia"/>
                <w:sz w:val="21"/>
                <w:szCs w:val="21"/>
              </w:rPr>
              <w:t>垃圾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处置及资源化利用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3AA48A6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A056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DAD0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F26E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E:39.02.01,39.03.01,Q:39.02.01,39.03.01,O:39.02.01,39.03.01</w:t>
            </w:r>
          </w:p>
        </w:tc>
        <w:tc>
          <w:tcPr>
            <w:tcW w:w="1275" w:type="dxa"/>
            <w:gridSpan w:val="3"/>
            <w:vAlign w:val="center"/>
          </w:tcPr>
          <w:p w14:paraId="0A232F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60E2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5F3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A2A1A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D83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6624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22984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5B61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5DB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192A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B07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2F6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D1F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F12B3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8E12C7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2555D2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BEAC9E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2A93F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2E3A726E">
            <w:pPr>
              <w:jc w:val="center"/>
              <w:rPr>
                <w:sz w:val="21"/>
                <w:szCs w:val="21"/>
              </w:rPr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0354C3EB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265A3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3C020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B4832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88D576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A3850D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CFF906D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78A6A156"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1FBB23C8">
            <w:pPr>
              <w:jc w:val="center"/>
            </w:pPr>
            <w:r>
              <w:t>13883847833</w:t>
            </w:r>
          </w:p>
        </w:tc>
      </w:tr>
      <w:tr w14:paraId="784D3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87EE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A4863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323A5C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1A6D45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51A758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6857285"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0D7F6B2B">
            <w:pPr>
              <w:jc w:val="center"/>
            </w:pPr>
            <w:r>
              <w:t>13883847833</w:t>
            </w:r>
          </w:p>
        </w:tc>
      </w:tr>
      <w:tr w14:paraId="1017F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872C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8A9FE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1C2B4C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56DD426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9FB8D3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5297FA5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89D728B">
            <w:pPr>
              <w:jc w:val="center"/>
            </w:pPr>
            <w:r>
              <w:t>18716273657</w:t>
            </w:r>
          </w:p>
        </w:tc>
      </w:tr>
      <w:tr w14:paraId="14182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227D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79AB5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B16DF9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0EC03D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A1CD20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09A4EC6E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4C219568">
            <w:pPr>
              <w:jc w:val="center"/>
            </w:pPr>
            <w:r>
              <w:t>18716273657</w:t>
            </w:r>
          </w:p>
        </w:tc>
      </w:tr>
      <w:tr w14:paraId="5616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DFE9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DC9AD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2AAB4C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9FC2C4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B9DCFF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5BD4850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2EF2DA6">
            <w:pPr>
              <w:jc w:val="center"/>
            </w:pPr>
            <w:r>
              <w:t>18716273657</w:t>
            </w:r>
          </w:p>
        </w:tc>
      </w:tr>
      <w:tr w14:paraId="1D045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89C1E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C1C1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412C06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070F8B4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89256F7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38D270F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1EFE4A4">
            <w:pPr>
              <w:jc w:val="center"/>
            </w:pPr>
            <w:r>
              <w:t>18983000183</w:t>
            </w:r>
          </w:p>
        </w:tc>
      </w:tr>
      <w:tr w14:paraId="5540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6553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26DC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D26FC1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4B206E8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81FE929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1520439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D78F639">
            <w:pPr>
              <w:jc w:val="center"/>
            </w:pPr>
            <w:r>
              <w:t>18983000183</w:t>
            </w:r>
          </w:p>
        </w:tc>
      </w:tr>
      <w:tr w14:paraId="6D89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C1F4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D39EE4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8CCE56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124DCE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34614C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2056B25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5F6B69C">
            <w:pPr>
              <w:jc w:val="center"/>
            </w:pPr>
            <w:r>
              <w:t>18983000183</w:t>
            </w:r>
          </w:p>
        </w:tc>
      </w:tr>
      <w:tr w14:paraId="1B94F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E185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15D6A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F2C45C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AAA2EA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B98F95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2F793D61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4BC1DDA8">
            <w:pPr>
              <w:jc w:val="center"/>
            </w:pPr>
            <w:r>
              <w:t>13983696917</w:t>
            </w:r>
          </w:p>
        </w:tc>
      </w:tr>
      <w:tr w14:paraId="2B25A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5BF3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D32B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CD6BF1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F74D86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5C1930"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3FFF4CC4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66FB7380">
            <w:pPr>
              <w:jc w:val="center"/>
            </w:pPr>
            <w:r>
              <w:t>13983696917</w:t>
            </w:r>
          </w:p>
        </w:tc>
      </w:tr>
      <w:tr w14:paraId="5C7A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6F562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788C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497ECC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73520BC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02A200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D890F26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0D5EE9EA">
            <w:pPr>
              <w:jc w:val="center"/>
            </w:pPr>
            <w:r>
              <w:t>13983696917</w:t>
            </w:r>
          </w:p>
        </w:tc>
      </w:tr>
      <w:tr w14:paraId="506FA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09E9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40B4B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36B0CB5">
            <w:pPr>
              <w:widowControl/>
              <w:jc w:val="left"/>
              <w:rPr>
                <w:sz w:val="21"/>
                <w:szCs w:val="21"/>
              </w:rPr>
            </w:pPr>
          </w:p>
          <w:p w14:paraId="6B102E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76B4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17D127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A4C07F">
            <w:pPr>
              <w:rPr>
                <w:sz w:val="21"/>
                <w:szCs w:val="21"/>
              </w:rPr>
            </w:pPr>
          </w:p>
          <w:p w14:paraId="4727B6D8">
            <w:pPr>
              <w:rPr>
                <w:sz w:val="21"/>
                <w:szCs w:val="21"/>
              </w:rPr>
            </w:pPr>
          </w:p>
          <w:p w14:paraId="57C36D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A71C1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1967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F351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1436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85B0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9A7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E347C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08C7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7839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D9EB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84FA8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E7E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C0D9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919E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672B58">
      <w:pPr>
        <w:pStyle w:val="2"/>
      </w:pPr>
    </w:p>
    <w:p w14:paraId="77A2E022">
      <w:pPr>
        <w:pStyle w:val="2"/>
      </w:pPr>
    </w:p>
    <w:p w14:paraId="4D4D4E5D">
      <w:pPr>
        <w:pStyle w:val="2"/>
      </w:pPr>
    </w:p>
    <w:p w14:paraId="6DB8030F">
      <w:pPr>
        <w:pStyle w:val="2"/>
      </w:pPr>
    </w:p>
    <w:p w14:paraId="6C041A8A">
      <w:pPr>
        <w:pStyle w:val="2"/>
      </w:pPr>
    </w:p>
    <w:p w14:paraId="1F9FB25D">
      <w:pPr>
        <w:pStyle w:val="2"/>
      </w:pPr>
    </w:p>
    <w:p w14:paraId="6B296489">
      <w:pPr>
        <w:pStyle w:val="2"/>
      </w:pPr>
    </w:p>
    <w:p w14:paraId="4FD7DE7F">
      <w:pPr>
        <w:pStyle w:val="2"/>
      </w:pPr>
    </w:p>
    <w:p w14:paraId="097B85BA">
      <w:pPr>
        <w:pStyle w:val="2"/>
      </w:pPr>
    </w:p>
    <w:p w14:paraId="3A249160">
      <w:pPr>
        <w:pStyle w:val="2"/>
      </w:pPr>
    </w:p>
    <w:p w14:paraId="6122FAC3">
      <w:pPr>
        <w:pStyle w:val="2"/>
      </w:pPr>
    </w:p>
    <w:p w14:paraId="7A77269F">
      <w:pPr>
        <w:pStyle w:val="2"/>
      </w:pPr>
    </w:p>
    <w:p w14:paraId="48958A7D">
      <w:pPr>
        <w:pStyle w:val="2"/>
      </w:pPr>
    </w:p>
    <w:p w14:paraId="6D369A9A">
      <w:pPr>
        <w:pStyle w:val="2"/>
      </w:pPr>
    </w:p>
    <w:p w14:paraId="36BE16BB">
      <w:pPr>
        <w:pStyle w:val="2"/>
      </w:pPr>
    </w:p>
    <w:p w14:paraId="1317A9BB">
      <w:pPr>
        <w:pStyle w:val="2"/>
      </w:pPr>
    </w:p>
    <w:p w14:paraId="2575FB9D">
      <w:pPr>
        <w:pStyle w:val="2"/>
      </w:pPr>
    </w:p>
    <w:p w14:paraId="3A9FAB94">
      <w:pPr>
        <w:pStyle w:val="2"/>
      </w:pPr>
    </w:p>
    <w:p w14:paraId="7CBFBC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8A80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D95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3A0C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A6B92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0489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500F3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EE5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E34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67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0B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78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2B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E68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46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B5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DC28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101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38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2D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2B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09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39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13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9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07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35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96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CED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53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B1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B3A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38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6255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5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EF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25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1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20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0B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1B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4B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B9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E5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D0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19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51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81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E654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F4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09D4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1B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39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C3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9A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D2CC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4F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E8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0F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2D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9B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12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A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CE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2F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FE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E3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E9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BC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80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0C2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C43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E8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596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B9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B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94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0D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906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0FD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F9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C9E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0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58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C8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6D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C1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76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FC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C9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C9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92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D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FE96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3F0E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D00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F70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88D6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20D45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DB68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3E0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7BD3C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49DF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A8518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A5C5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6639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45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5542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0707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2C4AF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300E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8F0A47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1311</Words>
  <Characters>1946</Characters>
  <Lines>9</Lines>
  <Paragraphs>2</Paragraphs>
  <TotalTime>0</TotalTime>
  <ScaleCrop>false</ScaleCrop>
  <LinksUpToDate>false</LinksUpToDate>
  <CharactersWithSpaces>1991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2025-07-07T01:58:26Z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