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北京中软智控信息技术有限公司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0347-2019-Q-2020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朱晓丽</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