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凉山州良圆马铃薯种业有限责任公司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郭艳英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不符合事实描述:查在用检具，不能提供在用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温度计、电子天平</w:t>
            </w:r>
            <w:r>
              <w:rPr>
                <w:rFonts w:hint="eastAsia" w:ascii="方正仿宋简体" w:eastAsia="方正仿宋简体"/>
                <w:b/>
              </w:rPr>
              <w:t>等有效的校准或检定证书，不符合GB/T19001-2016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125730</wp:posOffset>
                  </wp:positionV>
                  <wp:extent cx="323850" cy="335280"/>
                  <wp:effectExtent l="0" t="0" r="1143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3031490</wp:posOffset>
                  </wp:positionH>
                  <wp:positionV relativeFrom="paragraph">
                    <wp:posOffset>6985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</w:t>
            </w:r>
            <w:bookmarkStart w:id="5" w:name="_GoBack"/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受审核方代表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（签字）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bookmarkEnd w:id="5"/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2020.8.9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623BD4"/>
    <w:rsid w:val="6E604B3D"/>
    <w:rsid w:val="75394F28"/>
    <w:rsid w:val="77D85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2020-08-21T15:34:58Z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