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3746E9" w14:textId="3D0552AA" w:rsidR="00C42D20" w:rsidRPr="00675B7E" w:rsidRDefault="00675B7E">
      <w:pPr>
        <w:wordWrap w:val="0"/>
        <w:spacing w:line="360" w:lineRule="auto"/>
        <w:jc w:val="right"/>
        <w:rPr>
          <w:rFonts w:ascii="宋体" w:hAnsi="宋体"/>
          <w:szCs w:val="21"/>
        </w:rPr>
      </w:pPr>
      <w:r w:rsidRPr="00675B7E">
        <w:rPr>
          <w:rFonts w:ascii="宋体" w:hAnsi="宋体"/>
          <w:szCs w:val="21"/>
        </w:rPr>
        <w:t>编号：</w:t>
      </w:r>
      <w:bookmarkStart w:id="0" w:name="合同编号"/>
      <w:r w:rsidR="00C76038">
        <w:rPr>
          <w:rFonts w:hint="eastAsia"/>
          <w:szCs w:val="21"/>
          <w:u w:val="single"/>
        </w:rPr>
        <w:t>0122-2019-2020</w:t>
      </w:r>
      <w:bookmarkEnd w:id="0"/>
    </w:p>
    <w:p w14:paraId="17A83D80" w14:textId="77777777" w:rsidR="00C42D20" w:rsidRPr="00675B7E" w:rsidRDefault="00675B7E">
      <w:pPr>
        <w:jc w:val="center"/>
        <w:rPr>
          <w:rFonts w:ascii="宋体" w:hAnsi="宋体"/>
          <w:b/>
          <w:sz w:val="30"/>
          <w:szCs w:val="30"/>
        </w:rPr>
      </w:pPr>
      <w:r w:rsidRPr="00675B7E">
        <w:rPr>
          <w:rFonts w:hint="eastAsia"/>
          <w:b/>
          <w:sz w:val="30"/>
          <w:szCs w:val="30"/>
        </w:rPr>
        <w:t>审核员</w:t>
      </w:r>
      <w:r w:rsidRPr="00675B7E">
        <w:rPr>
          <w:rFonts w:ascii="宋体" w:hAnsi="宋体" w:hint="eastAsia"/>
          <w:b/>
          <w:sz w:val="30"/>
          <w:szCs w:val="30"/>
        </w:rPr>
        <w:t>现场审核记录</w:t>
      </w:r>
    </w:p>
    <w:p w14:paraId="46DD1037" w14:textId="16E1E705" w:rsidR="00FB6B67" w:rsidRPr="00C76038" w:rsidRDefault="00675B7E" w:rsidP="009A4193">
      <w:pPr>
        <w:spacing w:line="360" w:lineRule="auto"/>
        <w:rPr>
          <w:rFonts w:ascii="宋体" w:hAnsi="宋体"/>
          <w:sz w:val="18"/>
          <w:szCs w:val="18"/>
        </w:rPr>
      </w:pPr>
      <w:r w:rsidRPr="00675B7E">
        <w:rPr>
          <w:rFonts w:hint="eastAsia"/>
          <w:sz w:val="24"/>
          <w:szCs w:val="24"/>
        </w:rPr>
        <w:t>企业名称：</w:t>
      </w:r>
      <w:bookmarkStart w:id="1" w:name="组织名称"/>
      <w:r w:rsidR="00C76038" w:rsidRPr="00C76038">
        <w:rPr>
          <w:rFonts w:ascii="宋体" w:hAnsi="宋体" w:hint="eastAsia"/>
          <w:sz w:val="24"/>
          <w:szCs w:val="24"/>
          <w:u w:val="single"/>
        </w:rPr>
        <w:t>温州福鑫仪表有限公司</w:t>
      </w:r>
      <w:bookmarkEnd w:id="1"/>
    </w:p>
    <w:p w14:paraId="2C4C1DB6" w14:textId="45D88179" w:rsidR="00C42D20" w:rsidRPr="00675B7E" w:rsidRDefault="00FB6B67" w:rsidP="009A4193">
      <w:pPr>
        <w:spacing w:line="360" w:lineRule="auto"/>
        <w:rPr>
          <w:sz w:val="24"/>
          <w:szCs w:val="24"/>
        </w:rPr>
      </w:pPr>
      <w:r w:rsidRPr="00FB6B67">
        <w:rPr>
          <w:rFonts w:ascii="宋体" w:hAnsi="宋体" w:hint="eastAsia"/>
          <w:sz w:val="24"/>
          <w:szCs w:val="24"/>
        </w:rPr>
        <w:t>审核员：</w:t>
      </w:r>
      <w:r w:rsidRPr="00FB6B67">
        <w:rPr>
          <w:rFonts w:ascii="宋体" w:hAnsi="宋体" w:hint="eastAsia"/>
          <w:sz w:val="24"/>
          <w:szCs w:val="24"/>
          <w:u w:val="single"/>
        </w:rPr>
        <w:t>尹彩侠</w:t>
      </w:r>
      <w:r w:rsidR="00DE3D24" w:rsidRPr="00FB6B67">
        <w:rPr>
          <w:rFonts w:ascii="宋体" w:hAnsi="宋体" w:hint="eastAsia"/>
          <w:sz w:val="24"/>
          <w:szCs w:val="24"/>
          <w:u w:val="single"/>
        </w:rPr>
        <w:t xml:space="preserve"> </w:t>
      </w:r>
      <w:r w:rsidR="00DE3D24" w:rsidRPr="00FB6B67">
        <w:rPr>
          <w:rFonts w:ascii="宋体" w:hAnsi="宋体" w:hint="eastAsia"/>
          <w:szCs w:val="21"/>
          <w:u w:val="single"/>
        </w:rPr>
        <w:t xml:space="preserve"> </w:t>
      </w:r>
      <w:r w:rsidR="00DE3D24">
        <w:rPr>
          <w:rFonts w:ascii="宋体" w:hAnsi="宋体" w:hint="eastAsia"/>
          <w:szCs w:val="21"/>
        </w:rPr>
        <w:t xml:space="preserve">                     </w:t>
      </w:r>
      <w:r w:rsidR="00DE3D24" w:rsidRPr="00DE3D24">
        <w:rPr>
          <w:rFonts w:ascii="宋体" w:hAnsi="宋体" w:hint="eastAsia"/>
          <w:szCs w:val="21"/>
        </w:rPr>
        <w:t xml:space="preserve"> </w:t>
      </w:r>
      <w:r>
        <w:rPr>
          <w:rFonts w:ascii="宋体" w:hAnsi="宋体"/>
          <w:szCs w:val="21"/>
        </w:rPr>
        <w:t xml:space="preserve">                   </w:t>
      </w:r>
      <w:r w:rsidR="00DE3D24" w:rsidRPr="00DE3D24">
        <w:rPr>
          <w:rFonts w:hint="eastAsia"/>
          <w:sz w:val="24"/>
          <w:szCs w:val="24"/>
        </w:rPr>
        <w:t xml:space="preserve"> </w:t>
      </w:r>
      <w:r w:rsidR="00675B7E" w:rsidRPr="00675B7E">
        <w:rPr>
          <w:rFonts w:hint="eastAsia"/>
          <w:sz w:val="24"/>
          <w:szCs w:val="24"/>
        </w:rPr>
        <w:t>审核日期：</w:t>
      </w:r>
      <w:r w:rsidR="00675B7E" w:rsidRPr="00675B7E">
        <w:rPr>
          <w:rFonts w:hint="eastAsia"/>
          <w:sz w:val="24"/>
          <w:szCs w:val="24"/>
        </w:rPr>
        <w:t>20</w:t>
      </w:r>
      <w:r w:rsidR="00DE3D24">
        <w:rPr>
          <w:rFonts w:hint="eastAsia"/>
          <w:sz w:val="24"/>
          <w:szCs w:val="24"/>
        </w:rPr>
        <w:t>20</w:t>
      </w:r>
      <w:r w:rsidR="00675B7E" w:rsidRPr="00675B7E">
        <w:rPr>
          <w:rFonts w:hint="eastAsia"/>
          <w:sz w:val="24"/>
          <w:szCs w:val="24"/>
        </w:rPr>
        <w:t>年</w:t>
      </w:r>
      <w:r w:rsidR="00B11970">
        <w:rPr>
          <w:rFonts w:hint="eastAsia"/>
          <w:sz w:val="24"/>
          <w:szCs w:val="24"/>
        </w:rPr>
        <w:t>0</w:t>
      </w:r>
      <w:r w:rsidR="00C76038">
        <w:rPr>
          <w:rFonts w:hint="eastAsia"/>
          <w:sz w:val="24"/>
          <w:szCs w:val="24"/>
        </w:rPr>
        <w:t>8</w:t>
      </w:r>
      <w:r w:rsidR="00675B7E" w:rsidRPr="00675B7E">
        <w:rPr>
          <w:rFonts w:hint="eastAsia"/>
          <w:sz w:val="24"/>
          <w:szCs w:val="24"/>
        </w:rPr>
        <w:t>月</w:t>
      </w:r>
      <w:r w:rsidR="00C76038">
        <w:rPr>
          <w:rFonts w:hint="eastAsia"/>
          <w:sz w:val="24"/>
          <w:szCs w:val="24"/>
        </w:rPr>
        <w:t>12</w:t>
      </w:r>
      <w:r w:rsidR="00675B7E" w:rsidRPr="00675B7E">
        <w:rPr>
          <w:rFonts w:hint="eastAsia"/>
          <w:sz w:val="24"/>
          <w:szCs w:val="24"/>
        </w:rPr>
        <w:t>日</w:t>
      </w:r>
      <w:r w:rsidR="00DE3D24">
        <w:rPr>
          <w:rFonts w:hint="eastAsia"/>
          <w:sz w:val="24"/>
          <w:szCs w:val="24"/>
        </w:rPr>
        <w:t xml:space="preserve"> </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25"/>
        <w:gridCol w:w="993"/>
        <w:gridCol w:w="4869"/>
        <w:gridCol w:w="1084"/>
        <w:gridCol w:w="794"/>
      </w:tblGrid>
      <w:tr w:rsidR="00675B7E" w:rsidRPr="00675B7E" w14:paraId="512A2699" w14:textId="77777777" w:rsidTr="00675B7E">
        <w:trPr>
          <w:trHeight w:val="504"/>
          <w:jc w:val="center"/>
        </w:trPr>
        <w:tc>
          <w:tcPr>
            <w:tcW w:w="451" w:type="dxa"/>
            <w:vAlign w:val="center"/>
          </w:tcPr>
          <w:p w14:paraId="7F1C8A28" w14:textId="77777777" w:rsidR="00C42D20" w:rsidRPr="00675B7E" w:rsidRDefault="00675B7E">
            <w:pPr>
              <w:spacing w:line="320" w:lineRule="exact"/>
              <w:rPr>
                <w:szCs w:val="21"/>
              </w:rPr>
            </w:pPr>
            <w:r w:rsidRPr="00675B7E">
              <w:rPr>
                <w:rFonts w:hint="eastAsia"/>
                <w:szCs w:val="21"/>
              </w:rPr>
              <w:t>序号</w:t>
            </w:r>
          </w:p>
        </w:tc>
        <w:tc>
          <w:tcPr>
            <w:tcW w:w="1925" w:type="dxa"/>
            <w:vAlign w:val="center"/>
          </w:tcPr>
          <w:p w14:paraId="04ED25D5" w14:textId="77777777" w:rsidR="00C42D20" w:rsidRPr="00675B7E" w:rsidRDefault="00675B7E">
            <w:pPr>
              <w:spacing w:line="320" w:lineRule="exact"/>
              <w:rPr>
                <w:rFonts w:ascii="宋体" w:hAnsi="宋体"/>
                <w:szCs w:val="21"/>
              </w:rPr>
            </w:pPr>
            <w:r w:rsidRPr="00675B7E">
              <w:rPr>
                <w:rFonts w:hint="eastAsia"/>
                <w:szCs w:val="21"/>
              </w:rPr>
              <w:t>审核</w:t>
            </w:r>
            <w:r w:rsidRPr="00675B7E">
              <w:rPr>
                <w:rFonts w:ascii="宋体" w:hAnsi="宋体" w:hint="eastAsia"/>
                <w:szCs w:val="21"/>
              </w:rPr>
              <w:t>内容</w:t>
            </w:r>
          </w:p>
          <w:p w14:paraId="18D11541" w14:textId="77777777" w:rsidR="00C42D20" w:rsidRPr="00675B7E" w:rsidRDefault="00675B7E">
            <w:pPr>
              <w:spacing w:line="320" w:lineRule="exact"/>
              <w:rPr>
                <w:rFonts w:ascii="宋体" w:hAnsi="宋体"/>
                <w:szCs w:val="21"/>
              </w:rPr>
            </w:pPr>
            <w:r w:rsidRPr="00675B7E">
              <w:rPr>
                <w:rFonts w:ascii="宋体" w:hAnsi="宋体" w:hint="eastAsia"/>
                <w:szCs w:val="21"/>
              </w:rPr>
              <w:t>及抽样要求</w:t>
            </w:r>
          </w:p>
        </w:tc>
        <w:tc>
          <w:tcPr>
            <w:tcW w:w="993" w:type="dxa"/>
            <w:vAlign w:val="center"/>
          </w:tcPr>
          <w:p w14:paraId="28290CEC" w14:textId="77777777" w:rsidR="00C42D20" w:rsidRPr="00E66082" w:rsidRDefault="00675B7E">
            <w:pPr>
              <w:rPr>
                <w:rFonts w:ascii="宋体" w:hAnsi="宋体"/>
                <w:sz w:val="18"/>
                <w:szCs w:val="18"/>
              </w:rPr>
            </w:pPr>
            <w:r w:rsidRPr="00E66082">
              <w:rPr>
                <w:rFonts w:ascii="宋体" w:hAnsi="宋体" w:hint="eastAsia"/>
                <w:sz w:val="18"/>
                <w:szCs w:val="18"/>
              </w:rPr>
              <w:t>对应的</w:t>
            </w:r>
          </w:p>
          <w:p w14:paraId="49E176F3" w14:textId="77777777" w:rsidR="00C42D20" w:rsidRPr="00E66082" w:rsidRDefault="00675B7E">
            <w:pPr>
              <w:rPr>
                <w:rFonts w:ascii="宋体" w:hAnsi="宋体"/>
                <w:sz w:val="18"/>
                <w:szCs w:val="18"/>
              </w:rPr>
            </w:pPr>
            <w:r w:rsidRPr="00E66082">
              <w:rPr>
                <w:rFonts w:ascii="宋体" w:hAnsi="宋体" w:hint="eastAsia"/>
                <w:sz w:val="18"/>
                <w:szCs w:val="18"/>
              </w:rPr>
              <w:t>标准条款</w:t>
            </w:r>
          </w:p>
        </w:tc>
        <w:tc>
          <w:tcPr>
            <w:tcW w:w="4869" w:type="dxa"/>
            <w:vAlign w:val="center"/>
          </w:tcPr>
          <w:p w14:paraId="699D3179" w14:textId="77777777" w:rsidR="00C42D20" w:rsidRPr="00675B7E" w:rsidRDefault="00675B7E">
            <w:pPr>
              <w:jc w:val="center"/>
              <w:rPr>
                <w:rFonts w:ascii="宋体" w:hAnsi="宋体"/>
                <w:szCs w:val="21"/>
              </w:rPr>
            </w:pPr>
            <w:r w:rsidRPr="00675B7E">
              <w:rPr>
                <w:rFonts w:ascii="宋体" w:hAnsi="宋体" w:hint="eastAsia"/>
                <w:szCs w:val="21"/>
              </w:rPr>
              <w:t>审核记录</w:t>
            </w:r>
          </w:p>
          <w:p w14:paraId="4E7FF00F" w14:textId="77777777" w:rsidR="00C42D20" w:rsidRPr="00675B7E" w:rsidRDefault="00675B7E">
            <w:pPr>
              <w:jc w:val="center"/>
              <w:rPr>
                <w:rFonts w:ascii="宋体" w:hAnsi="宋体"/>
                <w:szCs w:val="21"/>
              </w:rPr>
            </w:pPr>
            <w:r w:rsidRPr="00675B7E">
              <w:rPr>
                <w:rFonts w:ascii="宋体" w:hAnsi="宋体" w:hint="eastAsia"/>
                <w:szCs w:val="21"/>
              </w:rPr>
              <w:t>及说明</w:t>
            </w:r>
          </w:p>
        </w:tc>
        <w:tc>
          <w:tcPr>
            <w:tcW w:w="1084" w:type="dxa"/>
            <w:vAlign w:val="center"/>
          </w:tcPr>
          <w:p w14:paraId="1D294804" w14:textId="77777777" w:rsidR="00C42D20" w:rsidRPr="00675B7E" w:rsidRDefault="00675B7E">
            <w:pPr>
              <w:rPr>
                <w:rFonts w:ascii="宋体" w:hAnsi="宋体"/>
                <w:szCs w:val="21"/>
              </w:rPr>
            </w:pPr>
            <w:r w:rsidRPr="00675B7E">
              <w:rPr>
                <w:rFonts w:hint="eastAsia"/>
                <w:szCs w:val="21"/>
              </w:rPr>
              <w:t>审核部门</w:t>
            </w:r>
          </w:p>
        </w:tc>
        <w:tc>
          <w:tcPr>
            <w:tcW w:w="794" w:type="dxa"/>
            <w:vAlign w:val="center"/>
          </w:tcPr>
          <w:p w14:paraId="53BC8FC1" w14:textId="77777777" w:rsidR="00C42D20" w:rsidRPr="00675B7E" w:rsidRDefault="00675B7E">
            <w:pPr>
              <w:rPr>
                <w:rFonts w:ascii="宋体" w:hAnsi="宋体"/>
                <w:szCs w:val="21"/>
              </w:rPr>
            </w:pPr>
            <w:r w:rsidRPr="00675B7E">
              <w:rPr>
                <w:rFonts w:ascii="宋体" w:hAnsi="宋体" w:hint="eastAsia"/>
                <w:szCs w:val="21"/>
              </w:rPr>
              <w:t>是否列入</w:t>
            </w:r>
          </w:p>
          <w:p w14:paraId="03E3B1D7" w14:textId="77777777" w:rsidR="00C42D20" w:rsidRPr="00675B7E" w:rsidRDefault="00675B7E">
            <w:pPr>
              <w:rPr>
                <w:rFonts w:ascii="宋体" w:hAnsi="宋体"/>
                <w:szCs w:val="21"/>
              </w:rPr>
            </w:pPr>
            <w:r w:rsidRPr="00675B7E">
              <w:rPr>
                <w:rFonts w:ascii="宋体" w:hAnsi="宋体" w:hint="eastAsia"/>
                <w:szCs w:val="21"/>
              </w:rPr>
              <w:t>不符合项</w:t>
            </w:r>
          </w:p>
        </w:tc>
      </w:tr>
      <w:tr w:rsidR="00675B7E" w:rsidRPr="00675B7E" w14:paraId="7E20C603" w14:textId="77777777" w:rsidTr="00953D4C">
        <w:trPr>
          <w:trHeight w:val="170"/>
          <w:jc w:val="center"/>
        </w:trPr>
        <w:tc>
          <w:tcPr>
            <w:tcW w:w="451" w:type="dxa"/>
            <w:vAlign w:val="center"/>
          </w:tcPr>
          <w:p w14:paraId="59179CD6" w14:textId="77777777" w:rsidR="00C42D20" w:rsidRPr="00675B7E" w:rsidRDefault="00675B7E">
            <w:pPr>
              <w:spacing w:line="320" w:lineRule="exact"/>
              <w:rPr>
                <w:rFonts w:ascii="宋体" w:hAnsi="宋体"/>
                <w:szCs w:val="21"/>
              </w:rPr>
            </w:pPr>
            <w:r w:rsidRPr="00675B7E">
              <w:rPr>
                <w:rFonts w:ascii="宋体" w:hAnsi="宋体" w:hint="eastAsia"/>
                <w:szCs w:val="21"/>
              </w:rPr>
              <w:t>1</w:t>
            </w:r>
          </w:p>
        </w:tc>
        <w:tc>
          <w:tcPr>
            <w:tcW w:w="1925" w:type="dxa"/>
            <w:vAlign w:val="center"/>
          </w:tcPr>
          <w:p w14:paraId="79E8B51A" w14:textId="77777777" w:rsidR="00C42D20" w:rsidRPr="00675B7E" w:rsidRDefault="00675B7E">
            <w:pPr>
              <w:spacing w:line="320" w:lineRule="exact"/>
              <w:rPr>
                <w:rFonts w:ascii="宋体" w:hAnsi="宋体"/>
                <w:szCs w:val="21"/>
              </w:rPr>
            </w:pPr>
            <w:r w:rsidRPr="00675B7E">
              <w:rPr>
                <w:rFonts w:ascii="宋体" w:hAnsi="宋体" w:hint="eastAsia"/>
                <w:szCs w:val="21"/>
              </w:rPr>
              <w:t>抽查企业(4-5)台件测量设备是否处于有效的校准状态？</w:t>
            </w:r>
          </w:p>
          <w:p w14:paraId="6F788DD8" w14:textId="5494732D" w:rsidR="00C42D20" w:rsidRPr="00675B7E" w:rsidRDefault="00675B7E">
            <w:pPr>
              <w:spacing w:line="320" w:lineRule="exact"/>
              <w:rPr>
                <w:rFonts w:ascii="宋体" w:hAnsi="宋体"/>
                <w:szCs w:val="21"/>
              </w:rPr>
            </w:pPr>
            <w:r w:rsidRPr="00675B7E">
              <w:rPr>
                <w:rFonts w:ascii="宋体" w:hAnsi="宋体" w:hint="eastAsia"/>
                <w:szCs w:val="21"/>
              </w:rPr>
              <w:t>是否有计量确认状态标识</w:t>
            </w:r>
            <w:r w:rsidR="00F93981">
              <w:rPr>
                <w:rFonts w:ascii="宋体" w:hAnsi="宋体" w:hint="eastAsia"/>
                <w:szCs w:val="21"/>
              </w:rPr>
              <w:t>？</w:t>
            </w:r>
          </w:p>
          <w:p w14:paraId="6D670979" w14:textId="77777777" w:rsidR="00C42D20" w:rsidRPr="00675B7E" w:rsidRDefault="00675B7E">
            <w:pPr>
              <w:spacing w:line="320" w:lineRule="exact"/>
              <w:rPr>
                <w:rFonts w:ascii="宋体" w:hAnsi="宋体"/>
                <w:szCs w:val="21"/>
              </w:rPr>
            </w:pPr>
            <w:r w:rsidRPr="00675B7E">
              <w:rPr>
                <w:rFonts w:ascii="宋体" w:hAnsi="宋体" w:hint="eastAsia"/>
                <w:szCs w:val="21"/>
              </w:rPr>
              <w:t>测量设备的有关信息是否和检定证书台账信息一致。</w:t>
            </w:r>
          </w:p>
          <w:p w14:paraId="24E359AD" w14:textId="77777777" w:rsidR="00C42D20" w:rsidRPr="00675B7E" w:rsidRDefault="00C42D20">
            <w:pPr>
              <w:spacing w:line="320" w:lineRule="exact"/>
              <w:rPr>
                <w:rFonts w:ascii="宋体" w:hAnsi="宋体"/>
                <w:szCs w:val="21"/>
              </w:rPr>
            </w:pPr>
          </w:p>
          <w:p w14:paraId="40F3F8EC" w14:textId="77777777" w:rsidR="00C42D20" w:rsidRPr="00675B7E" w:rsidRDefault="00C42D20">
            <w:pPr>
              <w:spacing w:line="320" w:lineRule="exact"/>
              <w:rPr>
                <w:rFonts w:ascii="宋体" w:hAnsi="宋体"/>
                <w:szCs w:val="21"/>
              </w:rPr>
            </w:pPr>
          </w:p>
        </w:tc>
        <w:tc>
          <w:tcPr>
            <w:tcW w:w="993" w:type="dxa"/>
            <w:vAlign w:val="center"/>
          </w:tcPr>
          <w:p w14:paraId="6AA13C9D" w14:textId="77777777" w:rsidR="00C42D20" w:rsidRPr="00675B7E" w:rsidRDefault="00675B7E">
            <w:pPr>
              <w:rPr>
                <w:rFonts w:ascii="宋体" w:hAnsi="宋体"/>
                <w:szCs w:val="21"/>
              </w:rPr>
            </w:pPr>
            <w:r w:rsidRPr="00675B7E">
              <w:rPr>
                <w:rFonts w:ascii="宋体" w:hAnsi="宋体" w:hint="eastAsia"/>
                <w:szCs w:val="21"/>
              </w:rPr>
              <w:t>6.2.4标识</w:t>
            </w:r>
          </w:p>
          <w:p w14:paraId="469F4CCB" w14:textId="77777777" w:rsidR="00C42D20" w:rsidRPr="00675B7E" w:rsidRDefault="00675B7E">
            <w:pPr>
              <w:rPr>
                <w:rFonts w:ascii="宋体" w:hAnsi="宋体"/>
                <w:szCs w:val="21"/>
              </w:rPr>
            </w:pPr>
            <w:r w:rsidRPr="00675B7E">
              <w:rPr>
                <w:rFonts w:ascii="宋体" w:hAnsi="宋体" w:hint="eastAsia"/>
                <w:szCs w:val="21"/>
              </w:rPr>
              <w:t>6.3.1测量设备</w:t>
            </w:r>
          </w:p>
          <w:p w14:paraId="6851E7F4" w14:textId="77777777" w:rsidR="00C42D20" w:rsidRPr="00675B7E" w:rsidRDefault="00675B7E">
            <w:pPr>
              <w:rPr>
                <w:rFonts w:ascii="宋体" w:hAnsi="宋体"/>
                <w:szCs w:val="21"/>
              </w:rPr>
            </w:pPr>
            <w:r w:rsidRPr="00675B7E">
              <w:rPr>
                <w:rFonts w:ascii="宋体" w:hAnsi="宋体" w:hint="eastAsia"/>
                <w:szCs w:val="21"/>
              </w:rPr>
              <w:t>7.3.2溯源性</w:t>
            </w:r>
          </w:p>
        </w:tc>
        <w:tc>
          <w:tcPr>
            <w:tcW w:w="4869" w:type="dxa"/>
            <w:vAlign w:val="center"/>
          </w:tcPr>
          <w:p w14:paraId="293C5E2C" w14:textId="15974DE8" w:rsidR="00C42D20" w:rsidRPr="00440FA4" w:rsidRDefault="007F6F3E" w:rsidP="003430AD">
            <w:pPr>
              <w:spacing w:line="336" w:lineRule="auto"/>
              <w:ind w:firstLineChars="100" w:firstLine="210"/>
              <w:rPr>
                <w:rFonts w:ascii="宋体" w:hAnsi="宋体"/>
                <w:color w:val="000000" w:themeColor="text1"/>
                <w:szCs w:val="21"/>
              </w:rPr>
            </w:pPr>
            <w:r w:rsidRPr="00440FA4">
              <w:rPr>
                <w:rFonts w:ascii="宋体" w:hAnsi="宋体" w:hint="eastAsia"/>
                <w:color w:val="000000" w:themeColor="text1"/>
                <w:szCs w:val="21"/>
              </w:rPr>
              <w:t>抽查现场</w:t>
            </w:r>
            <w:r w:rsidR="006C6141" w:rsidRPr="000824EE">
              <w:rPr>
                <w:rFonts w:ascii="宋体" w:hAnsi="宋体" w:hint="eastAsia"/>
                <w:color w:val="000000" w:themeColor="text1"/>
                <w:szCs w:val="21"/>
              </w:rPr>
              <w:t>5</w:t>
            </w:r>
            <w:r w:rsidR="007F4344" w:rsidRPr="00440FA4">
              <w:rPr>
                <w:rFonts w:ascii="宋体" w:hAnsi="宋体" w:hint="eastAsia"/>
                <w:color w:val="000000" w:themeColor="text1"/>
                <w:szCs w:val="21"/>
              </w:rPr>
              <w:t>台</w:t>
            </w:r>
            <w:r w:rsidR="00675B7E" w:rsidRPr="00440FA4">
              <w:rPr>
                <w:rFonts w:ascii="宋体" w:hAnsi="宋体" w:hint="eastAsia"/>
                <w:color w:val="000000" w:themeColor="text1"/>
                <w:szCs w:val="21"/>
              </w:rPr>
              <w:t>测量设备</w:t>
            </w:r>
            <w:r w:rsidRPr="00440FA4">
              <w:rPr>
                <w:rFonts w:ascii="宋体" w:hAnsi="宋体" w:hint="eastAsia"/>
                <w:color w:val="000000" w:themeColor="text1"/>
                <w:szCs w:val="21"/>
              </w:rPr>
              <w:t>，都</w:t>
            </w:r>
            <w:r w:rsidR="00675B7E" w:rsidRPr="00440FA4">
              <w:rPr>
                <w:rFonts w:ascii="宋体" w:hAnsi="宋体" w:hint="eastAsia"/>
                <w:color w:val="000000" w:themeColor="text1"/>
                <w:szCs w:val="21"/>
              </w:rPr>
              <w:t>处于有效的校准</w:t>
            </w:r>
            <w:r w:rsidR="00D43589">
              <w:rPr>
                <w:rFonts w:ascii="宋体" w:hAnsi="宋体" w:hint="eastAsia"/>
                <w:color w:val="000000" w:themeColor="text1"/>
                <w:szCs w:val="21"/>
              </w:rPr>
              <w:t>／检定</w:t>
            </w:r>
            <w:r w:rsidR="00675B7E" w:rsidRPr="00440FA4">
              <w:rPr>
                <w:rFonts w:ascii="宋体" w:hAnsi="宋体" w:hint="eastAsia"/>
                <w:color w:val="000000" w:themeColor="text1"/>
                <w:szCs w:val="21"/>
              </w:rPr>
              <w:t>状态，测量设备有计量确认状态标识，标识清晰，</w:t>
            </w:r>
            <w:r w:rsidR="007F4344" w:rsidRPr="00440FA4">
              <w:rPr>
                <w:rFonts w:ascii="宋体" w:hAnsi="宋体" w:hint="eastAsia"/>
                <w:color w:val="000000" w:themeColor="text1"/>
                <w:szCs w:val="21"/>
              </w:rPr>
              <w:t>由</w:t>
            </w:r>
            <w:r w:rsidR="006C6141">
              <w:rPr>
                <w:rFonts w:ascii="宋体" w:hAnsi="宋体" w:hint="eastAsia"/>
                <w:color w:val="000000" w:themeColor="text1"/>
                <w:szCs w:val="21"/>
              </w:rPr>
              <w:t>东莞市帝恩检测有限公司、中国计量科学研究院</w:t>
            </w:r>
            <w:r w:rsidR="000824EE">
              <w:rPr>
                <w:rFonts w:ascii="宋体" w:hAnsi="宋体" w:hint="eastAsia"/>
                <w:szCs w:val="21"/>
              </w:rPr>
              <w:t>检定校准</w:t>
            </w:r>
            <w:r w:rsidR="007F4344" w:rsidRPr="009F0A45">
              <w:rPr>
                <w:rFonts w:ascii="宋体" w:hAnsi="宋体" w:hint="eastAsia"/>
                <w:szCs w:val="21"/>
              </w:rPr>
              <w:t>，</w:t>
            </w:r>
            <w:r w:rsidR="00675B7E" w:rsidRPr="00440FA4">
              <w:rPr>
                <w:rFonts w:ascii="宋体" w:hAnsi="宋体" w:hint="eastAsia"/>
                <w:color w:val="000000" w:themeColor="text1"/>
                <w:szCs w:val="21"/>
              </w:rPr>
              <w:t>符合要求。</w:t>
            </w:r>
          </w:p>
          <w:p w14:paraId="0BF5925B" w14:textId="046299D6" w:rsidR="00C42D20" w:rsidRPr="00440FA4" w:rsidRDefault="00FD75F6"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8C3DFB">
              <w:rPr>
                <w:rFonts w:ascii="宋体" w:hAnsi="宋体" w:hint="eastAsia"/>
                <w:color w:val="000000" w:themeColor="text1"/>
                <w:szCs w:val="21"/>
              </w:rPr>
              <w:t>生</w:t>
            </w:r>
            <w:r w:rsidR="005313F7">
              <w:rPr>
                <w:rFonts w:ascii="宋体" w:hAnsi="宋体" w:hint="eastAsia"/>
                <w:color w:val="000000" w:themeColor="text1"/>
                <w:szCs w:val="21"/>
              </w:rPr>
              <w:t>技</w:t>
            </w:r>
            <w:r w:rsidR="008C3DFB">
              <w:rPr>
                <w:rFonts w:ascii="宋体" w:hAnsi="宋体" w:hint="eastAsia"/>
                <w:color w:val="000000" w:themeColor="text1"/>
                <w:szCs w:val="21"/>
              </w:rPr>
              <w:t>科</w:t>
            </w:r>
            <w:r w:rsidR="00E11619">
              <w:rPr>
                <w:rFonts w:ascii="宋体" w:hAnsi="宋体" w:hint="eastAsia"/>
                <w:color w:val="000000" w:themeColor="text1"/>
                <w:szCs w:val="21"/>
              </w:rPr>
              <w:t>证书</w:t>
            </w:r>
            <w:r w:rsidR="00675B7E" w:rsidRPr="00440FA4">
              <w:rPr>
                <w:rFonts w:ascii="宋体" w:hAnsi="宋体" w:hint="eastAsia"/>
                <w:color w:val="000000" w:themeColor="text1"/>
                <w:szCs w:val="21"/>
              </w:rPr>
              <w:t>编号</w:t>
            </w:r>
            <w:proofErr w:type="spellStart"/>
            <w:r w:rsidR="008C3DFB" w:rsidRPr="008C3DFB">
              <w:rPr>
                <w:rFonts w:ascii="宋体" w:hAnsi="宋体"/>
                <w:color w:val="000000" w:themeColor="text1"/>
                <w:szCs w:val="21"/>
              </w:rPr>
              <w:t>RG</w:t>
            </w:r>
            <w:r w:rsidR="008C3DFB" w:rsidRPr="008C3DFB">
              <w:rPr>
                <w:rFonts w:ascii="宋体" w:hAnsi="宋体" w:hint="eastAsia"/>
                <w:color w:val="000000" w:themeColor="text1"/>
                <w:szCs w:val="21"/>
              </w:rPr>
              <w:t>f</w:t>
            </w:r>
            <w:proofErr w:type="spellEnd"/>
            <w:r w:rsidR="008C3DFB" w:rsidRPr="008C3DFB">
              <w:rPr>
                <w:rFonts w:ascii="宋体" w:hAnsi="宋体" w:hint="eastAsia"/>
                <w:color w:val="000000" w:themeColor="text1"/>
                <w:szCs w:val="21"/>
              </w:rPr>
              <w:t xml:space="preserve"> p</w:t>
            </w:r>
            <w:r w:rsidR="008C3DFB">
              <w:rPr>
                <w:rFonts w:ascii="宋体" w:hAnsi="宋体" w:hint="eastAsia"/>
                <w:color w:val="000000" w:themeColor="text1"/>
                <w:szCs w:val="21"/>
              </w:rPr>
              <w:t xml:space="preserve"> 2019-0981音速喷嘴</w:t>
            </w:r>
            <w:r w:rsidR="00675B7E" w:rsidRPr="00440FA4">
              <w:rPr>
                <w:rFonts w:ascii="宋体" w:hAnsi="宋体" w:hint="eastAsia"/>
                <w:color w:val="000000" w:themeColor="text1"/>
                <w:szCs w:val="21"/>
              </w:rPr>
              <w:t>，</w:t>
            </w:r>
            <w:r w:rsidR="00216FA6">
              <w:rPr>
                <w:rFonts w:ascii="宋体" w:hAnsi="宋体" w:hint="eastAsia"/>
                <w:color w:val="000000" w:themeColor="text1"/>
                <w:szCs w:val="21"/>
              </w:rPr>
              <w:t>检定</w:t>
            </w:r>
            <w:r w:rsidR="007F4344" w:rsidRPr="00440FA4">
              <w:rPr>
                <w:rFonts w:ascii="宋体" w:hAnsi="宋体" w:hint="eastAsia"/>
                <w:color w:val="000000" w:themeColor="text1"/>
                <w:szCs w:val="21"/>
              </w:rPr>
              <w:t>日期</w:t>
            </w:r>
            <w:r w:rsidR="00675B7E" w:rsidRPr="00440FA4">
              <w:rPr>
                <w:rFonts w:ascii="宋体" w:hAnsi="宋体" w:hint="eastAsia"/>
                <w:color w:val="000000" w:themeColor="text1"/>
                <w:szCs w:val="21"/>
              </w:rPr>
              <w:t>：20</w:t>
            </w:r>
            <w:r w:rsidR="008C3DFB">
              <w:rPr>
                <w:rFonts w:ascii="宋体" w:hAnsi="宋体" w:hint="eastAsia"/>
                <w:color w:val="000000" w:themeColor="text1"/>
                <w:szCs w:val="21"/>
              </w:rPr>
              <w:t>19</w:t>
            </w:r>
            <w:r w:rsidR="00675B7E" w:rsidRPr="00440FA4">
              <w:rPr>
                <w:rFonts w:ascii="宋体" w:hAnsi="宋体" w:hint="eastAsia"/>
                <w:color w:val="000000" w:themeColor="text1"/>
                <w:szCs w:val="21"/>
              </w:rPr>
              <w:t>.</w:t>
            </w:r>
            <w:r w:rsidR="007F4344" w:rsidRPr="00440FA4">
              <w:rPr>
                <w:rFonts w:ascii="宋体" w:hAnsi="宋体" w:hint="eastAsia"/>
                <w:color w:val="000000" w:themeColor="text1"/>
                <w:szCs w:val="21"/>
              </w:rPr>
              <w:t>0</w:t>
            </w:r>
            <w:r w:rsidR="008C3DFB">
              <w:rPr>
                <w:rFonts w:ascii="宋体" w:hAnsi="宋体" w:hint="eastAsia"/>
                <w:color w:val="000000" w:themeColor="text1"/>
                <w:szCs w:val="21"/>
              </w:rPr>
              <w:t>9</w:t>
            </w:r>
            <w:r w:rsidR="00675B7E" w:rsidRPr="00440FA4">
              <w:rPr>
                <w:rFonts w:ascii="宋体" w:hAnsi="宋体" w:hint="eastAsia"/>
                <w:color w:val="000000" w:themeColor="text1"/>
                <w:szCs w:val="21"/>
              </w:rPr>
              <w:t>.</w:t>
            </w:r>
            <w:r w:rsidR="008C3DFB">
              <w:rPr>
                <w:rFonts w:ascii="宋体" w:hAnsi="宋体" w:hint="eastAsia"/>
                <w:color w:val="000000" w:themeColor="text1"/>
                <w:szCs w:val="21"/>
              </w:rPr>
              <w:t>06</w:t>
            </w:r>
            <w:r w:rsidR="00F93981">
              <w:rPr>
                <w:rFonts w:ascii="宋体" w:hAnsi="宋体" w:hint="eastAsia"/>
                <w:color w:val="000000" w:themeColor="text1"/>
                <w:szCs w:val="21"/>
              </w:rPr>
              <w:t>，</w:t>
            </w:r>
            <w:r w:rsidR="00F93981" w:rsidRPr="00440FA4">
              <w:rPr>
                <w:rFonts w:ascii="宋体" w:hAnsi="宋体" w:hint="eastAsia"/>
                <w:color w:val="000000" w:themeColor="text1"/>
                <w:szCs w:val="21"/>
              </w:rPr>
              <w:t xml:space="preserve"> 有效期：202</w:t>
            </w:r>
            <w:r w:rsidR="008C3DFB">
              <w:rPr>
                <w:rFonts w:ascii="宋体" w:hAnsi="宋体" w:hint="eastAsia"/>
                <w:color w:val="000000" w:themeColor="text1"/>
                <w:szCs w:val="21"/>
              </w:rPr>
              <w:t>4</w:t>
            </w:r>
            <w:r w:rsidR="00F93981" w:rsidRPr="00440FA4">
              <w:rPr>
                <w:rFonts w:ascii="宋体" w:hAnsi="宋体" w:hint="eastAsia"/>
                <w:color w:val="000000" w:themeColor="text1"/>
                <w:szCs w:val="21"/>
              </w:rPr>
              <w:t>.0</w:t>
            </w:r>
            <w:r w:rsidR="008C3DFB">
              <w:rPr>
                <w:rFonts w:ascii="宋体" w:hAnsi="宋体" w:hint="eastAsia"/>
                <w:color w:val="000000" w:themeColor="text1"/>
                <w:szCs w:val="21"/>
              </w:rPr>
              <w:t>9</w:t>
            </w:r>
            <w:r w:rsidR="00F93981">
              <w:rPr>
                <w:rFonts w:ascii="宋体" w:hAnsi="宋体"/>
                <w:color w:val="000000" w:themeColor="text1"/>
                <w:szCs w:val="21"/>
              </w:rPr>
              <w:t>.</w:t>
            </w:r>
            <w:r w:rsidR="008C3DFB">
              <w:rPr>
                <w:rFonts w:ascii="宋体" w:hAnsi="宋体" w:hint="eastAsia"/>
                <w:color w:val="000000" w:themeColor="text1"/>
                <w:szCs w:val="21"/>
              </w:rPr>
              <w:t>05</w:t>
            </w:r>
            <w:r w:rsidR="00F93981">
              <w:rPr>
                <w:rFonts w:ascii="宋体" w:hAnsi="宋体"/>
                <w:color w:val="000000" w:themeColor="text1"/>
                <w:szCs w:val="21"/>
              </w:rPr>
              <w:t>;</w:t>
            </w:r>
          </w:p>
          <w:p w14:paraId="66FC74C3" w14:textId="34094451" w:rsidR="00C42D20" w:rsidRPr="00440FA4" w:rsidRDefault="00000584"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15568B">
              <w:rPr>
                <w:rFonts w:ascii="宋体" w:hAnsi="宋体" w:hint="eastAsia"/>
                <w:color w:val="000000" w:themeColor="text1"/>
                <w:szCs w:val="21"/>
              </w:rPr>
              <w:t>生</w:t>
            </w:r>
            <w:r w:rsidR="005313F7">
              <w:rPr>
                <w:rFonts w:ascii="宋体" w:hAnsi="宋体" w:hint="eastAsia"/>
                <w:color w:val="000000" w:themeColor="text1"/>
                <w:szCs w:val="21"/>
              </w:rPr>
              <w:t>技</w:t>
            </w:r>
            <w:r w:rsidR="0015568B">
              <w:rPr>
                <w:rFonts w:ascii="宋体" w:hAnsi="宋体" w:hint="eastAsia"/>
                <w:color w:val="000000" w:themeColor="text1"/>
                <w:szCs w:val="21"/>
              </w:rPr>
              <w:t>科</w:t>
            </w:r>
            <w:r w:rsidR="008C3DFB">
              <w:rPr>
                <w:rFonts w:ascii="宋体" w:hAnsi="宋体" w:hint="eastAsia"/>
                <w:color w:val="000000" w:themeColor="text1"/>
                <w:szCs w:val="21"/>
              </w:rPr>
              <w:t>证书</w:t>
            </w:r>
            <w:r w:rsidR="00675B7E" w:rsidRPr="00440FA4">
              <w:rPr>
                <w:rFonts w:ascii="宋体" w:hAnsi="宋体" w:hint="eastAsia"/>
                <w:color w:val="000000" w:themeColor="text1"/>
                <w:szCs w:val="21"/>
              </w:rPr>
              <w:t>编号</w:t>
            </w:r>
            <w:r w:rsidR="0015568B">
              <w:rPr>
                <w:rFonts w:ascii="宋体" w:hAnsi="宋体"/>
                <w:color w:val="000000" w:themeColor="text1"/>
                <w:szCs w:val="21"/>
              </w:rPr>
              <w:t>DN20297850011</w:t>
            </w:r>
            <w:r w:rsidR="008C3DFB">
              <w:rPr>
                <w:rFonts w:ascii="宋体" w:hAnsi="宋体" w:hint="eastAsia"/>
                <w:color w:val="000000" w:themeColor="text1"/>
                <w:szCs w:val="21"/>
              </w:rPr>
              <w:t>温度变送器</w:t>
            </w:r>
            <w:r w:rsidR="007F4344" w:rsidRPr="00440FA4">
              <w:rPr>
                <w:rFonts w:ascii="宋体" w:hAnsi="宋体" w:hint="eastAsia"/>
                <w:color w:val="000000" w:themeColor="text1"/>
                <w:szCs w:val="21"/>
              </w:rPr>
              <w:t>，</w:t>
            </w:r>
            <w:r w:rsidR="0015568B">
              <w:rPr>
                <w:rFonts w:ascii="宋体" w:hAnsi="宋体" w:hint="eastAsia"/>
                <w:color w:val="000000" w:themeColor="text1"/>
                <w:szCs w:val="21"/>
              </w:rPr>
              <w:t>校准</w:t>
            </w:r>
            <w:r w:rsidR="007F4344" w:rsidRPr="00440FA4">
              <w:rPr>
                <w:rFonts w:ascii="宋体" w:hAnsi="宋体" w:hint="eastAsia"/>
                <w:color w:val="000000" w:themeColor="text1"/>
                <w:szCs w:val="21"/>
              </w:rPr>
              <w:t>日期：20</w:t>
            </w:r>
            <w:r w:rsidR="00CC4940">
              <w:rPr>
                <w:rFonts w:ascii="宋体" w:hAnsi="宋体" w:hint="eastAsia"/>
                <w:color w:val="000000" w:themeColor="text1"/>
                <w:szCs w:val="21"/>
              </w:rPr>
              <w:t>20</w:t>
            </w:r>
            <w:r w:rsidR="007F4344" w:rsidRPr="00440FA4">
              <w:rPr>
                <w:rFonts w:ascii="宋体" w:hAnsi="宋体" w:hint="eastAsia"/>
                <w:color w:val="000000" w:themeColor="text1"/>
                <w:szCs w:val="21"/>
              </w:rPr>
              <w:t>.0</w:t>
            </w:r>
            <w:r w:rsidR="0015568B">
              <w:rPr>
                <w:rFonts w:ascii="宋体" w:hAnsi="宋体" w:hint="eastAsia"/>
                <w:color w:val="000000" w:themeColor="text1"/>
                <w:szCs w:val="21"/>
              </w:rPr>
              <w:t>7</w:t>
            </w:r>
            <w:r w:rsidR="007F4344" w:rsidRPr="00440FA4">
              <w:rPr>
                <w:rFonts w:ascii="宋体" w:hAnsi="宋体" w:hint="eastAsia"/>
                <w:color w:val="000000" w:themeColor="text1"/>
                <w:szCs w:val="21"/>
              </w:rPr>
              <w:t>.</w:t>
            </w:r>
            <w:r w:rsidR="0015568B">
              <w:rPr>
                <w:rFonts w:ascii="宋体" w:hAnsi="宋体" w:hint="eastAsia"/>
                <w:color w:val="000000" w:themeColor="text1"/>
                <w:szCs w:val="21"/>
              </w:rPr>
              <w:t>29</w:t>
            </w:r>
            <w:r w:rsidR="007F4344" w:rsidRPr="00440FA4">
              <w:rPr>
                <w:rFonts w:ascii="宋体" w:hAnsi="宋体" w:hint="eastAsia"/>
                <w:color w:val="000000" w:themeColor="text1"/>
                <w:szCs w:val="21"/>
              </w:rPr>
              <w:t>;</w:t>
            </w:r>
          </w:p>
          <w:p w14:paraId="41E1474F" w14:textId="17E1378E" w:rsidR="006C6141" w:rsidRDefault="00CB7ADB"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w:t>
            </w:r>
            <w:r w:rsidR="006C6141">
              <w:rPr>
                <w:rFonts w:ascii="宋体" w:hAnsi="宋体" w:hint="eastAsia"/>
                <w:color w:val="000000" w:themeColor="text1"/>
                <w:szCs w:val="21"/>
              </w:rPr>
              <w:t>生</w:t>
            </w:r>
            <w:r w:rsidR="005313F7">
              <w:rPr>
                <w:rFonts w:ascii="宋体" w:hAnsi="宋体" w:hint="eastAsia"/>
                <w:color w:val="000000" w:themeColor="text1"/>
                <w:szCs w:val="21"/>
              </w:rPr>
              <w:t>技</w:t>
            </w:r>
            <w:r w:rsidR="006C6141">
              <w:rPr>
                <w:rFonts w:ascii="宋体" w:hAnsi="宋体" w:hint="eastAsia"/>
                <w:color w:val="000000" w:themeColor="text1"/>
                <w:szCs w:val="21"/>
              </w:rPr>
              <w:t>科</w:t>
            </w:r>
            <w:r w:rsidR="00675B7E" w:rsidRPr="00440FA4">
              <w:rPr>
                <w:rFonts w:ascii="宋体" w:hAnsi="宋体" w:hint="eastAsia"/>
                <w:color w:val="000000" w:themeColor="text1"/>
                <w:szCs w:val="21"/>
              </w:rPr>
              <w:t>编号</w:t>
            </w:r>
            <w:r w:rsidR="006C6141">
              <w:rPr>
                <w:rFonts w:ascii="宋体" w:hAnsi="宋体"/>
                <w:color w:val="000000" w:themeColor="text1"/>
                <w:szCs w:val="21"/>
              </w:rPr>
              <w:t>YJ11189315</w:t>
            </w:r>
            <w:r w:rsidR="00140AC0" w:rsidRPr="00440FA4">
              <w:rPr>
                <w:rFonts w:ascii="宋体" w:hAnsi="宋体" w:hint="eastAsia"/>
                <w:color w:val="000000" w:themeColor="text1"/>
                <w:szCs w:val="21"/>
              </w:rPr>
              <w:t>，</w:t>
            </w:r>
            <w:r w:rsidR="006C6141">
              <w:rPr>
                <w:rFonts w:ascii="宋体" w:hAnsi="宋体" w:hint="eastAsia"/>
                <w:color w:val="000000" w:themeColor="text1"/>
                <w:szCs w:val="21"/>
              </w:rPr>
              <w:t>耐震压力表</w:t>
            </w:r>
            <w:r w:rsidR="007F4344" w:rsidRPr="00440FA4">
              <w:rPr>
                <w:rFonts w:ascii="宋体" w:hAnsi="宋体" w:hint="eastAsia"/>
                <w:color w:val="000000" w:themeColor="text1"/>
                <w:szCs w:val="21"/>
              </w:rPr>
              <w:t>，</w:t>
            </w:r>
            <w:r w:rsidR="006C6141">
              <w:rPr>
                <w:rFonts w:ascii="宋体" w:hAnsi="宋体" w:hint="eastAsia"/>
                <w:color w:val="000000" w:themeColor="text1"/>
                <w:szCs w:val="21"/>
              </w:rPr>
              <w:t>校准</w:t>
            </w:r>
            <w:r w:rsidR="007F4344" w:rsidRPr="00440FA4">
              <w:rPr>
                <w:rFonts w:ascii="宋体" w:hAnsi="宋体" w:hint="eastAsia"/>
                <w:color w:val="000000" w:themeColor="text1"/>
                <w:szCs w:val="21"/>
              </w:rPr>
              <w:t>日期：20</w:t>
            </w:r>
            <w:r w:rsidR="00216FA6">
              <w:rPr>
                <w:rFonts w:ascii="宋体" w:hAnsi="宋体" w:hint="eastAsia"/>
                <w:color w:val="000000" w:themeColor="text1"/>
                <w:szCs w:val="21"/>
              </w:rPr>
              <w:t>20</w:t>
            </w:r>
            <w:r w:rsidR="007F4344" w:rsidRPr="00440FA4">
              <w:rPr>
                <w:rFonts w:ascii="宋体" w:hAnsi="宋体" w:hint="eastAsia"/>
                <w:color w:val="000000" w:themeColor="text1"/>
                <w:szCs w:val="21"/>
              </w:rPr>
              <w:t>.0</w:t>
            </w:r>
            <w:r w:rsidR="006C6141">
              <w:rPr>
                <w:rFonts w:ascii="宋体" w:hAnsi="宋体" w:hint="eastAsia"/>
                <w:color w:val="000000" w:themeColor="text1"/>
                <w:szCs w:val="21"/>
              </w:rPr>
              <w:t>7</w:t>
            </w:r>
            <w:r w:rsidR="007F4344" w:rsidRPr="00440FA4">
              <w:rPr>
                <w:rFonts w:ascii="宋体" w:hAnsi="宋体" w:hint="eastAsia"/>
                <w:color w:val="000000" w:themeColor="text1"/>
                <w:szCs w:val="21"/>
              </w:rPr>
              <w:t>.</w:t>
            </w:r>
            <w:r w:rsidR="006C6141">
              <w:rPr>
                <w:rFonts w:ascii="宋体" w:hAnsi="宋体" w:hint="eastAsia"/>
                <w:color w:val="000000" w:themeColor="text1"/>
                <w:szCs w:val="21"/>
              </w:rPr>
              <w:t>2</w:t>
            </w:r>
            <w:r w:rsidR="000E4D72">
              <w:rPr>
                <w:rFonts w:ascii="宋体" w:hAnsi="宋体" w:hint="eastAsia"/>
                <w:color w:val="000000" w:themeColor="text1"/>
                <w:szCs w:val="21"/>
              </w:rPr>
              <w:t>9</w:t>
            </w:r>
            <w:r w:rsidR="006C6141">
              <w:rPr>
                <w:rFonts w:ascii="宋体" w:hAnsi="宋体" w:hint="eastAsia"/>
                <w:color w:val="000000" w:themeColor="text1"/>
                <w:szCs w:val="21"/>
              </w:rPr>
              <w:t>；</w:t>
            </w:r>
          </w:p>
          <w:p w14:paraId="7E185685" w14:textId="0A7384A8" w:rsidR="00C42D20" w:rsidRPr="00440FA4" w:rsidRDefault="006C6141" w:rsidP="00E66082">
            <w:pPr>
              <w:spacing w:line="336" w:lineRule="auto"/>
              <w:ind w:firstLineChars="200" w:firstLine="420"/>
              <w:rPr>
                <w:rFonts w:ascii="宋体" w:hAnsi="宋体"/>
                <w:color w:val="000000" w:themeColor="text1"/>
                <w:szCs w:val="21"/>
              </w:rPr>
            </w:pPr>
            <w:r>
              <w:rPr>
                <w:rFonts w:ascii="宋体" w:hAnsi="宋体" w:hint="eastAsia"/>
                <w:color w:val="000000" w:themeColor="text1"/>
                <w:szCs w:val="21"/>
              </w:rPr>
              <w:t>查：质检科带表游标卡尺，编号：16074959，校准日期：2020.07.07</w:t>
            </w:r>
            <w:r w:rsidRPr="00440FA4">
              <w:rPr>
                <w:rFonts w:ascii="宋体" w:hAnsi="宋体"/>
                <w:color w:val="000000" w:themeColor="text1"/>
                <w:szCs w:val="21"/>
              </w:rPr>
              <w:t xml:space="preserve"> </w:t>
            </w:r>
          </w:p>
          <w:p w14:paraId="6A7C430B" w14:textId="4A68312D" w:rsidR="00C42D20" w:rsidRPr="00440FA4" w:rsidRDefault="00675B7E" w:rsidP="00E66082">
            <w:pPr>
              <w:spacing w:line="336" w:lineRule="auto"/>
              <w:ind w:firstLineChars="200" w:firstLine="420"/>
              <w:rPr>
                <w:rFonts w:ascii="宋体" w:hAnsi="宋体"/>
                <w:color w:val="000000" w:themeColor="text1"/>
                <w:szCs w:val="21"/>
              </w:rPr>
            </w:pPr>
            <w:r w:rsidRPr="00440FA4">
              <w:rPr>
                <w:rFonts w:ascii="宋体" w:hAnsi="宋体" w:hint="eastAsia"/>
                <w:color w:val="000000" w:themeColor="text1"/>
                <w:szCs w:val="21"/>
              </w:rPr>
              <w:t>查《</w:t>
            </w:r>
            <w:r w:rsidR="00700621" w:rsidRPr="00440FA4">
              <w:rPr>
                <w:rFonts w:ascii="宋体" w:hAnsi="宋体" w:hint="eastAsia"/>
                <w:color w:val="000000" w:themeColor="text1"/>
                <w:szCs w:val="21"/>
              </w:rPr>
              <w:t>测量设备台账</w:t>
            </w:r>
            <w:r w:rsidRPr="00440FA4">
              <w:rPr>
                <w:rFonts w:ascii="宋体" w:hAnsi="宋体" w:hint="eastAsia"/>
                <w:color w:val="000000" w:themeColor="text1"/>
                <w:szCs w:val="21"/>
              </w:rPr>
              <w:t>》，共</w:t>
            </w:r>
            <w:r w:rsidR="00926DC9">
              <w:rPr>
                <w:rFonts w:ascii="宋体" w:hAnsi="宋体" w:hint="eastAsia"/>
                <w:color w:val="000000" w:themeColor="text1"/>
                <w:szCs w:val="21"/>
              </w:rPr>
              <w:t>48</w:t>
            </w:r>
            <w:r w:rsidRPr="00440FA4">
              <w:rPr>
                <w:rFonts w:ascii="宋体" w:hAnsi="宋体" w:hint="eastAsia"/>
                <w:color w:val="000000" w:themeColor="text1"/>
                <w:szCs w:val="21"/>
              </w:rPr>
              <w:t>台件测量设备，</w:t>
            </w:r>
            <w:r w:rsidR="006E4AC6">
              <w:rPr>
                <w:rFonts w:ascii="宋体" w:hAnsi="宋体" w:hint="eastAsia"/>
                <w:color w:val="000000" w:themeColor="text1"/>
                <w:szCs w:val="21"/>
              </w:rPr>
              <w:t>其中</w:t>
            </w:r>
            <w:r w:rsidR="0083542C">
              <w:rPr>
                <w:rFonts w:ascii="宋体" w:hAnsi="宋体"/>
                <w:color w:val="000000" w:themeColor="text1"/>
                <w:szCs w:val="21"/>
              </w:rPr>
              <w:t>A</w:t>
            </w:r>
            <w:r w:rsidR="0083542C">
              <w:rPr>
                <w:rFonts w:ascii="宋体" w:hAnsi="宋体" w:hint="eastAsia"/>
                <w:color w:val="000000" w:themeColor="text1"/>
                <w:szCs w:val="21"/>
              </w:rPr>
              <w:t>类</w:t>
            </w:r>
            <w:r w:rsidR="0083542C">
              <w:rPr>
                <w:rFonts w:ascii="宋体" w:hAnsi="宋体"/>
                <w:color w:val="000000" w:themeColor="text1"/>
                <w:szCs w:val="21"/>
              </w:rPr>
              <w:t>29</w:t>
            </w:r>
            <w:r w:rsidR="00DD5768">
              <w:rPr>
                <w:rFonts w:ascii="宋体" w:hAnsi="宋体" w:hint="eastAsia"/>
                <w:color w:val="000000" w:themeColor="text1"/>
                <w:szCs w:val="21"/>
              </w:rPr>
              <w:t>件、</w:t>
            </w:r>
            <w:r w:rsidR="006E4AC6">
              <w:rPr>
                <w:rFonts w:ascii="宋体" w:hAnsi="宋体"/>
                <w:color w:val="000000" w:themeColor="text1"/>
                <w:szCs w:val="21"/>
              </w:rPr>
              <w:t>B</w:t>
            </w:r>
            <w:r w:rsidR="006E4AC6">
              <w:rPr>
                <w:rFonts w:ascii="宋体" w:hAnsi="宋体" w:hint="eastAsia"/>
                <w:color w:val="000000" w:themeColor="text1"/>
                <w:szCs w:val="21"/>
              </w:rPr>
              <w:t>类</w:t>
            </w:r>
            <w:r w:rsidR="0083542C">
              <w:rPr>
                <w:rFonts w:ascii="宋体" w:hAnsi="宋体" w:hint="eastAsia"/>
                <w:color w:val="000000" w:themeColor="text1"/>
                <w:szCs w:val="21"/>
              </w:rPr>
              <w:t>19</w:t>
            </w:r>
            <w:r w:rsidR="006E4AC6">
              <w:rPr>
                <w:rFonts w:ascii="宋体" w:hAnsi="宋体" w:hint="eastAsia"/>
                <w:color w:val="000000" w:themeColor="text1"/>
                <w:szCs w:val="21"/>
              </w:rPr>
              <w:t>件</w:t>
            </w:r>
            <w:r w:rsidR="00DD5768">
              <w:rPr>
                <w:rFonts w:ascii="宋体" w:hAnsi="宋体" w:hint="eastAsia"/>
                <w:color w:val="000000" w:themeColor="text1"/>
                <w:szCs w:val="21"/>
              </w:rPr>
              <w:t>。</w:t>
            </w:r>
            <w:r w:rsidRPr="00440FA4">
              <w:rPr>
                <w:rFonts w:ascii="宋体" w:hAnsi="宋体" w:hint="eastAsia"/>
                <w:color w:val="000000" w:themeColor="text1"/>
                <w:szCs w:val="21"/>
              </w:rPr>
              <w:t>现场测量设备的有关信息和检定证书台账信息一致。</w:t>
            </w:r>
          </w:p>
          <w:p w14:paraId="69859CCA" w14:textId="77777777" w:rsidR="00C42D20" w:rsidRDefault="0004479C" w:rsidP="00F93981">
            <w:pPr>
              <w:spacing w:line="336" w:lineRule="auto"/>
              <w:ind w:firstLineChars="200" w:firstLine="420"/>
              <w:rPr>
                <w:rFonts w:ascii="宋体" w:hAnsi="宋体" w:hint="eastAsia"/>
                <w:color w:val="000000" w:themeColor="text1"/>
                <w:szCs w:val="21"/>
              </w:rPr>
            </w:pPr>
            <w:r w:rsidRPr="00440FA4">
              <w:rPr>
                <w:rFonts w:ascii="宋体" w:hAnsi="宋体" w:hint="eastAsia"/>
                <w:color w:val="000000" w:themeColor="text1"/>
                <w:szCs w:val="21"/>
              </w:rPr>
              <w:t>符合</w:t>
            </w:r>
            <w:r w:rsidR="00EC19F3">
              <w:rPr>
                <w:rFonts w:ascii="宋体" w:hAnsi="宋体" w:hint="eastAsia"/>
                <w:color w:val="000000" w:themeColor="text1"/>
                <w:szCs w:val="21"/>
              </w:rPr>
              <w:t>量值溯源</w:t>
            </w:r>
            <w:r w:rsidRPr="00440FA4">
              <w:rPr>
                <w:rFonts w:ascii="宋体" w:hAnsi="宋体" w:hint="eastAsia"/>
                <w:color w:val="000000" w:themeColor="text1"/>
                <w:szCs w:val="21"/>
              </w:rPr>
              <w:t>要求。</w:t>
            </w:r>
          </w:p>
          <w:p w14:paraId="6F497F45" w14:textId="0DB61A0A" w:rsidR="005763A8" w:rsidRPr="00F93981" w:rsidRDefault="005763A8" w:rsidP="00F93981">
            <w:pPr>
              <w:spacing w:line="336" w:lineRule="auto"/>
              <w:ind w:firstLineChars="200" w:firstLine="420"/>
              <w:rPr>
                <w:rFonts w:ascii="宋体" w:hAnsi="宋体"/>
                <w:color w:val="000000" w:themeColor="text1"/>
                <w:szCs w:val="21"/>
              </w:rPr>
            </w:pPr>
          </w:p>
        </w:tc>
        <w:tc>
          <w:tcPr>
            <w:tcW w:w="1084" w:type="dxa"/>
            <w:vAlign w:val="center"/>
          </w:tcPr>
          <w:p w14:paraId="3878C6C5" w14:textId="6EE1019A" w:rsidR="00C701C9" w:rsidRPr="00CC33D4" w:rsidRDefault="006C6141" w:rsidP="00B11970">
            <w:pPr>
              <w:jc w:val="center"/>
              <w:rPr>
                <w:rFonts w:ascii="宋体" w:hAnsi="宋体"/>
                <w:color w:val="000000" w:themeColor="text1"/>
                <w:szCs w:val="21"/>
              </w:rPr>
            </w:pPr>
            <w:r w:rsidRPr="00CC33D4">
              <w:rPr>
                <w:rFonts w:ascii="宋体" w:hAnsi="宋体" w:hint="eastAsia"/>
                <w:color w:val="000000" w:themeColor="text1"/>
                <w:szCs w:val="21"/>
              </w:rPr>
              <w:t>质检科（计量技术）</w:t>
            </w:r>
            <w:r w:rsidRPr="00CC33D4">
              <w:rPr>
                <w:rFonts w:eastAsia="新宋体" w:hint="eastAsia"/>
                <w:color w:val="000000" w:themeColor="text1"/>
                <w:szCs w:val="21"/>
              </w:rPr>
              <w:t xml:space="preserve"> </w:t>
            </w:r>
            <w:r w:rsidRPr="00CC33D4">
              <w:rPr>
                <w:rFonts w:eastAsia="新宋体" w:hint="eastAsia"/>
                <w:color w:val="000000" w:themeColor="text1"/>
                <w:szCs w:val="21"/>
              </w:rPr>
              <w:t>、生技科（生产车间）</w:t>
            </w:r>
          </w:p>
        </w:tc>
        <w:tc>
          <w:tcPr>
            <w:tcW w:w="794" w:type="dxa"/>
            <w:vAlign w:val="center"/>
          </w:tcPr>
          <w:p w14:paraId="0C6E4A30" w14:textId="29702CE2" w:rsidR="0004479C" w:rsidRPr="00675B7E" w:rsidRDefault="00634157" w:rsidP="0004479C">
            <w:pPr>
              <w:jc w:val="center"/>
              <w:rPr>
                <w:rFonts w:ascii="宋体" w:hAnsi="宋体" w:hint="eastAsia"/>
                <w:szCs w:val="21"/>
              </w:rPr>
            </w:pPr>
            <w:r>
              <w:rPr>
                <w:rFonts w:ascii="宋体" w:hAnsi="宋体" w:hint="eastAsia"/>
                <w:szCs w:val="21"/>
              </w:rPr>
              <w:t>否</w:t>
            </w:r>
          </w:p>
        </w:tc>
      </w:tr>
      <w:tr w:rsidR="00440FA4" w:rsidRPr="00675B7E" w14:paraId="082BA1A0" w14:textId="77777777" w:rsidTr="00675B7E">
        <w:trPr>
          <w:trHeight w:val="90"/>
          <w:jc w:val="center"/>
        </w:trPr>
        <w:tc>
          <w:tcPr>
            <w:tcW w:w="451" w:type="dxa"/>
            <w:vAlign w:val="center"/>
          </w:tcPr>
          <w:p w14:paraId="37607FE9" w14:textId="7A7988B9" w:rsidR="00440FA4" w:rsidRPr="00675B7E" w:rsidRDefault="00AE3D3D">
            <w:pPr>
              <w:spacing w:line="320" w:lineRule="exact"/>
              <w:rPr>
                <w:rFonts w:ascii="宋体" w:hAnsi="宋体"/>
                <w:szCs w:val="21"/>
              </w:rPr>
            </w:pPr>
            <w:r>
              <w:rPr>
                <w:rFonts w:ascii="宋体" w:hAnsi="宋体"/>
                <w:szCs w:val="21"/>
              </w:rPr>
              <w:t>4</w:t>
            </w:r>
          </w:p>
        </w:tc>
        <w:tc>
          <w:tcPr>
            <w:tcW w:w="1925" w:type="dxa"/>
            <w:vAlign w:val="center"/>
          </w:tcPr>
          <w:p w14:paraId="0C17D9A0" w14:textId="77777777" w:rsidR="00440FA4" w:rsidRPr="00D5420E" w:rsidRDefault="00440FA4" w:rsidP="000C2997">
            <w:pPr>
              <w:spacing w:line="320" w:lineRule="exact"/>
              <w:rPr>
                <w:rFonts w:ascii="宋体" w:hAnsi="宋体"/>
                <w:color w:val="000000" w:themeColor="text1"/>
                <w:szCs w:val="21"/>
              </w:rPr>
            </w:pPr>
          </w:p>
          <w:p w14:paraId="0A0489A6" w14:textId="70585A21" w:rsidR="00440FA4" w:rsidRPr="00D5420E" w:rsidRDefault="00440FA4" w:rsidP="000C2997">
            <w:pPr>
              <w:spacing w:line="320" w:lineRule="exact"/>
              <w:rPr>
                <w:rFonts w:ascii="宋体" w:hAnsi="宋体"/>
                <w:color w:val="000000" w:themeColor="text1"/>
                <w:szCs w:val="21"/>
              </w:rPr>
            </w:pPr>
            <w:r w:rsidRPr="00D5420E">
              <w:rPr>
                <w:rFonts w:ascii="宋体" w:hAnsi="宋体" w:hint="eastAsia"/>
                <w:color w:val="000000" w:themeColor="text1"/>
                <w:szCs w:val="21"/>
              </w:rPr>
              <w:t>抽查(2-3) 台件关键测量过程测量要求识别是否正确？配备的测量设备是否经过检定/校准</w:t>
            </w:r>
            <w:r w:rsidR="00D21DDE">
              <w:rPr>
                <w:rFonts w:ascii="宋体" w:hAnsi="宋体" w:hint="eastAsia"/>
                <w:color w:val="000000" w:themeColor="text1"/>
                <w:szCs w:val="21"/>
              </w:rPr>
              <w:t>，</w:t>
            </w:r>
            <w:r w:rsidRPr="00D5420E">
              <w:rPr>
                <w:rFonts w:ascii="宋体" w:hAnsi="宋体" w:hint="eastAsia"/>
                <w:color w:val="000000" w:themeColor="text1"/>
                <w:szCs w:val="21"/>
              </w:rPr>
              <w:t>和验证，证方法是否正确？部门对验证不合格测量设备如何处理？</w:t>
            </w:r>
          </w:p>
        </w:tc>
        <w:tc>
          <w:tcPr>
            <w:tcW w:w="993" w:type="dxa"/>
            <w:vAlign w:val="center"/>
          </w:tcPr>
          <w:p w14:paraId="6B215375" w14:textId="77777777" w:rsidR="00440FA4" w:rsidRDefault="00440FA4" w:rsidP="000C2997">
            <w:pPr>
              <w:rPr>
                <w:rFonts w:ascii="宋体" w:hAnsi="宋体"/>
                <w:szCs w:val="21"/>
              </w:rPr>
            </w:pPr>
            <w:r>
              <w:rPr>
                <w:rFonts w:ascii="宋体" w:hAnsi="宋体" w:hint="eastAsia"/>
                <w:szCs w:val="21"/>
              </w:rPr>
              <w:t>7.1.计量确认</w:t>
            </w:r>
          </w:p>
          <w:p w14:paraId="788BAB82" w14:textId="77777777" w:rsidR="00440FA4" w:rsidRDefault="00440FA4" w:rsidP="000C2997">
            <w:pPr>
              <w:rPr>
                <w:rFonts w:ascii="宋体" w:hAnsi="宋体"/>
                <w:szCs w:val="21"/>
              </w:rPr>
            </w:pPr>
          </w:p>
        </w:tc>
        <w:tc>
          <w:tcPr>
            <w:tcW w:w="4869" w:type="dxa"/>
            <w:vAlign w:val="center"/>
          </w:tcPr>
          <w:p w14:paraId="213F8BBF" w14:textId="32A8012C" w:rsidR="008B3800" w:rsidRPr="007460FF" w:rsidRDefault="008B3800" w:rsidP="00E66082">
            <w:pPr>
              <w:spacing w:line="336" w:lineRule="auto"/>
              <w:ind w:firstLineChars="200" w:firstLine="420"/>
              <w:rPr>
                <w:rFonts w:ascii="宋体" w:hAnsi="宋体"/>
                <w:color w:val="000000" w:themeColor="text1"/>
                <w:szCs w:val="21"/>
              </w:rPr>
            </w:pPr>
            <w:r w:rsidRPr="007460FF">
              <w:rPr>
                <w:rFonts w:ascii="宋体" w:hAnsi="宋体" w:hint="eastAsia"/>
                <w:color w:val="000000" w:themeColor="text1"/>
                <w:szCs w:val="21"/>
              </w:rPr>
              <w:t>查企业《测量过程及控制一览表》，共</w:t>
            </w:r>
            <w:r w:rsidR="00476E2B">
              <w:rPr>
                <w:rFonts w:ascii="宋体" w:hAnsi="宋体" w:hint="eastAsia"/>
                <w:color w:val="000000" w:themeColor="text1"/>
                <w:szCs w:val="21"/>
              </w:rPr>
              <w:t>识别</w:t>
            </w:r>
            <w:r w:rsidR="00D21DDE">
              <w:rPr>
                <w:rFonts w:ascii="宋体" w:hAnsi="宋体" w:hint="eastAsia"/>
                <w:color w:val="000000" w:themeColor="text1"/>
                <w:szCs w:val="21"/>
              </w:rPr>
              <w:t>三个产品</w:t>
            </w:r>
            <w:r w:rsidR="004162CF">
              <w:rPr>
                <w:rFonts w:ascii="宋体" w:hAnsi="宋体" w:hint="eastAsia"/>
                <w:color w:val="000000" w:themeColor="text1"/>
                <w:szCs w:val="21"/>
              </w:rPr>
              <w:t>35</w:t>
            </w:r>
            <w:r w:rsidRPr="007460FF">
              <w:rPr>
                <w:rFonts w:ascii="宋体" w:hAnsi="宋体" w:hint="eastAsia"/>
                <w:color w:val="000000" w:themeColor="text1"/>
                <w:szCs w:val="21"/>
              </w:rPr>
              <w:t>个测量过程</w:t>
            </w:r>
            <w:r w:rsidR="005735D7">
              <w:rPr>
                <w:rFonts w:ascii="宋体" w:hAnsi="宋体" w:hint="eastAsia"/>
                <w:color w:val="000000" w:themeColor="text1"/>
                <w:szCs w:val="21"/>
              </w:rPr>
              <w:t>，</w:t>
            </w:r>
            <w:r w:rsidR="00D21DDE">
              <w:rPr>
                <w:rFonts w:ascii="宋体" w:hAnsi="宋体" w:hint="eastAsia"/>
                <w:color w:val="000000" w:themeColor="text1"/>
                <w:szCs w:val="21"/>
              </w:rPr>
              <w:t>包含4个关键测量过程。</w:t>
            </w:r>
            <w:r w:rsidR="005735D7">
              <w:rPr>
                <w:rFonts w:ascii="宋体" w:hAnsi="宋体" w:hint="eastAsia"/>
                <w:color w:val="000000" w:themeColor="text1"/>
                <w:szCs w:val="21"/>
              </w:rPr>
              <w:t>测</w:t>
            </w:r>
            <w:r w:rsidR="005735D7" w:rsidRPr="0067317C">
              <w:rPr>
                <w:rFonts w:ascii="宋体" w:hAnsi="宋体" w:hint="eastAsia"/>
                <w:color w:val="000000" w:themeColor="text1"/>
                <w:szCs w:val="21"/>
              </w:rPr>
              <w:t>量过程</w:t>
            </w:r>
            <w:r w:rsidRPr="0067317C">
              <w:rPr>
                <w:rFonts w:ascii="宋体" w:hAnsi="宋体" w:hint="eastAsia"/>
                <w:color w:val="000000" w:themeColor="text1"/>
                <w:szCs w:val="21"/>
              </w:rPr>
              <w:t>《</w:t>
            </w:r>
            <w:r w:rsidR="00D21DDE">
              <w:rPr>
                <w:rFonts w:ascii="宋体" w:hAnsi="宋体" w:hint="eastAsia"/>
                <w:color w:val="000000" w:themeColor="text1"/>
                <w:szCs w:val="21"/>
              </w:rPr>
              <w:t>流量测控装置测量误差</w:t>
            </w:r>
            <w:r w:rsidR="00D21DDE">
              <w:rPr>
                <w:rFonts w:ascii="Helvetica Neue" w:hAnsi="Helvetica Neue" w:cs="Helvetica Neue" w:hint="eastAsia"/>
                <w:kern w:val="0"/>
                <w:szCs w:val="21"/>
              </w:rPr>
              <w:t>检验</w:t>
            </w:r>
            <w:r w:rsidR="00D21DDE" w:rsidRPr="0067317C">
              <w:rPr>
                <w:rFonts w:ascii="Helvetica Neue" w:hAnsi="Helvetica Neue" w:cs="Helvetica Neue"/>
                <w:kern w:val="0"/>
                <w:szCs w:val="21"/>
              </w:rPr>
              <w:t>过程</w:t>
            </w:r>
            <w:r w:rsidR="007460FF" w:rsidRPr="0067317C">
              <w:rPr>
                <w:rFonts w:ascii="宋体" w:hAnsi="宋体" w:hint="eastAsia"/>
                <w:color w:val="000000" w:themeColor="text1"/>
                <w:szCs w:val="21"/>
              </w:rPr>
              <w:t>》</w:t>
            </w:r>
            <w:r w:rsidRPr="0067317C">
              <w:rPr>
                <w:rFonts w:ascii="宋体" w:hAnsi="宋体" w:hint="eastAsia"/>
                <w:color w:val="000000" w:themeColor="text1"/>
                <w:szCs w:val="21"/>
              </w:rPr>
              <w:t>，</w:t>
            </w:r>
            <w:r w:rsidRPr="007460FF">
              <w:rPr>
                <w:rFonts w:ascii="宋体" w:hAnsi="宋体" w:hint="eastAsia"/>
                <w:color w:val="000000" w:themeColor="text1"/>
                <w:szCs w:val="21"/>
              </w:rPr>
              <w:t>配备的测量设备</w:t>
            </w:r>
            <w:r w:rsidR="00D21DDE">
              <w:rPr>
                <w:rFonts w:hint="eastAsia"/>
                <w:color w:val="000000"/>
              </w:rPr>
              <w:t>静态容积法水流量标准装</w:t>
            </w:r>
            <w:r w:rsidRPr="007460FF">
              <w:rPr>
                <w:rFonts w:ascii="宋体" w:hAnsi="宋体" w:hint="eastAsia"/>
                <w:color w:val="000000" w:themeColor="text1"/>
                <w:szCs w:val="21"/>
              </w:rPr>
              <w:t>，20</w:t>
            </w:r>
            <w:r w:rsidR="008B32A2">
              <w:rPr>
                <w:rFonts w:ascii="宋体" w:hAnsi="宋体" w:hint="eastAsia"/>
                <w:color w:val="000000" w:themeColor="text1"/>
                <w:szCs w:val="21"/>
              </w:rPr>
              <w:t>19</w:t>
            </w:r>
            <w:r w:rsidRPr="007460FF">
              <w:rPr>
                <w:rFonts w:ascii="宋体" w:hAnsi="宋体" w:hint="eastAsia"/>
                <w:color w:val="000000" w:themeColor="text1"/>
                <w:szCs w:val="21"/>
              </w:rPr>
              <w:t>年</w:t>
            </w:r>
            <w:r w:rsidR="00B358FB">
              <w:rPr>
                <w:rFonts w:ascii="宋体" w:hAnsi="宋体" w:hint="eastAsia"/>
                <w:color w:val="000000" w:themeColor="text1"/>
                <w:szCs w:val="21"/>
              </w:rPr>
              <w:t>10</w:t>
            </w:r>
            <w:r w:rsidRPr="007460FF">
              <w:rPr>
                <w:rFonts w:ascii="宋体" w:hAnsi="宋体" w:hint="eastAsia"/>
                <w:color w:val="000000" w:themeColor="text1"/>
                <w:szCs w:val="21"/>
              </w:rPr>
              <w:t>月</w:t>
            </w:r>
            <w:r w:rsidR="00943246">
              <w:rPr>
                <w:rFonts w:ascii="宋体" w:hAnsi="宋体" w:hint="eastAsia"/>
                <w:color w:val="000000" w:themeColor="text1"/>
                <w:szCs w:val="21"/>
              </w:rPr>
              <w:t>09</w:t>
            </w:r>
            <w:r w:rsidRPr="007460FF">
              <w:rPr>
                <w:rFonts w:ascii="宋体" w:hAnsi="宋体" w:hint="eastAsia"/>
                <w:color w:val="000000" w:themeColor="text1"/>
                <w:szCs w:val="21"/>
              </w:rPr>
              <w:t>日</w:t>
            </w:r>
            <w:r w:rsidR="00943246">
              <w:rPr>
                <w:rFonts w:ascii="宋体" w:hAnsi="宋体" w:hint="eastAsia"/>
                <w:color w:val="000000" w:themeColor="text1"/>
                <w:szCs w:val="21"/>
              </w:rPr>
              <w:t>检定，有效期</w:t>
            </w:r>
            <w:r w:rsidR="0070640C">
              <w:rPr>
                <w:rFonts w:ascii="宋体" w:hAnsi="宋体" w:hint="eastAsia"/>
                <w:color w:val="000000" w:themeColor="text1"/>
                <w:szCs w:val="21"/>
              </w:rPr>
              <w:t>4年</w:t>
            </w:r>
            <w:bookmarkStart w:id="2" w:name="_GoBack"/>
            <w:bookmarkEnd w:id="2"/>
            <w:r w:rsidR="00943246">
              <w:rPr>
                <w:rFonts w:ascii="宋体" w:hAnsi="宋体" w:hint="eastAsia"/>
                <w:color w:val="000000" w:themeColor="text1"/>
                <w:szCs w:val="21"/>
              </w:rPr>
              <w:t>，已</w:t>
            </w:r>
            <w:r w:rsidRPr="007460FF">
              <w:rPr>
                <w:rFonts w:ascii="宋体" w:hAnsi="宋体" w:hint="eastAsia"/>
                <w:color w:val="000000" w:themeColor="text1"/>
                <w:szCs w:val="21"/>
              </w:rPr>
              <w:t>验证</w:t>
            </w:r>
            <w:r w:rsidR="008F5254" w:rsidRPr="007460FF">
              <w:rPr>
                <w:rFonts w:ascii="宋体" w:hAnsi="宋体" w:hint="eastAsia"/>
                <w:color w:val="000000" w:themeColor="text1"/>
                <w:szCs w:val="21"/>
              </w:rPr>
              <w:t>；</w:t>
            </w:r>
            <w:r w:rsidRPr="007460FF">
              <w:rPr>
                <w:rFonts w:ascii="宋体" w:hAnsi="宋体" w:hint="eastAsia"/>
                <w:color w:val="000000" w:themeColor="text1"/>
                <w:szCs w:val="21"/>
              </w:rPr>
              <w:t>验证方法正确。</w:t>
            </w:r>
          </w:p>
          <w:p w14:paraId="1DE0D90F" w14:textId="77777777" w:rsidR="00440FA4" w:rsidRPr="007460FF" w:rsidRDefault="008B3800" w:rsidP="00E66082">
            <w:pPr>
              <w:spacing w:line="336" w:lineRule="auto"/>
              <w:ind w:firstLineChars="200" w:firstLine="420"/>
              <w:jc w:val="left"/>
              <w:rPr>
                <w:rFonts w:ascii="宋体" w:hAnsi="宋体"/>
                <w:color w:val="000000" w:themeColor="text1"/>
                <w:szCs w:val="21"/>
              </w:rPr>
            </w:pPr>
            <w:r w:rsidRPr="007460FF">
              <w:rPr>
                <w:rFonts w:ascii="宋体" w:hAnsi="宋体" w:hint="eastAsia"/>
                <w:color w:val="000000" w:themeColor="text1"/>
                <w:szCs w:val="21"/>
              </w:rPr>
              <w:t>企业没有经验证不合格的测量设备。</w:t>
            </w:r>
          </w:p>
        </w:tc>
        <w:tc>
          <w:tcPr>
            <w:tcW w:w="1084" w:type="dxa"/>
            <w:vAlign w:val="center"/>
          </w:tcPr>
          <w:p w14:paraId="214B1062" w14:textId="1C0A5EE4" w:rsidR="00440FA4" w:rsidRPr="00CC33D4" w:rsidRDefault="00C5757E" w:rsidP="00400777">
            <w:pPr>
              <w:jc w:val="center"/>
              <w:rPr>
                <w:rFonts w:ascii="宋体" w:hAnsi="宋体"/>
                <w:color w:val="000000" w:themeColor="text1"/>
                <w:szCs w:val="21"/>
              </w:rPr>
            </w:pPr>
            <w:r w:rsidRPr="00CC33D4">
              <w:rPr>
                <w:rFonts w:ascii="宋体" w:hAnsi="宋体" w:hint="eastAsia"/>
                <w:color w:val="000000" w:themeColor="text1"/>
                <w:szCs w:val="21"/>
              </w:rPr>
              <w:t>质检科（计量技术）</w:t>
            </w:r>
            <w:r w:rsidRPr="00CC33D4">
              <w:rPr>
                <w:rFonts w:eastAsia="新宋体" w:hint="eastAsia"/>
                <w:color w:val="000000" w:themeColor="text1"/>
                <w:szCs w:val="21"/>
              </w:rPr>
              <w:t xml:space="preserve"> </w:t>
            </w:r>
            <w:r w:rsidRPr="00CC33D4">
              <w:rPr>
                <w:rFonts w:eastAsia="新宋体" w:hint="eastAsia"/>
                <w:color w:val="000000" w:themeColor="text1"/>
                <w:szCs w:val="21"/>
              </w:rPr>
              <w:t>、生技科（生产车间）</w:t>
            </w:r>
          </w:p>
        </w:tc>
        <w:tc>
          <w:tcPr>
            <w:tcW w:w="794" w:type="dxa"/>
            <w:vAlign w:val="center"/>
          </w:tcPr>
          <w:p w14:paraId="57C0528C" w14:textId="0A92C147" w:rsidR="00440FA4" w:rsidRPr="00675B7E" w:rsidRDefault="001A24E1" w:rsidP="00953D4C">
            <w:pPr>
              <w:ind w:firstLineChars="50" w:firstLine="105"/>
              <w:rPr>
                <w:rFonts w:ascii="宋体" w:hAnsi="宋体"/>
                <w:szCs w:val="21"/>
              </w:rPr>
            </w:pPr>
            <w:r>
              <w:rPr>
                <w:rFonts w:ascii="宋体" w:hAnsi="宋体" w:hint="eastAsia"/>
                <w:szCs w:val="21"/>
              </w:rPr>
              <w:t>否</w:t>
            </w:r>
          </w:p>
        </w:tc>
      </w:tr>
      <w:tr w:rsidR="00440FA4" w:rsidRPr="00675B7E" w14:paraId="7A3F0EE5" w14:textId="77777777" w:rsidTr="00675B7E">
        <w:trPr>
          <w:trHeight w:val="90"/>
          <w:jc w:val="center"/>
        </w:trPr>
        <w:tc>
          <w:tcPr>
            <w:tcW w:w="451" w:type="dxa"/>
            <w:vAlign w:val="center"/>
          </w:tcPr>
          <w:p w14:paraId="0CE425A9" w14:textId="57E9EC43" w:rsidR="00440FA4" w:rsidRPr="00675B7E" w:rsidRDefault="00AE3D3D">
            <w:pPr>
              <w:spacing w:line="320" w:lineRule="exact"/>
              <w:rPr>
                <w:rFonts w:ascii="宋体" w:hAnsi="宋体"/>
                <w:szCs w:val="21"/>
              </w:rPr>
            </w:pPr>
            <w:r>
              <w:rPr>
                <w:rFonts w:ascii="宋体" w:hAnsi="宋体"/>
                <w:szCs w:val="21"/>
              </w:rPr>
              <w:lastRenderedPageBreak/>
              <w:t>5</w:t>
            </w:r>
          </w:p>
        </w:tc>
        <w:tc>
          <w:tcPr>
            <w:tcW w:w="1925" w:type="dxa"/>
            <w:vAlign w:val="center"/>
          </w:tcPr>
          <w:p w14:paraId="27857028" w14:textId="77777777" w:rsidR="00440FA4" w:rsidRPr="00675B7E" w:rsidRDefault="00440FA4">
            <w:pPr>
              <w:spacing w:line="320" w:lineRule="exact"/>
              <w:rPr>
                <w:rFonts w:ascii="宋体" w:hAnsi="宋体"/>
                <w:szCs w:val="21"/>
              </w:rPr>
            </w:pPr>
            <w:r w:rsidRPr="00675B7E">
              <w:rPr>
                <w:rFonts w:ascii="宋体" w:hAnsi="宋体" w:hint="eastAsia"/>
                <w:szCs w:val="21"/>
              </w:rPr>
              <w:t>企业是否有新增关键测量过程?抽查(1-2)个新增关键测量过程或原有关键测量过程是否编制控制规范进行控制、有效性确认？</w:t>
            </w:r>
          </w:p>
          <w:p w14:paraId="402F3DC0" w14:textId="1585AD80" w:rsidR="00440FA4" w:rsidRPr="00675B7E" w:rsidRDefault="00440FA4">
            <w:pPr>
              <w:spacing w:line="320" w:lineRule="exact"/>
              <w:rPr>
                <w:rFonts w:ascii="宋体" w:hAnsi="宋体"/>
                <w:szCs w:val="21"/>
              </w:rPr>
            </w:pPr>
          </w:p>
        </w:tc>
        <w:tc>
          <w:tcPr>
            <w:tcW w:w="993" w:type="dxa"/>
            <w:vAlign w:val="center"/>
          </w:tcPr>
          <w:p w14:paraId="6F60C716" w14:textId="77777777" w:rsidR="00440FA4" w:rsidRPr="00675B7E" w:rsidRDefault="00440FA4">
            <w:pPr>
              <w:rPr>
                <w:rFonts w:ascii="宋体" w:hAnsi="宋体"/>
                <w:szCs w:val="21"/>
              </w:rPr>
            </w:pPr>
            <w:r w:rsidRPr="00675B7E">
              <w:rPr>
                <w:rFonts w:ascii="宋体" w:hAnsi="宋体" w:hint="eastAsia"/>
                <w:szCs w:val="21"/>
              </w:rPr>
              <w:t>7.2测量过程</w:t>
            </w:r>
          </w:p>
          <w:p w14:paraId="6EC29D1C" w14:textId="77777777" w:rsidR="00440FA4" w:rsidRPr="00675B7E" w:rsidRDefault="00440FA4">
            <w:pPr>
              <w:rPr>
                <w:rFonts w:ascii="宋体" w:hAnsi="宋体"/>
                <w:szCs w:val="21"/>
              </w:rPr>
            </w:pPr>
          </w:p>
        </w:tc>
        <w:tc>
          <w:tcPr>
            <w:tcW w:w="4869" w:type="dxa"/>
            <w:vAlign w:val="center"/>
          </w:tcPr>
          <w:p w14:paraId="3B1240C5" w14:textId="77777777"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企业在本监督审核周期内，</w:t>
            </w:r>
            <w:r w:rsidR="00824D9A" w:rsidRPr="00824D9A">
              <w:rPr>
                <w:rFonts w:ascii="宋体" w:hAnsi="宋体" w:hint="eastAsia"/>
                <w:color w:val="000000" w:themeColor="text1"/>
                <w:szCs w:val="21"/>
              </w:rPr>
              <w:t>没有</w:t>
            </w:r>
            <w:r w:rsidRPr="00824D9A">
              <w:rPr>
                <w:rFonts w:ascii="宋体" w:hAnsi="宋体" w:hint="eastAsia"/>
                <w:color w:val="000000" w:themeColor="text1"/>
                <w:szCs w:val="21"/>
              </w:rPr>
              <w:t>新增</w:t>
            </w:r>
            <w:r w:rsidR="00824D9A" w:rsidRPr="00824D9A">
              <w:rPr>
                <w:rFonts w:ascii="宋体" w:hAnsi="宋体" w:hint="eastAsia"/>
                <w:color w:val="000000" w:themeColor="text1"/>
                <w:szCs w:val="21"/>
              </w:rPr>
              <w:t>加</w:t>
            </w:r>
            <w:r w:rsidRPr="00824D9A">
              <w:rPr>
                <w:rFonts w:ascii="宋体" w:hAnsi="宋体" w:hint="eastAsia"/>
                <w:color w:val="000000" w:themeColor="text1"/>
                <w:szCs w:val="21"/>
              </w:rPr>
              <w:t>的关键测量过程。</w:t>
            </w:r>
          </w:p>
          <w:p w14:paraId="464B9A4F" w14:textId="502F54B8" w:rsidR="00440FA4" w:rsidRPr="00824D9A" w:rsidRDefault="00440FA4" w:rsidP="00E66082">
            <w:pPr>
              <w:spacing w:line="336" w:lineRule="auto"/>
              <w:ind w:firstLineChars="200" w:firstLine="420"/>
              <w:rPr>
                <w:rFonts w:ascii="宋体" w:hAnsi="宋体"/>
                <w:color w:val="000000" w:themeColor="text1"/>
                <w:szCs w:val="21"/>
              </w:rPr>
            </w:pPr>
            <w:r w:rsidRPr="00824D9A">
              <w:rPr>
                <w:rFonts w:ascii="宋体" w:hAnsi="宋体" w:hint="eastAsia"/>
                <w:color w:val="000000" w:themeColor="text1"/>
                <w:szCs w:val="21"/>
              </w:rPr>
              <w:t>查：</w:t>
            </w:r>
            <w:r w:rsidRPr="00E66082">
              <w:rPr>
                <w:rFonts w:ascii="宋体" w:hAnsi="宋体" w:hint="eastAsia"/>
                <w:color w:val="000000" w:themeColor="text1"/>
                <w:szCs w:val="21"/>
              </w:rPr>
              <w:t>《测量过程及控制一览表》，</w:t>
            </w:r>
            <w:r w:rsidR="00B106A7" w:rsidRPr="007460FF">
              <w:rPr>
                <w:rFonts w:ascii="宋体" w:hAnsi="宋体" w:hint="eastAsia"/>
                <w:color w:val="000000" w:themeColor="text1"/>
                <w:szCs w:val="21"/>
              </w:rPr>
              <w:t>关键测量过程</w:t>
            </w:r>
            <w:r w:rsidR="00B106A7" w:rsidRPr="0067317C">
              <w:rPr>
                <w:rFonts w:ascii="宋体" w:hAnsi="宋体" w:hint="eastAsia"/>
                <w:color w:val="000000" w:themeColor="text1"/>
                <w:szCs w:val="21"/>
              </w:rPr>
              <w:t>《</w:t>
            </w:r>
            <w:r w:rsidR="00AE3E90">
              <w:rPr>
                <w:rFonts w:ascii="宋体" w:hAnsi="宋体" w:hint="eastAsia"/>
                <w:color w:val="000000" w:themeColor="text1"/>
                <w:szCs w:val="21"/>
              </w:rPr>
              <w:t>流量测控装置测量误差</w:t>
            </w:r>
            <w:r w:rsidR="00AE3E90">
              <w:rPr>
                <w:rFonts w:ascii="Helvetica Neue" w:hAnsi="Helvetica Neue" w:cs="Helvetica Neue" w:hint="eastAsia"/>
                <w:kern w:val="0"/>
                <w:szCs w:val="21"/>
              </w:rPr>
              <w:t>检验</w:t>
            </w:r>
            <w:r w:rsidR="00EF5EAA" w:rsidRPr="0067317C">
              <w:rPr>
                <w:rFonts w:ascii="Helvetica Neue" w:hAnsi="Helvetica Neue" w:cs="Helvetica Neue"/>
                <w:kern w:val="0"/>
                <w:szCs w:val="21"/>
              </w:rPr>
              <w:t>过程</w:t>
            </w:r>
            <w:r w:rsidR="00B106A7" w:rsidRPr="0067317C">
              <w:rPr>
                <w:rFonts w:ascii="宋体" w:hAnsi="宋体" w:hint="eastAsia"/>
                <w:color w:val="000000" w:themeColor="text1"/>
                <w:szCs w:val="21"/>
              </w:rPr>
              <w:t>》，</w:t>
            </w:r>
            <w:r w:rsidRPr="00E66082">
              <w:rPr>
                <w:rFonts w:ascii="宋体" w:hAnsi="宋体" w:hint="eastAsia"/>
                <w:color w:val="000000" w:themeColor="text1"/>
                <w:szCs w:val="21"/>
              </w:rPr>
              <w:t>按要求进行过程控</w:t>
            </w:r>
            <w:r w:rsidRPr="00824D9A">
              <w:rPr>
                <w:rFonts w:ascii="宋体" w:hAnsi="宋体" w:hint="eastAsia"/>
                <w:color w:val="000000" w:themeColor="text1"/>
                <w:szCs w:val="21"/>
              </w:rPr>
              <w:t>制，绘制了控制图。控制图绘制方法正确。</w:t>
            </w:r>
          </w:p>
          <w:p w14:paraId="07C85CF8" w14:textId="1CD3916C" w:rsidR="00440FA4" w:rsidRPr="00E66082" w:rsidRDefault="00440FA4" w:rsidP="00F93981">
            <w:pPr>
              <w:spacing w:line="336" w:lineRule="auto"/>
              <w:ind w:firstLineChars="200" w:firstLine="420"/>
              <w:rPr>
                <w:rFonts w:ascii="宋体" w:hAnsi="宋体"/>
                <w:color w:val="000000" w:themeColor="text1"/>
                <w:szCs w:val="21"/>
              </w:rPr>
            </w:pPr>
            <w:r w:rsidRPr="00B106A7">
              <w:rPr>
                <w:rFonts w:ascii="宋体" w:hAnsi="宋体" w:hint="eastAsia"/>
                <w:color w:val="000000" w:themeColor="text1"/>
                <w:szCs w:val="21"/>
              </w:rPr>
              <w:t>详见高度控制有效性确认附件。</w:t>
            </w:r>
          </w:p>
        </w:tc>
        <w:tc>
          <w:tcPr>
            <w:tcW w:w="1084" w:type="dxa"/>
            <w:vAlign w:val="center"/>
          </w:tcPr>
          <w:p w14:paraId="2E872CC8" w14:textId="011043DD" w:rsidR="00FB56C3" w:rsidRPr="00CC33D4" w:rsidRDefault="00FB56C3" w:rsidP="00FB56C3">
            <w:pPr>
              <w:jc w:val="center"/>
              <w:rPr>
                <w:rFonts w:ascii="宋体" w:hAnsi="宋体"/>
                <w:color w:val="000000" w:themeColor="text1"/>
                <w:szCs w:val="21"/>
              </w:rPr>
            </w:pPr>
            <w:r w:rsidRPr="00CC33D4">
              <w:rPr>
                <w:rFonts w:ascii="宋体" w:hAnsi="宋体" w:hint="eastAsia"/>
                <w:color w:val="000000" w:themeColor="text1"/>
                <w:szCs w:val="21"/>
              </w:rPr>
              <w:t>质检科（计量技术）</w:t>
            </w:r>
            <w:r w:rsidRPr="00CC33D4">
              <w:rPr>
                <w:rFonts w:eastAsia="新宋体" w:hint="eastAsia"/>
                <w:color w:val="000000" w:themeColor="text1"/>
                <w:szCs w:val="21"/>
              </w:rPr>
              <w:t xml:space="preserve"> </w:t>
            </w:r>
          </w:p>
          <w:p w14:paraId="0F7B1584" w14:textId="3BA47D98" w:rsidR="00440FA4" w:rsidRPr="00CC33D4" w:rsidRDefault="00440FA4" w:rsidP="00400777">
            <w:pPr>
              <w:jc w:val="center"/>
              <w:rPr>
                <w:rFonts w:ascii="宋体" w:hAnsi="宋体"/>
                <w:color w:val="000000" w:themeColor="text1"/>
                <w:szCs w:val="21"/>
              </w:rPr>
            </w:pPr>
          </w:p>
        </w:tc>
        <w:tc>
          <w:tcPr>
            <w:tcW w:w="794" w:type="dxa"/>
            <w:vAlign w:val="center"/>
          </w:tcPr>
          <w:p w14:paraId="7FF522A5" w14:textId="77777777" w:rsidR="00440FA4" w:rsidRPr="00675B7E" w:rsidRDefault="00440FA4" w:rsidP="00953D4C">
            <w:pPr>
              <w:ind w:firstLineChars="50" w:firstLine="105"/>
              <w:rPr>
                <w:rFonts w:ascii="宋体" w:hAnsi="宋体"/>
                <w:szCs w:val="21"/>
              </w:rPr>
            </w:pPr>
            <w:r w:rsidRPr="00675B7E">
              <w:rPr>
                <w:rFonts w:ascii="宋体" w:hAnsi="宋体" w:hint="eastAsia"/>
                <w:szCs w:val="21"/>
              </w:rPr>
              <w:t>否</w:t>
            </w:r>
          </w:p>
        </w:tc>
      </w:tr>
      <w:tr w:rsidR="00803D8D" w:rsidRPr="00675B7E" w14:paraId="3D16BB58" w14:textId="77777777" w:rsidTr="00675B7E">
        <w:trPr>
          <w:trHeight w:val="90"/>
          <w:jc w:val="center"/>
        </w:trPr>
        <w:tc>
          <w:tcPr>
            <w:tcW w:w="451" w:type="dxa"/>
            <w:vAlign w:val="center"/>
          </w:tcPr>
          <w:p w14:paraId="0C411674" w14:textId="26B98CD7" w:rsidR="00803D8D" w:rsidRDefault="00A97139">
            <w:pPr>
              <w:spacing w:line="320" w:lineRule="exact"/>
              <w:rPr>
                <w:rFonts w:ascii="宋体" w:hAnsi="宋体"/>
                <w:szCs w:val="21"/>
              </w:rPr>
            </w:pPr>
            <w:r>
              <w:rPr>
                <w:rFonts w:ascii="宋体" w:hAnsi="宋体" w:hint="eastAsia"/>
                <w:szCs w:val="21"/>
              </w:rPr>
              <w:t>6</w:t>
            </w:r>
          </w:p>
        </w:tc>
        <w:tc>
          <w:tcPr>
            <w:tcW w:w="1925" w:type="dxa"/>
            <w:vAlign w:val="center"/>
          </w:tcPr>
          <w:p w14:paraId="38070C6D" w14:textId="488F797B" w:rsidR="00803D8D" w:rsidRPr="00675B7E" w:rsidRDefault="004F2FAD">
            <w:pPr>
              <w:spacing w:line="320" w:lineRule="exact"/>
              <w:rPr>
                <w:rFonts w:ascii="宋体" w:hAnsi="宋体"/>
                <w:szCs w:val="21"/>
              </w:rPr>
            </w:pPr>
            <w:r>
              <w:rPr>
                <w:rFonts w:ascii="宋体" w:hAnsi="宋体" w:hint="eastAsia"/>
                <w:color w:val="000000"/>
                <w:szCs w:val="21"/>
              </w:rPr>
              <w:t>是否对关键过程进行了测量不确定度评定？</w:t>
            </w:r>
          </w:p>
        </w:tc>
        <w:tc>
          <w:tcPr>
            <w:tcW w:w="993" w:type="dxa"/>
            <w:vAlign w:val="center"/>
          </w:tcPr>
          <w:p w14:paraId="0174727D" w14:textId="586DAF5E" w:rsidR="00803D8D" w:rsidRPr="00675B7E" w:rsidRDefault="00803D8D">
            <w:pPr>
              <w:rPr>
                <w:rFonts w:ascii="宋体" w:hAnsi="宋体"/>
                <w:szCs w:val="21"/>
              </w:rPr>
            </w:pPr>
            <w:r>
              <w:rPr>
                <w:rFonts w:ascii="宋体" w:hAnsi="宋体" w:hint="eastAsia"/>
                <w:szCs w:val="21"/>
              </w:rPr>
              <w:t>7.3</w:t>
            </w:r>
            <w:r w:rsidR="00400777">
              <w:rPr>
                <w:rFonts w:ascii="宋体" w:hAnsi="宋体" w:hint="eastAsia"/>
                <w:szCs w:val="21"/>
              </w:rPr>
              <w:t>测量不确定度</w:t>
            </w:r>
          </w:p>
        </w:tc>
        <w:tc>
          <w:tcPr>
            <w:tcW w:w="4869" w:type="dxa"/>
            <w:vAlign w:val="center"/>
          </w:tcPr>
          <w:p w14:paraId="6B58E46C" w14:textId="21CC969A" w:rsidR="00803D8D" w:rsidRPr="00824D9A" w:rsidRDefault="002F0457" w:rsidP="00AE3E90">
            <w:pPr>
              <w:spacing w:line="336" w:lineRule="auto"/>
              <w:ind w:firstLineChars="200" w:firstLine="420"/>
              <w:rPr>
                <w:rFonts w:ascii="宋体" w:hAnsi="宋体"/>
                <w:color w:val="000000" w:themeColor="text1"/>
                <w:szCs w:val="21"/>
              </w:rPr>
            </w:pPr>
            <w:r>
              <w:rPr>
                <w:rFonts w:ascii="宋体" w:hAnsi="宋体" w:hint="eastAsia"/>
                <w:color w:val="000000"/>
                <w:szCs w:val="21"/>
              </w:rPr>
              <w:t>企业编制了</w:t>
            </w:r>
            <w:r w:rsidRPr="00E66082">
              <w:rPr>
                <w:rFonts w:ascii="宋体" w:hAnsi="宋体" w:hint="eastAsia"/>
                <w:color w:val="000000" w:themeColor="text1"/>
                <w:szCs w:val="21"/>
              </w:rPr>
              <w:t>《</w:t>
            </w:r>
            <w:r w:rsidR="00C64718">
              <w:rPr>
                <w:rFonts w:ascii="宋体" w:hAnsi="宋体" w:hint="eastAsia"/>
                <w:color w:val="000000" w:themeColor="text1"/>
                <w:szCs w:val="21"/>
              </w:rPr>
              <w:t>测量</w:t>
            </w:r>
            <w:r>
              <w:rPr>
                <w:rFonts w:ascii="宋体" w:hAnsi="宋体" w:hint="eastAsia"/>
                <w:color w:val="000000"/>
                <w:szCs w:val="21"/>
              </w:rPr>
              <w:t>不确定度管理</w:t>
            </w:r>
            <w:r w:rsidR="00C64718">
              <w:rPr>
                <w:rFonts w:ascii="宋体" w:hAnsi="宋体" w:hint="eastAsia"/>
                <w:color w:val="000000"/>
                <w:szCs w:val="21"/>
              </w:rPr>
              <w:t>控制</w:t>
            </w:r>
            <w:r>
              <w:rPr>
                <w:rFonts w:ascii="宋体" w:hAnsi="宋体" w:hint="eastAsia"/>
                <w:color w:val="000000"/>
                <w:szCs w:val="21"/>
              </w:rPr>
              <w:t>程序</w:t>
            </w:r>
            <w:r w:rsidR="00C64718" w:rsidRPr="00E66082">
              <w:rPr>
                <w:rFonts w:ascii="宋体" w:hAnsi="宋体" w:hint="eastAsia"/>
                <w:color w:val="000000" w:themeColor="text1"/>
                <w:szCs w:val="21"/>
              </w:rPr>
              <w:t>》</w:t>
            </w:r>
            <w:r>
              <w:rPr>
                <w:rFonts w:ascii="宋体" w:hAnsi="宋体" w:hint="eastAsia"/>
                <w:color w:val="000000"/>
                <w:szCs w:val="21"/>
              </w:rPr>
              <w:t>，编号：</w:t>
            </w:r>
            <w:r w:rsidR="00C64718">
              <w:rPr>
                <w:rFonts w:ascii="宋体" w:hAnsi="宋体"/>
                <w:color w:val="000000"/>
                <w:szCs w:val="21"/>
              </w:rPr>
              <w:t>FX</w:t>
            </w:r>
            <w:r w:rsidR="00ED06DF">
              <w:rPr>
                <w:rFonts w:ascii="宋体" w:hAnsi="宋体"/>
                <w:color w:val="000000"/>
                <w:szCs w:val="21"/>
              </w:rPr>
              <w:t>/</w:t>
            </w:r>
            <w:r w:rsidR="0001329B">
              <w:rPr>
                <w:rFonts w:ascii="宋体" w:hAnsi="宋体"/>
                <w:color w:val="000000"/>
                <w:szCs w:val="21"/>
              </w:rPr>
              <w:t>CX17-2019</w:t>
            </w:r>
            <w:r>
              <w:rPr>
                <w:rFonts w:ascii="宋体" w:hAnsi="宋体" w:hint="eastAsia"/>
                <w:color w:val="000000"/>
                <w:szCs w:val="21"/>
              </w:rPr>
              <w:t>。</w:t>
            </w:r>
            <w:r w:rsidR="004F2FAD">
              <w:rPr>
                <w:rFonts w:ascii="宋体" w:hAnsi="宋体" w:hint="eastAsia"/>
                <w:color w:val="000000"/>
                <w:szCs w:val="21"/>
              </w:rPr>
              <w:t>查</w:t>
            </w:r>
            <w:r w:rsidR="004F2FAD" w:rsidRPr="0067317C">
              <w:rPr>
                <w:rFonts w:ascii="宋体" w:hAnsi="宋体" w:hint="eastAsia"/>
                <w:color w:val="000000" w:themeColor="text1"/>
                <w:szCs w:val="21"/>
              </w:rPr>
              <w:t>《</w:t>
            </w:r>
            <w:r w:rsidR="00AE3E90">
              <w:rPr>
                <w:rFonts w:ascii="宋体" w:hAnsi="宋体" w:hint="eastAsia"/>
                <w:color w:val="000000" w:themeColor="text1"/>
                <w:szCs w:val="21"/>
              </w:rPr>
              <w:t>流量测控装置测量误差</w:t>
            </w:r>
            <w:r w:rsidR="00AE3E90">
              <w:rPr>
                <w:rFonts w:ascii="Helvetica Neue" w:hAnsi="Helvetica Neue" w:cs="Helvetica Neue" w:hint="eastAsia"/>
                <w:kern w:val="0"/>
                <w:szCs w:val="21"/>
              </w:rPr>
              <w:t>检验</w:t>
            </w:r>
            <w:r w:rsidR="004F2FAD" w:rsidRPr="0067317C">
              <w:rPr>
                <w:rFonts w:ascii="宋体" w:hAnsi="宋体" w:hint="eastAsia"/>
                <w:color w:val="000000" w:themeColor="text1"/>
                <w:szCs w:val="21"/>
              </w:rPr>
              <w:t>》</w:t>
            </w:r>
            <w:r w:rsidR="004F2FAD" w:rsidRPr="0067317C">
              <w:rPr>
                <w:rFonts w:hint="eastAsia"/>
                <w:color w:val="000000"/>
                <w:szCs w:val="21"/>
              </w:rPr>
              <w:t>对</w:t>
            </w:r>
            <w:r w:rsidR="004F2FAD">
              <w:rPr>
                <w:rFonts w:hint="eastAsia"/>
                <w:color w:val="000000"/>
              </w:rPr>
              <w:t>测量设备</w:t>
            </w:r>
            <w:r w:rsidR="00AE3E90">
              <w:rPr>
                <w:rFonts w:hint="eastAsia"/>
                <w:color w:val="000000"/>
              </w:rPr>
              <w:t>静态容积法水流量标准装置</w:t>
            </w:r>
            <w:r w:rsidR="0067317C">
              <w:rPr>
                <w:rFonts w:hint="eastAsia"/>
                <w:color w:val="000000"/>
              </w:rPr>
              <w:t>的测量过程</w:t>
            </w:r>
            <w:r w:rsidR="004F2FAD">
              <w:rPr>
                <w:rFonts w:hint="eastAsia"/>
                <w:color w:val="000000"/>
              </w:rPr>
              <w:t>进行了不确定度评定。详见不确定度评定附件</w:t>
            </w:r>
          </w:p>
        </w:tc>
        <w:tc>
          <w:tcPr>
            <w:tcW w:w="1084" w:type="dxa"/>
            <w:vAlign w:val="center"/>
          </w:tcPr>
          <w:p w14:paraId="4C3FFA39" w14:textId="478EF812" w:rsidR="00803D8D" w:rsidRPr="00CC33D4" w:rsidRDefault="00FB56C3" w:rsidP="00CC33D4">
            <w:pPr>
              <w:jc w:val="center"/>
              <w:rPr>
                <w:rFonts w:ascii="宋体" w:hAnsi="宋体" w:cs="宋体"/>
                <w:color w:val="000000" w:themeColor="text1"/>
                <w:szCs w:val="21"/>
              </w:rPr>
            </w:pPr>
            <w:r w:rsidRPr="00CC33D4">
              <w:rPr>
                <w:rFonts w:ascii="宋体" w:hAnsi="宋体" w:hint="eastAsia"/>
                <w:color w:val="000000" w:themeColor="text1"/>
                <w:szCs w:val="21"/>
              </w:rPr>
              <w:t>质检科（计量技术）</w:t>
            </w:r>
            <w:r w:rsidRPr="00CC33D4">
              <w:rPr>
                <w:rFonts w:eastAsia="新宋体" w:hint="eastAsia"/>
                <w:color w:val="000000" w:themeColor="text1"/>
                <w:szCs w:val="21"/>
              </w:rPr>
              <w:t xml:space="preserve"> </w:t>
            </w:r>
          </w:p>
        </w:tc>
        <w:tc>
          <w:tcPr>
            <w:tcW w:w="794" w:type="dxa"/>
            <w:vAlign w:val="center"/>
          </w:tcPr>
          <w:p w14:paraId="4D6F2CCE" w14:textId="27757BF8" w:rsidR="00803D8D" w:rsidRPr="00675B7E" w:rsidRDefault="00A97139" w:rsidP="00953D4C">
            <w:pPr>
              <w:ind w:firstLineChars="50" w:firstLine="105"/>
              <w:rPr>
                <w:rFonts w:ascii="宋体" w:hAnsi="宋体"/>
                <w:szCs w:val="21"/>
              </w:rPr>
            </w:pPr>
            <w:r w:rsidRPr="00675B7E">
              <w:rPr>
                <w:rFonts w:ascii="宋体" w:hAnsi="宋体" w:hint="eastAsia"/>
                <w:szCs w:val="21"/>
              </w:rPr>
              <w:t>否</w:t>
            </w:r>
          </w:p>
        </w:tc>
      </w:tr>
      <w:tr w:rsidR="00440FA4" w:rsidRPr="00675B7E" w14:paraId="25292C55" w14:textId="77777777" w:rsidTr="00675B7E">
        <w:trPr>
          <w:trHeight w:val="2585"/>
          <w:jc w:val="center"/>
        </w:trPr>
        <w:tc>
          <w:tcPr>
            <w:tcW w:w="451" w:type="dxa"/>
            <w:vAlign w:val="center"/>
          </w:tcPr>
          <w:p w14:paraId="602B6A3D" w14:textId="63450A3B" w:rsidR="00440FA4" w:rsidRPr="00675B7E" w:rsidRDefault="00A97139" w:rsidP="00675B7E">
            <w:pPr>
              <w:spacing w:line="320" w:lineRule="exact"/>
              <w:rPr>
                <w:rFonts w:ascii="宋体" w:hAnsi="宋体"/>
                <w:szCs w:val="21"/>
              </w:rPr>
            </w:pPr>
            <w:r>
              <w:rPr>
                <w:rFonts w:ascii="宋体" w:hAnsi="宋体" w:hint="eastAsia"/>
                <w:szCs w:val="21"/>
              </w:rPr>
              <w:t>7</w:t>
            </w:r>
          </w:p>
        </w:tc>
        <w:tc>
          <w:tcPr>
            <w:tcW w:w="1925" w:type="dxa"/>
            <w:vAlign w:val="center"/>
          </w:tcPr>
          <w:p w14:paraId="7C979A85" w14:textId="77777777" w:rsidR="00440FA4" w:rsidRPr="00675B7E" w:rsidRDefault="00440FA4" w:rsidP="00675B7E">
            <w:pPr>
              <w:spacing w:line="320" w:lineRule="exact"/>
              <w:rPr>
                <w:rFonts w:ascii="宋体" w:hAnsi="宋体"/>
                <w:szCs w:val="21"/>
              </w:rPr>
            </w:pPr>
          </w:p>
          <w:p w14:paraId="5F0FE3E4"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企业是否对计量确认过程和测量过程按照计划频次进行持续监视？</w:t>
            </w:r>
          </w:p>
        </w:tc>
        <w:tc>
          <w:tcPr>
            <w:tcW w:w="993" w:type="dxa"/>
            <w:vAlign w:val="center"/>
          </w:tcPr>
          <w:p w14:paraId="7FA67A2A" w14:textId="77777777" w:rsidR="00440FA4" w:rsidRPr="00675B7E" w:rsidRDefault="00440FA4" w:rsidP="00675B7E">
            <w:pPr>
              <w:spacing w:line="320" w:lineRule="exact"/>
              <w:rPr>
                <w:rFonts w:ascii="宋体" w:hAnsi="宋体"/>
                <w:szCs w:val="21"/>
              </w:rPr>
            </w:pPr>
            <w:r w:rsidRPr="00675B7E">
              <w:rPr>
                <w:rFonts w:ascii="宋体" w:hAnsi="宋体" w:hint="eastAsia"/>
                <w:szCs w:val="21"/>
              </w:rPr>
              <w:t>8.2.4测量管理体系的监视</w:t>
            </w:r>
          </w:p>
        </w:tc>
        <w:tc>
          <w:tcPr>
            <w:tcW w:w="4869" w:type="dxa"/>
            <w:vAlign w:val="center"/>
          </w:tcPr>
          <w:p w14:paraId="30A9A361" w14:textId="3D17C8AF" w:rsidR="00440FA4" w:rsidRPr="00E66082" w:rsidRDefault="00440FA4" w:rsidP="00E154F3">
            <w:pPr>
              <w:spacing w:line="336" w:lineRule="auto"/>
              <w:ind w:firstLineChars="200" w:firstLine="420"/>
              <w:rPr>
                <w:rFonts w:ascii="宋体" w:hAnsi="宋体"/>
                <w:color w:val="000000" w:themeColor="text1"/>
                <w:szCs w:val="21"/>
              </w:rPr>
            </w:pPr>
            <w:r w:rsidRPr="00E66082">
              <w:rPr>
                <w:rFonts w:ascii="宋体" w:hAnsi="宋体" w:hint="eastAsia"/>
                <w:color w:val="000000" w:themeColor="text1"/>
                <w:szCs w:val="21"/>
              </w:rPr>
              <w:t>企业制定了</w:t>
            </w:r>
            <w:r w:rsidR="0029171A">
              <w:rPr>
                <w:rFonts w:ascii="宋体" w:hAnsi="宋体"/>
                <w:color w:val="000000" w:themeColor="text1"/>
                <w:szCs w:val="21"/>
              </w:rPr>
              <w:t>FX/</w:t>
            </w:r>
            <w:r w:rsidR="00E154F3">
              <w:rPr>
                <w:rFonts w:ascii="宋体" w:hAnsi="宋体"/>
                <w:color w:val="000000" w:themeColor="text1"/>
                <w:szCs w:val="21"/>
              </w:rPr>
              <w:t>CX18-2019</w:t>
            </w:r>
            <w:r w:rsidRPr="00E66082">
              <w:rPr>
                <w:rFonts w:ascii="宋体" w:hAnsi="宋体" w:hint="eastAsia"/>
                <w:color w:val="000000" w:themeColor="text1"/>
                <w:szCs w:val="21"/>
              </w:rPr>
              <w:t>《</w:t>
            </w:r>
            <w:r w:rsidR="000134A5">
              <w:rPr>
                <w:rFonts w:ascii="宋体" w:hAnsi="宋体" w:hint="eastAsia"/>
                <w:color w:val="000000" w:themeColor="text1"/>
                <w:szCs w:val="21"/>
              </w:rPr>
              <w:t>审核和</w:t>
            </w:r>
            <w:r w:rsidRPr="00E66082">
              <w:rPr>
                <w:rFonts w:ascii="宋体" w:hAnsi="宋体" w:hint="eastAsia"/>
                <w:color w:val="000000" w:themeColor="text1"/>
                <w:szCs w:val="21"/>
              </w:rPr>
              <w:t>监视管理</w:t>
            </w:r>
            <w:r w:rsidR="00E154F3">
              <w:rPr>
                <w:rFonts w:ascii="宋体" w:hAnsi="宋体" w:hint="eastAsia"/>
                <w:color w:val="000000" w:themeColor="text1"/>
                <w:szCs w:val="21"/>
              </w:rPr>
              <w:t>控制</w:t>
            </w:r>
            <w:r w:rsidRPr="00E66082">
              <w:rPr>
                <w:rFonts w:ascii="宋体" w:hAnsi="宋体" w:hint="eastAsia"/>
                <w:color w:val="000000" w:themeColor="text1"/>
                <w:szCs w:val="21"/>
              </w:rPr>
              <w:t>程序》，对列入体系管理的测量过程，测量设备</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计量确认过程按照</w:t>
            </w:r>
            <w:r w:rsidR="00E154F3">
              <w:rPr>
                <w:rFonts w:ascii="宋体" w:hAnsi="宋体"/>
                <w:color w:val="000000" w:themeColor="text1"/>
                <w:szCs w:val="21"/>
              </w:rPr>
              <w:t>FX/CX16-2019</w:t>
            </w:r>
            <w:r w:rsidRPr="00E66082">
              <w:rPr>
                <w:rFonts w:ascii="宋体" w:hAnsi="宋体" w:hint="eastAsia"/>
                <w:color w:val="000000" w:themeColor="text1"/>
                <w:szCs w:val="21"/>
              </w:rPr>
              <w:t>《测量过程</w:t>
            </w:r>
            <w:r w:rsidR="000134A5">
              <w:rPr>
                <w:rFonts w:ascii="宋体" w:hAnsi="宋体" w:hint="eastAsia"/>
                <w:color w:val="000000" w:themeColor="text1"/>
                <w:szCs w:val="21"/>
              </w:rPr>
              <w:t>设计和实现控制</w:t>
            </w:r>
            <w:r w:rsidRPr="00E66082">
              <w:rPr>
                <w:rFonts w:ascii="宋体" w:hAnsi="宋体" w:hint="eastAsia"/>
                <w:color w:val="000000" w:themeColor="text1"/>
                <w:szCs w:val="21"/>
              </w:rPr>
              <w:t>程序》规定的频次</w:t>
            </w:r>
            <w:r w:rsidR="00EA0AD2" w:rsidRPr="00E66082">
              <w:rPr>
                <w:rFonts w:ascii="宋体" w:hAnsi="宋体" w:hint="eastAsia"/>
                <w:color w:val="000000" w:themeColor="text1"/>
                <w:szCs w:val="21"/>
              </w:rPr>
              <w:t>，</w:t>
            </w:r>
            <w:r w:rsidRPr="00E66082">
              <w:rPr>
                <w:rFonts w:ascii="宋体" w:hAnsi="宋体" w:hint="eastAsia"/>
                <w:color w:val="000000" w:themeColor="text1"/>
                <w:szCs w:val="21"/>
              </w:rPr>
              <w:t>进行持续监视统计记录。查</w:t>
            </w:r>
            <w:r w:rsidRPr="0067317C">
              <w:rPr>
                <w:rFonts w:ascii="宋体" w:hAnsi="宋体" w:hint="eastAsia"/>
                <w:color w:val="000000" w:themeColor="text1"/>
                <w:szCs w:val="21"/>
              </w:rPr>
              <w:t>《</w:t>
            </w:r>
            <w:r w:rsidR="00E154F3">
              <w:rPr>
                <w:rFonts w:ascii="宋体" w:hAnsi="宋体" w:hint="eastAsia"/>
                <w:color w:val="000000" w:themeColor="text1"/>
                <w:szCs w:val="21"/>
              </w:rPr>
              <w:t>流量测控装置测量误差</w:t>
            </w:r>
            <w:r w:rsidR="00E154F3">
              <w:rPr>
                <w:rFonts w:ascii="Helvetica Neue" w:hAnsi="Helvetica Neue" w:cs="Helvetica Neue" w:hint="eastAsia"/>
                <w:kern w:val="0"/>
                <w:szCs w:val="21"/>
              </w:rPr>
              <w:t>检验</w:t>
            </w:r>
            <w:r w:rsidR="003B362D" w:rsidRPr="0067317C">
              <w:rPr>
                <w:rFonts w:ascii="Helvetica Neue" w:hAnsi="Helvetica Neue" w:cs="Helvetica Neue"/>
                <w:kern w:val="0"/>
                <w:szCs w:val="21"/>
              </w:rPr>
              <w:t>测量</w:t>
            </w:r>
            <w:r w:rsidR="00B106A7" w:rsidRPr="0067317C">
              <w:rPr>
                <w:rFonts w:ascii="宋体" w:hAnsi="宋体" w:hint="eastAsia"/>
                <w:color w:val="000000" w:themeColor="text1"/>
                <w:szCs w:val="21"/>
              </w:rPr>
              <w:t>过</w:t>
            </w:r>
            <w:r w:rsidR="00B106A7" w:rsidRPr="007460FF">
              <w:rPr>
                <w:rFonts w:ascii="宋体" w:hAnsi="宋体" w:hint="eastAsia"/>
                <w:color w:val="000000" w:themeColor="text1"/>
                <w:szCs w:val="21"/>
              </w:rPr>
              <w:t>程</w:t>
            </w:r>
            <w:r w:rsidR="009F0A45">
              <w:rPr>
                <w:rFonts w:ascii="宋体" w:hAnsi="宋体" w:hint="eastAsia"/>
                <w:color w:val="000000" w:themeColor="text1"/>
                <w:szCs w:val="21"/>
              </w:rPr>
              <w:t>监视记录表及</w:t>
            </w:r>
            <w:r w:rsidRPr="00E66082">
              <w:rPr>
                <w:rFonts w:ascii="宋体" w:hAnsi="宋体" w:hint="eastAsia"/>
                <w:color w:val="000000" w:themeColor="text1"/>
                <w:szCs w:val="21"/>
              </w:rPr>
              <w:t>控制图</w:t>
            </w:r>
            <w:r w:rsidR="009F0A45">
              <w:rPr>
                <w:rFonts w:ascii="宋体" w:hAnsi="宋体" w:hint="eastAsia"/>
                <w:color w:val="000000" w:themeColor="text1"/>
                <w:szCs w:val="21"/>
              </w:rPr>
              <w:t>》</w:t>
            </w:r>
            <w:r w:rsidRPr="00E66082">
              <w:rPr>
                <w:rFonts w:ascii="宋体" w:hAnsi="宋体" w:hint="eastAsia"/>
                <w:color w:val="000000" w:themeColor="text1"/>
                <w:szCs w:val="21"/>
              </w:rPr>
              <w:t>。</w:t>
            </w:r>
          </w:p>
        </w:tc>
        <w:tc>
          <w:tcPr>
            <w:tcW w:w="1084" w:type="dxa"/>
            <w:vAlign w:val="center"/>
          </w:tcPr>
          <w:p w14:paraId="067EFD53" w14:textId="52CF983D" w:rsidR="003B6195" w:rsidRPr="00CC33D4" w:rsidRDefault="00FB56C3" w:rsidP="003B6195">
            <w:pPr>
              <w:jc w:val="center"/>
              <w:rPr>
                <w:rFonts w:ascii="宋体" w:hAnsi="宋体"/>
                <w:color w:val="000000" w:themeColor="text1"/>
                <w:szCs w:val="21"/>
              </w:rPr>
            </w:pPr>
            <w:r w:rsidRPr="00CC33D4">
              <w:rPr>
                <w:rFonts w:ascii="宋体" w:hAnsi="宋体" w:hint="eastAsia"/>
                <w:color w:val="000000" w:themeColor="text1"/>
                <w:szCs w:val="21"/>
              </w:rPr>
              <w:t>质检科（计量技术）</w:t>
            </w:r>
            <w:r w:rsidRPr="00CC33D4">
              <w:rPr>
                <w:rFonts w:eastAsia="新宋体" w:hint="eastAsia"/>
                <w:color w:val="000000" w:themeColor="text1"/>
                <w:szCs w:val="21"/>
              </w:rPr>
              <w:t xml:space="preserve"> </w:t>
            </w:r>
          </w:p>
          <w:p w14:paraId="150BB9A1" w14:textId="6479ED46" w:rsidR="00440FA4" w:rsidRPr="00CC33D4" w:rsidRDefault="00440FA4" w:rsidP="00B11970">
            <w:pPr>
              <w:spacing w:line="320" w:lineRule="exact"/>
              <w:rPr>
                <w:rFonts w:ascii="宋体" w:hAnsi="宋体"/>
                <w:color w:val="000000" w:themeColor="text1"/>
                <w:szCs w:val="21"/>
              </w:rPr>
            </w:pPr>
          </w:p>
        </w:tc>
        <w:tc>
          <w:tcPr>
            <w:tcW w:w="794" w:type="dxa"/>
            <w:vAlign w:val="center"/>
          </w:tcPr>
          <w:p w14:paraId="7DDD12DA" w14:textId="77777777" w:rsidR="00440FA4" w:rsidRPr="00675B7E" w:rsidRDefault="00440FA4" w:rsidP="00953D4C">
            <w:pPr>
              <w:spacing w:line="320" w:lineRule="exact"/>
              <w:ind w:firstLineChars="50" w:firstLine="105"/>
              <w:rPr>
                <w:rFonts w:ascii="宋体" w:hAnsi="宋体"/>
                <w:szCs w:val="21"/>
              </w:rPr>
            </w:pPr>
            <w:r w:rsidRPr="00675B7E">
              <w:rPr>
                <w:rFonts w:ascii="宋体" w:hAnsi="宋体" w:hint="eastAsia"/>
                <w:szCs w:val="21"/>
              </w:rPr>
              <w:t>否</w:t>
            </w:r>
          </w:p>
        </w:tc>
      </w:tr>
      <w:tr w:rsidR="00440FA4" w:rsidRPr="004543DB" w14:paraId="6097C04D" w14:textId="77777777" w:rsidTr="00675B7E">
        <w:trPr>
          <w:trHeight w:val="90"/>
          <w:jc w:val="center"/>
        </w:trPr>
        <w:tc>
          <w:tcPr>
            <w:tcW w:w="451" w:type="dxa"/>
            <w:vAlign w:val="center"/>
          </w:tcPr>
          <w:p w14:paraId="16AA1D8E" w14:textId="312C91B4" w:rsidR="00440FA4" w:rsidRPr="004543DB" w:rsidRDefault="00A97139" w:rsidP="00675B7E">
            <w:pPr>
              <w:spacing w:line="320" w:lineRule="exact"/>
              <w:rPr>
                <w:rFonts w:ascii="宋体" w:hAnsi="宋体"/>
                <w:color w:val="000000" w:themeColor="text1"/>
                <w:szCs w:val="21"/>
              </w:rPr>
            </w:pPr>
            <w:r w:rsidRPr="004543DB">
              <w:rPr>
                <w:rFonts w:ascii="宋体" w:hAnsi="宋体" w:hint="eastAsia"/>
                <w:color w:val="000000" w:themeColor="text1"/>
                <w:szCs w:val="21"/>
              </w:rPr>
              <w:t>9</w:t>
            </w:r>
          </w:p>
        </w:tc>
        <w:tc>
          <w:tcPr>
            <w:tcW w:w="1925" w:type="dxa"/>
            <w:vAlign w:val="center"/>
          </w:tcPr>
          <w:p w14:paraId="173C8AE2" w14:textId="77777777" w:rsidR="00440FA4" w:rsidRPr="004543DB" w:rsidRDefault="00440FA4" w:rsidP="00E65D27">
            <w:pPr>
              <w:spacing w:line="360" w:lineRule="exact"/>
              <w:rPr>
                <w:rFonts w:ascii="宋体" w:hAnsi="宋体"/>
                <w:color w:val="000000" w:themeColor="text1"/>
                <w:szCs w:val="21"/>
              </w:rPr>
            </w:pPr>
            <w:r w:rsidRPr="004543DB">
              <w:rPr>
                <w:rFonts w:ascii="宋体" w:hAnsi="宋体" w:hint="eastAsia"/>
                <w:color w:val="000000" w:themeColor="text1"/>
                <w:szCs w:val="21"/>
              </w:rPr>
              <w:t>企业配备能源计量器具是否经过检定/校准？</w:t>
            </w:r>
          </w:p>
        </w:tc>
        <w:tc>
          <w:tcPr>
            <w:tcW w:w="993" w:type="dxa"/>
            <w:vAlign w:val="center"/>
          </w:tcPr>
          <w:p w14:paraId="08A8BFB8" w14:textId="77777777" w:rsidR="00440FA4" w:rsidRPr="004543DB" w:rsidRDefault="00440FA4" w:rsidP="00E65D27">
            <w:pPr>
              <w:spacing w:line="360" w:lineRule="exact"/>
              <w:rPr>
                <w:rFonts w:ascii="宋体" w:hAnsi="宋体"/>
                <w:color w:val="000000" w:themeColor="text1"/>
                <w:szCs w:val="21"/>
              </w:rPr>
            </w:pPr>
            <w:r w:rsidRPr="004543DB">
              <w:rPr>
                <w:rFonts w:ascii="宋体" w:hAnsi="宋体" w:hint="eastAsia"/>
                <w:color w:val="000000" w:themeColor="text1"/>
                <w:sz w:val="18"/>
                <w:szCs w:val="18"/>
              </w:rPr>
              <w:t>G</w:t>
            </w:r>
            <w:r w:rsidRPr="004543DB">
              <w:rPr>
                <w:rFonts w:ascii="宋体" w:hAnsi="宋体"/>
                <w:color w:val="000000" w:themeColor="text1"/>
                <w:sz w:val="18"/>
                <w:szCs w:val="18"/>
              </w:rPr>
              <w:t>B17167-2006</w:t>
            </w:r>
          </w:p>
        </w:tc>
        <w:tc>
          <w:tcPr>
            <w:tcW w:w="4869" w:type="dxa"/>
            <w:vAlign w:val="center"/>
          </w:tcPr>
          <w:p w14:paraId="4CCFB17C" w14:textId="05725274" w:rsidR="00440FA4" w:rsidRPr="004543DB" w:rsidRDefault="00EA0AD2" w:rsidP="001E0D15">
            <w:pPr>
              <w:spacing w:line="336" w:lineRule="auto"/>
              <w:ind w:firstLineChars="200" w:firstLine="420"/>
              <w:rPr>
                <w:rFonts w:ascii="宋体" w:hAnsi="宋体"/>
                <w:color w:val="000000" w:themeColor="text1"/>
                <w:szCs w:val="21"/>
              </w:rPr>
            </w:pPr>
            <w:r w:rsidRPr="004543DB">
              <w:rPr>
                <w:rFonts w:ascii="宋体" w:hAnsi="宋体" w:hint="eastAsia"/>
                <w:color w:val="000000" w:themeColor="text1"/>
                <w:szCs w:val="21"/>
              </w:rPr>
              <w:t>企业不是重点能耗单位，能源消耗由</w:t>
            </w:r>
            <w:r w:rsidR="00297A90" w:rsidRPr="004543DB">
              <w:rPr>
                <w:rFonts w:ascii="宋体" w:hAnsi="宋体" w:hint="eastAsia"/>
                <w:color w:val="000000" w:themeColor="text1"/>
                <w:szCs w:val="21"/>
              </w:rPr>
              <w:t>办公室</w:t>
            </w:r>
            <w:r w:rsidRPr="004543DB">
              <w:rPr>
                <w:rFonts w:ascii="宋体" w:hAnsi="宋体" w:hint="eastAsia"/>
                <w:color w:val="000000" w:themeColor="text1"/>
                <w:szCs w:val="21"/>
              </w:rPr>
              <w:t>管理，查：</w:t>
            </w:r>
            <w:r w:rsidR="00440FA4" w:rsidRPr="004543DB">
              <w:rPr>
                <w:rFonts w:ascii="宋体" w:hAnsi="宋体" w:hint="eastAsia"/>
                <w:color w:val="000000" w:themeColor="text1"/>
                <w:szCs w:val="21"/>
              </w:rPr>
              <w:t>能源用量数据，主要消耗电能</w:t>
            </w:r>
            <w:r w:rsidR="00297A90" w:rsidRPr="004543DB">
              <w:rPr>
                <w:rFonts w:ascii="宋体" w:hAnsi="宋体" w:hint="eastAsia"/>
                <w:color w:val="000000" w:themeColor="text1"/>
                <w:szCs w:val="21"/>
              </w:rPr>
              <w:t>、水</w:t>
            </w:r>
            <w:r w:rsidR="00440FA4" w:rsidRPr="004543DB">
              <w:rPr>
                <w:rFonts w:ascii="宋体" w:hAnsi="宋体" w:hint="eastAsia"/>
                <w:color w:val="000000" w:themeColor="text1"/>
                <w:szCs w:val="21"/>
              </w:rPr>
              <w:t>，20</w:t>
            </w:r>
            <w:r w:rsidR="00E63BC1" w:rsidRPr="004543DB">
              <w:rPr>
                <w:rFonts w:ascii="宋体" w:hAnsi="宋体" w:hint="eastAsia"/>
                <w:color w:val="000000" w:themeColor="text1"/>
                <w:szCs w:val="21"/>
              </w:rPr>
              <w:t>20</w:t>
            </w:r>
            <w:r w:rsidR="00440FA4" w:rsidRPr="004543DB">
              <w:rPr>
                <w:rFonts w:ascii="宋体" w:hAnsi="宋体" w:hint="eastAsia"/>
                <w:color w:val="000000" w:themeColor="text1"/>
                <w:szCs w:val="21"/>
              </w:rPr>
              <w:t>年</w:t>
            </w:r>
            <w:r w:rsidR="00297A90" w:rsidRPr="004543DB">
              <w:rPr>
                <w:rFonts w:ascii="宋体" w:hAnsi="宋体" w:hint="eastAsia"/>
                <w:color w:val="000000" w:themeColor="text1"/>
                <w:szCs w:val="21"/>
              </w:rPr>
              <w:t>1-6</w:t>
            </w:r>
            <w:r w:rsidR="004562A8" w:rsidRPr="004543DB">
              <w:rPr>
                <w:rFonts w:ascii="宋体" w:hAnsi="宋体" w:hint="eastAsia"/>
                <w:color w:val="000000" w:themeColor="text1"/>
                <w:szCs w:val="21"/>
              </w:rPr>
              <w:t>月</w:t>
            </w:r>
            <w:r w:rsidR="00440FA4" w:rsidRPr="004543DB">
              <w:rPr>
                <w:rFonts w:ascii="宋体" w:hAnsi="宋体" w:hint="eastAsia"/>
                <w:color w:val="000000" w:themeColor="text1"/>
                <w:szCs w:val="21"/>
              </w:rPr>
              <w:t>消耗电量</w:t>
            </w:r>
            <w:r w:rsidR="00297A90" w:rsidRPr="004543DB">
              <w:rPr>
                <w:rFonts w:ascii="宋体" w:hAnsi="宋体" w:hint="eastAsia"/>
                <w:color w:val="000000" w:themeColor="text1"/>
                <w:szCs w:val="21"/>
              </w:rPr>
              <w:t>22208度，水300吨</w:t>
            </w:r>
            <w:r w:rsidR="00440FA4" w:rsidRPr="004543DB">
              <w:rPr>
                <w:rFonts w:ascii="宋体" w:hAnsi="宋体" w:hint="eastAsia"/>
                <w:color w:val="000000" w:themeColor="text1"/>
                <w:szCs w:val="21"/>
              </w:rPr>
              <w:t>。符合G</w:t>
            </w:r>
            <w:r w:rsidR="00440FA4" w:rsidRPr="004543DB">
              <w:rPr>
                <w:rFonts w:ascii="宋体" w:hAnsi="宋体"/>
                <w:color w:val="000000" w:themeColor="text1"/>
                <w:szCs w:val="21"/>
              </w:rPr>
              <w:t>B17167-2006的要求</w:t>
            </w:r>
            <w:r w:rsidR="00440FA4" w:rsidRPr="004543DB">
              <w:rPr>
                <w:rFonts w:ascii="宋体" w:hAnsi="宋体" w:hint="eastAsia"/>
                <w:color w:val="000000" w:themeColor="text1"/>
                <w:szCs w:val="21"/>
              </w:rPr>
              <w:t>。</w:t>
            </w:r>
          </w:p>
        </w:tc>
        <w:tc>
          <w:tcPr>
            <w:tcW w:w="1084" w:type="dxa"/>
            <w:vAlign w:val="center"/>
          </w:tcPr>
          <w:p w14:paraId="56D8D25D" w14:textId="28259A51" w:rsidR="00440FA4" w:rsidRPr="00CC33D4" w:rsidRDefault="00297A90" w:rsidP="00B11970">
            <w:pPr>
              <w:rPr>
                <w:rFonts w:ascii="宋体" w:hAnsi="宋体" w:hint="eastAsia"/>
                <w:color w:val="000000" w:themeColor="text1"/>
                <w:szCs w:val="21"/>
              </w:rPr>
            </w:pPr>
            <w:r w:rsidRPr="00CC33D4">
              <w:rPr>
                <w:rFonts w:ascii="宋体" w:hAnsi="宋体" w:hint="eastAsia"/>
                <w:color w:val="000000" w:themeColor="text1"/>
                <w:szCs w:val="21"/>
              </w:rPr>
              <w:t>办公室</w:t>
            </w:r>
          </w:p>
        </w:tc>
        <w:tc>
          <w:tcPr>
            <w:tcW w:w="794" w:type="dxa"/>
            <w:vAlign w:val="center"/>
          </w:tcPr>
          <w:p w14:paraId="570B1E56" w14:textId="77777777" w:rsidR="00440FA4" w:rsidRPr="004543DB" w:rsidRDefault="00440FA4" w:rsidP="00953D4C">
            <w:pPr>
              <w:ind w:firstLineChars="50" w:firstLine="105"/>
              <w:rPr>
                <w:rFonts w:ascii="宋体" w:hAnsi="宋体"/>
                <w:color w:val="000000" w:themeColor="text1"/>
                <w:szCs w:val="21"/>
              </w:rPr>
            </w:pPr>
            <w:r w:rsidRPr="004543DB">
              <w:rPr>
                <w:rFonts w:ascii="宋体" w:hAnsi="宋体" w:hint="eastAsia"/>
                <w:color w:val="000000" w:themeColor="text1"/>
                <w:szCs w:val="21"/>
              </w:rPr>
              <w:t>否</w:t>
            </w:r>
          </w:p>
        </w:tc>
      </w:tr>
    </w:tbl>
    <w:p w14:paraId="6EC30255" w14:textId="77777777" w:rsidR="00C42D20" w:rsidRPr="00675B7E" w:rsidRDefault="00C42D20">
      <w:pPr>
        <w:tabs>
          <w:tab w:val="left" w:pos="4176"/>
        </w:tabs>
        <w:rPr>
          <w:rFonts w:ascii="宋体"/>
          <w:sz w:val="24"/>
        </w:rPr>
      </w:pPr>
    </w:p>
    <w:sectPr w:rsidR="00C42D20" w:rsidRPr="00675B7E" w:rsidSect="00EE232F">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BBB91" w14:textId="77777777" w:rsidR="0067714A" w:rsidRDefault="0067714A">
      <w:r>
        <w:separator/>
      </w:r>
    </w:p>
  </w:endnote>
  <w:endnote w:type="continuationSeparator" w:id="0">
    <w:p w14:paraId="1E5FBFA1" w14:textId="77777777" w:rsidR="0067714A" w:rsidRDefault="0067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charset w:val="86"/>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新宋体">
    <w:altName w:val="宋体"/>
    <w:charset w:val="86"/>
    <w:family w:val="modern"/>
    <w:pitch w:val="fixed"/>
    <w:sig w:usb0="0000028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6A6CE5B" w14:textId="77777777" w:rsidR="00C42D20" w:rsidRDefault="00841271">
    <w:pPr>
      <w:pStyle w:val="a5"/>
      <w:jc w:val="center"/>
    </w:pPr>
    <w:r>
      <w:rPr>
        <w:b/>
        <w:bCs/>
        <w:sz w:val="24"/>
        <w:szCs w:val="24"/>
      </w:rPr>
      <w:fldChar w:fldCharType="begin"/>
    </w:r>
    <w:r w:rsidR="00675B7E">
      <w:rPr>
        <w:b/>
        <w:bCs/>
      </w:rPr>
      <w:instrText>PAGE</w:instrText>
    </w:r>
    <w:r>
      <w:rPr>
        <w:b/>
        <w:bCs/>
        <w:sz w:val="24"/>
        <w:szCs w:val="24"/>
      </w:rPr>
      <w:fldChar w:fldCharType="separate"/>
    </w:r>
    <w:r w:rsidR="0070640C">
      <w:rPr>
        <w:b/>
        <w:bCs/>
        <w:noProof/>
      </w:rPr>
      <w:t>1</w:t>
    </w:r>
    <w:r>
      <w:rPr>
        <w:b/>
        <w:bCs/>
        <w:sz w:val="24"/>
        <w:szCs w:val="24"/>
      </w:rPr>
      <w:fldChar w:fldCharType="end"/>
    </w:r>
    <w:r w:rsidR="00675B7E">
      <w:rPr>
        <w:lang w:val="zh-CN"/>
      </w:rPr>
      <w:t xml:space="preserve">/ </w:t>
    </w:r>
    <w:r>
      <w:rPr>
        <w:b/>
        <w:bCs/>
        <w:sz w:val="24"/>
        <w:szCs w:val="24"/>
      </w:rPr>
      <w:fldChar w:fldCharType="begin"/>
    </w:r>
    <w:r w:rsidR="00675B7E">
      <w:rPr>
        <w:b/>
        <w:bCs/>
      </w:rPr>
      <w:instrText>NUMPAGES</w:instrText>
    </w:r>
    <w:r>
      <w:rPr>
        <w:b/>
        <w:bCs/>
        <w:sz w:val="24"/>
        <w:szCs w:val="24"/>
      </w:rPr>
      <w:fldChar w:fldCharType="separate"/>
    </w:r>
    <w:r w:rsidR="0070640C">
      <w:rPr>
        <w:b/>
        <w:bCs/>
        <w:noProof/>
      </w:rPr>
      <w:t>2</w:t>
    </w:r>
    <w:r>
      <w:rPr>
        <w:b/>
        <w:bCs/>
        <w:sz w:val="24"/>
        <w:szCs w:val="24"/>
      </w:rPr>
      <w:fldChar w:fldCharType="end"/>
    </w:r>
  </w:p>
  <w:p w14:paraId="08475440" w14:textId="77777777" w:rsidR="00C42D20" w:rsidRDefault="00C42D20">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B06F0" w14:textId="77777777" w:rsidR="0067714A" w:rsidRDefault="0067714A">
      <w:r>
        <w:separator/>
      </w:r>
    </w:p>
  </w:footnote>
  <w:footnote w:type="continuationSeparator" w:id="0">
    <w:p w14:paraId="6304CAAC" w14:textId="77777777" w:rsidR="0067714A" w:rsidRDefault="006771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237764" w14:textId="77777777" w:rsidR="00C42D20" w:rsidRDefault="00675B7E">
    <w:pPr>
      <w:pStyle w:val="a7"/>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0F452DBF" wp14:editId="46E619FA">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76A7DE70" w14:textId="77777777" w:rsidR="00C42D20" w:rsidRDefault="00675B7E">
    <w:pPr>
      <w:pStyle w:val="a7"/>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210D67D9" w14:textId="77777777" w:rsidR="00C42D20" w:rsidRDefault="0067714A" w:rsidP="0067317C">
    <w:pPr>
      <w:pStyle w:val="a7"/>
      <w:pBdr>
        <w:bottom w:val="none" w:sz="0" w:space="1" w:color="auto"/>
      </w:pBdr>
      <w:spacing w:line="320" w:lineRule="exact"/>
      <w:ind w:firstLineChars="400" w:firstLine="840"/>
      <w:jc w:val="left"/>
      <w:rPr>
        <w:sz w:val="21"/>
        <w:szCs w:val="21"/>
      </w:rPr>
    </w:pPr>
    <w:r>
      <w:rPr>
        <w:noProof/>
        <w:sz w:val="21"/>
        <w:szCs w:val="21"/>
      </w:rPr>
      <w:pict w14:anchorId="3DC95040">
        <v:shapetype id="_x0000_t202" coordsize="21600,21600" o:spt="202" path="m0,0l0,21600,21600,21600,21600,0xe">
          <v:stroke joinstyle="miter"/>
          <v:path gradientshapeok="t" o:connecttype="rect"/>
        </v:shapetype>
        <v:shape id="文本框 1" o:spid="_x0000_s2050" type="#_x0000_t202" style="position:absolute;left:0;text-align:left;margin-left:300pt;margin-top:-.4pt;width:204.1pt;height:20.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14:paraId="1A791CE4" w14:textId="77777777" w:rsidR="00C42D20" w:rsidRDefault="00675B7E">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675B7E">
      <w:rPr>
        <w:rStyle w:val="CharChar1"/>
        <w:rFonts w:ascii="Times New Roman" w:hAnsi="Times New Roman" w:hint="default"/>
        <w:w w:val="80"/>
        <w:szCs w:val="21"/>
      </w:rPr>
      <w:t xml:space="preserve">Beijing International Standard united Certification </w:t>
    </w:r>
    <w:proofErr w:type="spellStart"/>
    <w:proofErr w:type="gramStart"/>
    <w:r w:rsidR="00675B7E">
      <w:rPr>
        <w:rStyle w:val="CharChar1"/>
        <w:rFonts w:ascii="Times New Roman" w:hAnsi="Times New Roman" w:hint="default"/>
        <w:w w:val="80"/>
        <w:szCs w:val="21"/>
      </w:rPr>
      <w:t>Co.,Ltd</w:t>
    </w:r>
    <w:proofErr w:type="spellEnd"/>
    <w:r w:rsidR="00675B7E">
      <w:rPr>
        <w:rStyle w:val="CharChar1"/>
        <w:rFonts w:ascii="Times New Roman" w:hAnsi="Times New Roman" w:hint="default"/>
        <w:w w:val="80"/>
        <w:szCs w:val="21"/>
      </w:rPr>
      <w:t>.</w:t>
    </w:r>
    <w:proofErr w:type="gramEnd"/>
  </w:p>
  <w:p w14:paraId="1A55BEBC" w14:textId="77777777" w:rsidR="00C42D20" w:rsidRDefault="0067714A">
    <w:pPr>
      <w:rPr>
        <w:szCs w:val="21"/>
      </w:rPr>
    </w:pPr>
    <w:r>
      <w:rPr>
        <w:noProof/>
        <w:szCs w:val="21"/>
      </w:rPr>
      <w:pict w14:anchorId="6F18837C">
        <v:line id="直线 5" o:spid="_x0000_s2049" style="position:absolute;left:0;text-align:left;flip:y;z-index:251658752;visibility:visibl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14:paraId="6682F009" w14:textId="77777777" w:rsidR="00C42D20" w:rsidRDefault="00C42D2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3"/>
      <w:numFmt w:val="bullet"/>
      <w:pStyle w:val="Char"/>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669BF"/>
    <w:rsid w:val="00000584"/>
    <w:rsid w:val="0001329B"/>
    <w:rsid w:val="000134A5"/>
    <w:rsid w:val="00021238"/>
    <w:rsid w:val="00021BED"/>
    <w:rsid w:val="00025257"/>
    <w:rsid w:val="00032BB0"/>
    <w:rsid w:val="00037044"/>
    <w:rsid w:val="00044789"/>
    <w:rsid w:val="0004479C"/>
    <w:rsid w:val="00046AD7"/>
    <w:rsid w:val="00073ACC"/>
    <w:rsid w:val="000824EE"/>
    <w:rsid w:val="00092564"/>
    <w:rsid w:val="000A03EA"/>
    <w:rsid w:val="000C49CA"/>
    <w:rsid w:val="000D18B9"/>
    <w:rsid w:val="000D3711"/>
    <w:rsid w:val="000D7862"/>
    <w:rsid w:val="000E03B7"/>
    <w:rsid w:val="000E4D72"/>
    <w:rsid w:val="000F0ADF"/>
    <w:rsid w:val="000F5482"/>
    <w:rsid w:val="000F6EB2"/>
    <w:rsid w:val="00104D01"/>
    <w:rsid w:val="00105020"/>
    <w:rsid w:val="00110C28"/>
    <w:rsid w:val="00120037"/>
    <w:rsid w:val="001336C5"/>
    <w:rsid w:val="00140AC0"/>
    <w:rsid w:val="00140FD5"/>
    <w:rsid w:val="00141863"/>
    <w:rsid w:val="00145985"/>
    <w:rsid w:val="0015568B"/>
    <w:rsid w:val="00160DB0"/>
    <w:rsid w:val="00177CAA"/>
    <w:rsid w:val="00180F87"/>
    <w:rsid w:val="00185E5E"/>
    <w:rsid w:val="00192656"/>
    <w:rsid w:val="001A24E1"/>
    <w:rsid w:val="001A30A4"/>
    <w:rsid w:val="001C1C5F"/>
    <w:rsid w:val="001C2DB7"/>
    <w:rsid w:val="001C3BE0"/>
    <w:rsid w:val="001C44C0"/>
    <w:rsid w:val="001C5B90"/>
    <w:rsid w:val="001D36CD"/>
    <w:rsid w:val="001D6D49"/>
    <w:rsid w:val="001E0D15"/>
    <w:rsid w:val="001E3F22"/>
    <w:rsid w:val="00216FA6"/>
    <w:rsid w:val="00223355"/>
    <w:rsid w:val="002268BF"/>
    <w:rsid w:val="002361F4"/>
    <w:rsid w:val="00237AD3"/>
    <w:rsid w:val="00242043"/>
    <w:rsid w:val="002474F2"/>
    <w:rsid w:val="00261EA3"/>
    <w:rsid w:val="002620E2"/>
    <w:rsid w:val="0026264E"/>
    <w:rsid w:val="00273D8D"/>
    <w:rsid w:val="00283E04"/>
    <w:rsid w:val="00287749"/>
    <w:rsid w:val="0029171A"/>
    <w:rsid w:val="002943A6"/>
    <w:rsid w:val="002948F0"/>
    <w:rsid w:val="00297A90"/>
    <w:rsid w:val="002B3A5C"/>
    <w:rsid w:val="002B79F9"/>
    <w:rsid w:val="002C2619"/>
    <w:rsid w:val="002C2E85"/>
    <w:rsid w:val="002D1DEB"/>
    <w:rsid w:val="002D6E52"/>
    <w:rsid w:val="002E5B0D"/>
    <w:rsid w:val="002F0457"/>
    <w:rsid w:val="003050AA"/>
    <w:rsid w:val="003131CE"/>
    <w:rsid w:val="00321F76"/>
    <w:rsid w:val="00332C2B"/>
    <w:rsid w:val="003430AD"/>
    <w:rsid w:val="00344CFB"/>
    <w:rsid w:val="003457C7"/>
    <w:rsid w:val="00346BC4"/>
    <w:rsid w:val="003551AC"/>
    <w:rsid w:val="00360AA6"/>
    <w:rsid w:val="00361951"/>
    <w:rsid w:val="00366642"/>
    <w:rsid w:val="003748EA"/>
    <w:rsid w:val="003920BB"/>
    <w:rsid w:val="0039603A"/>
    <w:rsid w:val="003B362D"/>
    <w:rsid w:val="003B4F6C"/>
    <w:rsid w:val="003B55AA"/>
    <w:rsid w:val="003B6195"/>
    <w:rsid w:val="003D78C6"/>
    <w:rsid w:val="003E22D3"/>
    <w:rsid w:val="003E39C6"/>
    <w:rsid w:val="003E5D0C"/>
    <w:rsid w:val="003F2387"/>
    <w:rsid w:val="003F247F"/>
    <w:rsid w:val="00400777"/>
    <w:rsid w:val="0040564D"/>
    <w:rsid w:val="004060CD"/>
    <w:rsid w:val="004162CF"/>
    <w:rsid w:val="00440FA4"/>
    <w:rsid w:val="00450DE8"/>
    <w:rsid w:val="00451244"/>
    <w:rsid w:val="00451D6E"/>
    <w:rsid w:val="00451F5C"/>
    <w:rsid w:val="004543DB"/>
    <w:rsid w:val="004562A8"/>
    <w:rsid w:val="004708EC"/>
    <w:rsid w:val="00476DFF"/>
    <w:rsid w:val="00476E2B"/>
    <w:rsid w:val="00495DA0"/>
    <w:rsid w:val="004A165D"/>
    <w:rsid w:val="004A2787"/>
    <w:rsid w:val="004A7BD3"/>
    <w:rsid w:val="004B5907"/>
    <w:rsid w:val="004B7F09"/>
    <w:rsid w:val="004F2DE7"/>
    <w:rsid w:val="004F2FAD"/>
    <w:rsid w:val="004F4F63"/>
    <w:rsid w:val="00506704"/>
    <w:rsid w:val="00510467"/>
    <w:rsid w:val="005249F6"/>
    <w:rsid w:val="005313F7"/>
    <w:rsid w:val="00545A1F"/>
    <w:rsid w:val="005549E0"/>
    <w:rsid w:val="005609C1"/>
    <w:rsid w:val="0056155E"/>
    <w:rsid w:val="00571669"/>
    <w:rsid w:val="005735D7"/>
    <w:rsid w:val="005763A8"/>
    <w:rsid w:val="00583B8C"/>
    <w:rsid w:val="005B6FEA"/>
    <w:rsid w:val="005B79C0"/>
    <w:rsid w:val="005C5155"/>
    <w:rsid w:val="005C63F1"/>
    <w:rsid w:val="005D2D77"/>
    <w:rsid w:val="005D77B5"/>
    <w:rsid w:val="00606D7B"/>
    <w:rsid w:val="00615A33"/>
    <w:rsid w:val="00622175"/>
    <w:rsid w:val="00622E44"/>
    <w:rsid w:val="00631C2B"/>
    <w:rsid w:val="00634157"/>
    <w:rsid w:val="006421C0"/>
    <w:rsid w:val="006431EF"/>
    <w:rsid w:val="0064541E"/>
    <w:rsid w:val="006669BF"/>
    <w:rsid w:val="0067317C"/>
    <w:rsid w:val="00675B7E"/>
    <w:rsid w:val="0067610E"/>
    <w:rsid w:val="0067617C"/>
    <w:rsid w:val="00676E10"/>
    <w:rsid w:val="0067714A"/>
    <w:rsid w:val="0068022D"/>
    <w:rsid w:val="006877D6"/>
    <w:rsid w:val="006915EE"/>
    <w:rsid w:val="00693DDF"/>
    <w:rsid w:val="00696899"/>
    <w:rsid w:val="00696B46"/>
    <w:rsid w:val="00696FA3"/>
    <w:rsid w:val="006A5C04"/>
    <w:rsid w:val="006B23ED"/>
    <w:rsid w:val="006B4901"/>
    <w:rsid w:val="006C3658"/>
    <w:rsid w:val="006C6141"/>
    <w:rsid w:val="006D0A6F"/>
    <w:rsid w:val="006E11C8"/>
    <w:rsid w:val="006E4AC6"/>
    <w:rsid w:val="006E597D"/>
    <w:rsid w:val="006F04E5"/>
    <w:rsid w:val="006F2BAC"/>
    <w:rsid w:val="006F6599"/>
    <w:rsid w:val="00700621"/>
    <w:rsid w:val="0070231D"/>
    <w:rsid w:val="0070328E"/>
    <w:rsid w:val="0070640C"/>
    <w:rsid w:val="007071CE"/>
    <w:rsid w:val="0071293A"/>
    <w:rsid w:val="00714672"/>
    <w:rsid w:val="00714D09"/>
    <w:rsid w:val="007460FF"/>
    <w:rsid w:val="0074610A"/>
    <w:rsid w:val="00754CDC"/>
    <w:rsid w:val="00775450"/>
    <w:rsid w:val="00777EE4"/>
    <w:rsid w:val="00794C85"/>
    <w:rsid w:val="00795A4D"/>
    <w:rsid w:val="007963DD"/>
    <w:rsid w:val="007A40B0"/>
    <w:rsid w:val="007B4A72"/>
    <w:rsid w:val="007B4D3F"/>
    <w:rsid w:val="007B6690"/>
    <w:rsid w:val="007C1EDC"/>
    <w:rsid w:val="007C6817"/>
    <w:rsid w:val="007D1244"/>
    <w:rsid w:val="007D3C00"/>
    <w:rsid w:val="007E3918"/>
    <w:rsid w:val="007E4A11"/>
    <w:rsid w:val="007F4344"/>
    <w:rsid w:val="007F6F3E"/>
    <w:rsid w:val="00803D8D"/>
    <w:rsid w:val="008106A1"/>
    <w:rsid w:val="00811FDF"/>
    <w:rsid w:val="00822E33"/>
    <w:rsid w:val="00824D9A"/>
    <w:rsid w:val="008252FD"/>
    <w:rsid w:val="0083542C"/>
    <w:rsid w:val="00841271"/>
    <w:rsid w:val="0084794F"/>
    <w:rsid w:val="008607FE"/>
    <w:rsid w:val="008916F1"/>
    <w:rsid w:val="008A2E9B"/>
    <w:rsid w:val="008A34C1"/>
    <w:rsid w:val="008B2A03"/>
    <w:rsid w:val="008B32A2"/>
    <w:rsid w:val="008B3800"/>
    <w:rsid w:val="008B7618"/>
    <w:rsid w:val="008C3DFB"/>
    <w:rsid w:val="008D2CFB"/>
    <w:rsid w:val="008D3FBC"/>
    <w:rsid w:val="008D73FF"/>
    <w:rsid w:val="008E04FA"/>
    <w:rsid w:val="008E1413"/>
    <w:rsid w:val="008E3137"/>
    <w:rsid w:val="008F102E"/>
    <w:rsid w:val="008F1A04"/>
    <w:rsid w:val="008F5254"/>
    <w:rsid w:val="00900FF7"/>
    <w:rsid w:val="00901975"/>
    <w:rsid w:val="0090374A"/>
    <w:rsid w:val="00906765"/>
    <w:rsid w:val="00906B4B"/>
    <w:rsid w:val="00925B52"/>
    <w:rsid w:val="00926DC9"/>
    <w:rsid w:val="00935C6D"/>
    <w:rsid w:val="00943246"/>
    <w:rsid w:val="0095020B"/>
    <w:rsid w:val="00953D4C"/>
    <w:rsid w:val="009653D4"/>
    <w:rsid w:val="009803D5"/>
    <w:rsid w:val="00983481"/>
    <w:rsid w:val="00993F2C"/>
    <w:rsid w:val="009A1234"/>
    <w:rsid w:val="009A4193"/>
    <w:rsid w:val="009D4353"/>
    <w:rsid w:val="009E3A16"/>
    <w:rsid w:val="009E76AD"/>
    <w:rsid w:val="009F0A45"/>
    <w:rsid w:val="009F24F0"/>
    <w:rsid w:val="00A02B2C"/>
    <w:rsid w:val="00A22AA2"/>
    <w:rsid w:val="00A33EF6"/>
    <w:rsid w:val="00A50236"/>
    <w:rsid w:val="00A54777"/>
    <w:rsid w:val="00A76ED4"/>
    <w:rsid w:val="00A77618"/>
    <w:rsid w:val="00A77DB1"/>
    <w:rsid w:val="00A8118F"/>
    <w:rsid w:val="00A82CED"/>
    <w:rsid w:val="00A95FE3"/>
    <w:rsid w:val="00A97139"/>
    <w:rsid w:val="00AB029D"/>
    <w:rsid w:val="00AB68B4"/>
    <w:rsid w:val="00AD13EB"/>
    <w:rsid w:val="00AD1F97"/>
    <w:rsid w:val="00AE0FF6"/>
    <w:rsid w:val="00AE3D3D"/>
    <w:rsid w:val="00AE3E90"/>
    <w:rsid w:val="00AF7508"/>
    <w:rsid w:val="00AF7AB1"/>
    <w:rsid w:val="00B04D7B"/>
    <w:rsid w:val="00B106A7"/>
    <w:rsid w:val="00B11970"/>
    <w:rsid w:val="00B11A08"/>
    <w:rsid w:val="00B17D51"/>
    <w:rsid w:val="00B24B82"/>
    <w:rsid w:val="00B31D29"/>
    <w:rsid w:val="00B323C4"/>
    <w:rsid w:val="00B340AA"/>
    <w:rsid w:val="00B358FB"/>
    <w:rsid w:val="00B37E95"/>
    <w:rsid w:val="00B4042F"/>
    <w:rsid w:val="00B43201"/>
    <w:rsid w:val="00B44E73"/>
    <w:rsid w:val="00B45C1B"/>
    <w:rsid w:val="00B53E2F"/>
    <w:rsid w:val="00B5719B"/>
    <w:rsid w:val="00B66BF2"/>
    <w:rsid w:val="00B72A01"/>
    <w:rsid w:val="00B77AC9"/>
    <w:rsid w:val="00B80F47"/>
    <w:rsid w:val="00B8349B"/>
    <w:rsid w:val="00B91A5C"/>
    <w:rsid w:val="00B9465F"/>
    <w:rsid w:val="00BC727C"/>
    <w:rsid w:val="00BE008A"/>
    <w:rsid w:val="00BE2FAC"/>
    <w:rsid w:val="00BE3A65"/>
    <w:rsid w:val="00BF0672"/>
    <w:rsid w:val="00BF2446"/>
    <w:rsid w:val="00BF3B70"/>
    <w:rsid w:val="00BF51EA"/>
    <w:rsid w:val="00BF527E"/>
    <w:rsid w:val="00BF77F8"/>
    <w:rsid w:val="00C01BDE"/>
    <w:rsid w:val="00C07AC7"/>
    <w:rsid w:val="00C3501F"/>
    <w:rsid w:val="00C36236"/>
    <w:rsid w:val="00C42D20"/>
    <w:rsid w:val="00C5757E"/>
    <w:rsid w:val="00C64718"/>
    <w:rsid w:val="00C64902"/>
    <w:rsid w:val="00C64B02"/>
    <w:rsid w:val="00C701C9"/>
    <w:rsid w:val="00C748F2"/>
    <w:rsid w:val="00C76038"/>
    <w:rsid w:val="00C83AFD"/>
    <w:rsid w:val="00C961B4"/>
    <w:rsid w:val="00C9766F"/>
    <w:rsid w:val="00CA06C9"/>
    <w:rsid w:val="00CA6727"/>
    <w:rsid w:val="00CB7ADB"/>
    <w:rsid w:val="00CC33D4"/>
    <w:rsid w:val="00CC4940"/>
    <w:rsid w:val="00CE0B9D"/>
    <w:rsid w:val="00CE1369"/>
    <w:rsid w:val="00CE307B"/>
    <w:rsid w:val="00D11B13"/>
    <w:rsid w:val="00D1697E"/>
    <w:rsid w:val="00D21DDE"/>
    <w:rsid w:val="00D24C10"/>
    <w:rsid w:val="00D31FE3"/>
    <w:rsid w:val="00D33E57"/>
    <w:rsid w:val="00D34A4C"/>
    <w:rsid w:val="00D43589"/>
    <w:rsid w:val="00D45340"/>
    <w:rsid w:val="00D53C75"/>
    <w:rsid w:val="00D667B1"/>
    <w:rsid w:val="00D72314"/>
    <w:rsid w:val="00D739F0"/>
    <w:rsid w:val="00D81A3E"/>
    <w:rsid w:val="00D85529"/>
    <w:rsid w:val="00D96DE5"/>
    <w:rsid w:val="00D97D81"/>
    <w:rsid w:val="00DB2DDB"/>
    <w:rsid w:val="00DB3AE7"/>
    <w:rsid w:val="00DB4D59"/>
    <w:rsid w:val="00DD2B09"/>
    <w:rsid w:val="00DD3850"/>
    <w:rsid w:val="00DD5768"/>
    <w:rsid w:val="00DD5A67"/>
    <w:rsid w:val="00DE28F6"/>
    <w:rsid w:val="00DE3298"/>
    <w:rsid w:val="00DE3D24"/>
    <w:rsid w:val="00DE577E"/>
    <w:rsid w:val="00DF096F"/>
    <w:rsid w:val="00DF2613"/>
    <w:rsid w:val="00DF513E"/>
    <w:rsid w:val="00E014B8"/>
    <w:rsid w:val="00E01D4A"/>
    <w:rsid w:val="00E11619"/>
    <w:rsid w:val="00E154F3"/>
    <w:rsid w:val="00E24902"/>
    <w:rsid w:val="00E426E4"/>
    <w:rsid w:val="00E50026"/>
    <w:rsid w:val="00E506AB"/>
    <w:rsid w:val="00E52053"/>
    <w:rsid w:val="00E525B9"/>
    <w:rsid w:val="00E63BC1"/>
    <w:rsid w:val="00E66082"/>
    <w:rsid w:val="00E83217"/>
    <w:rsid w:val="00EA05CF"/>
    <w:rsid w:val="00EA0AD2"/>
    <w:rsid w:val="00EA210A"/>
    <w:rsid w:val="00EB6F98"/>
    <w:rsid w:val="00EC19F3"/>
    <w:rsid w:val="00EC236D"/>
    <w:rsid w:val="00EC4A49"/>
    <w:rsid w:val="00EC4DB3"/>
    <w:rsid w:val="00ED06DF"/>
    <w:rsid w:val="00ED26FD"/>
    <w:rsid w:val="00EE232F"/>
    <w:rsid w:val="00EE4954"/>
    <w:rsid w:val="00EF4E46"/>
    <w:rsid w:val="00EF5EAA"/>
    <w:rsid w:val="00F14258"/>
    <w:rsid w:val="00F172D6"/>
    <w:rsid w:val="00F23F18"/>
    <w:rsid w:val="00F24E2F"/>
    <w:rsid w:val="00F2618C"/>
    <w:rsid w:val="00F35DA2"/>
    <w:rsid w:val="00F4336F"/>
    <w:rsid w:val="00F47487"/>
    <w:rsid w:val="00F50B60"/>
    <w:rsid w:val="00F52E82"/>
    <w:rsid w:val="00F57229"/>
    <w:rsid w:val="00F65882"/>
    <w:rsid w:val="00F82931"/>
    <w:rsid w:val="00F93981"/>
    <w:rsid w:val="00FA3AA6"/>
    <w:rsid w:val="00FA59BC"/>
    <w:rsid w:val="00FB56C3"/>
    <w:rsid w:val="00FB6B67"/>
    <w:rsid w:val="00FB7297"/>
    <w:rsid w:val="00FB7F2D"/>
    <w:rsid w:val="00FD75F6"/>
    <w:rsid w:val="00FF5104"/>
    <w:rsid w:val="04123E3D"/>
    <w:rsid w:val="0D706302"/>
    <w:rsid w:val="197F0D77"/>
    <w:rsid w:val="19CD63C6"/>
    <w:rsid w:val="1D5E23B0"/>
    <w:rsid w:val="30C17D09"/>
    <w:rsid w:val="33494F39"/>
    <w:rsid w:val="33E71B9E"/>
    <w:rsid w:val="373D6F5A"/>
    <w:rsid w:val="3D29480A"/>
    <w:rsid w:val="3E8F46D4"/>
    <w:rsid w:val="3F1F57B2"/>
    <w:rsid w:val="51E90A3D"/>
    <w:rsid w:val="52846C9B"/>
    <w:rsid w:val="5BAE59CA"/>
    <w:rsid w:val="5DE40F0B"/>
    <w:rsid w:val="64A54D6A"/>
    <w:rsid w:val="65A53CC7"/>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DDB58B5"/>
  <w15:docId w15:val="{47BC2B12-11FB-4D97-ADB0-1F53C2B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E23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E232F"/>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E232F"/>
    <w:rPr>
      <w:sz w:val="18"/>
    </w:rPr>
  </w:style>
  <w:style w:type="paragraph" w:styleId="a5">
    <w:name w:val="footer"/>
    <w:basedOn w:val="a"/>
    <w:link w:val="a6"/>
    <w:uiPriority w:val="99"/>
    <w:qFormat/>
    <w:rsid w:val="00EE232F"/>
    <w:pPr>
      <w:tabs>
        <w:tab w:val="center" w:pos="4153"/>
        <w:tab w:val="right" w:pos="8306"/>
      </w:tabs>
      <w:snapToGrid w:val="0"/>
      <w:jc w:val="left"/>
    </w:pPr>
    <w:rPr>
      <w:sz w:val="18"/>
    </w:rPr>
  </w:style>
  <w:style w:type="paragraph" w:styleId="a7">
    <w:name w:val="header"/>
    <w:basedOn w:val="a"/>
    <w:link w:val="a8"/>
    <w:uiPriority w:val="99"/>
    <w:qFormat/>
    <w:rsid w:val="00EE232F"/>
    <w:pPr>
      <w:pBdr>
        <w:bottom w:val="single" w:sz="6" w:space="1" w:color="auto"/>
      </w:pBdr>
      <w:tabs>
        <w:tab w:val="center" w:pos="4153"/>
        <w:tab w:val="right" w:pos="8306"/>
      </w:tabs>
      <w:snapToGrid w:val="0"/>
      <w:jc w:val="center"/>
    </w:pPr>
    <w:rPr>
      <w:sz w:val="18"/>
    </w:rPr>
  </w:style>
  <w:style w:type="character" w:styleId="a9">
    <w:name w:val="Hyperlink"/>
    <w:rsid w:val="00EE232F"/>
    <w:rPr>
      <w:color w:val="0000FF"/>
      <w:u w:val="single"/>
    </w:rPr>
  </w:style>
  <w:style w:type="table" w:styleId="aa">
    <w:name w:val="Table Grid"/>
    <w:basedOn w:val="a1"/>
    <w:rsid w:val="00EE2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rsid w:val="00EE232F"/>
    <w:pPr>
      <w:numPr>
        <w:numId w:val="1"/>
      </w:numPr>
    </w:pPr>
    <w:rPr>
      <w:sz w:val="24"/>
    </w:rPr>
  </w:style>
  <w:style w:type="paragraph" w:customStyle="1" w:styleId="Char">
    <w:name w:val="Char"/>
    <w:basedOn w:val="a"/>
    <w:rsid w:val="00EE232F"/>
    <w:pPr>
      <w:numPr>
        <w:numId w:val="2"/>
      </w:numPr>
    </w:pPr>
  </w:style>
  <w:style w:type="character" w:customStyle="1" w:styleId="a6">
    <w:name w:val="页脚字符"/>
    <w:link w:val="a5"/>
    <w:uiPriority w:val="99"/>
    <w:rsid w:val="00EE232F"/>
    <w:rPr>
      <w:kern w:val="2"/>
      <w:sz w:val="18"/>
    </w:rPr>
  </w:style>
  <w:style w:type="character" w:customStyle="1" w:styleId="CharChar">
    <w:name w:val="Char Char"/>
    <w:rsid w:val="00EE232F"/>
    <w:rPr>
      <w:rFonts w:eastAsia="宋体"/>
      <w:kern w:val="2"/>
      <w:sz w:val="18"/>
      <w:lang w:val="en-US" w:eastAsia="zh-CN"/>
    </w:rPr>
  </w:style>
  <w:style w:type="character" w:customStyle="1" w:styleId="FontStyle99">
    <w:name w:val="Font Style99"/>
    <w:rsid w:val="00EE232F"/>
    <w:rPr>
      <w:rFonts w:ascii="黑体" w:eastAsia="黑体" w:cs="黑体"/>
      <w:sz w:val="20"/>
      <w:szCs w:val="20"/>
    </w:rPr>
  </w:style>
  <w:style w:type="character" w:customStyle="1" w:styleId="a8">
    <w:name w:val="页眉字符"/>
    <w:link w:val="a7"/>
    <w:uiPriority w:val="99"/>
    <w:rsid w:val="00EE232F"/>
    <w:rPr>
      <w:kern w:val="2"/>
      <w:sz w:val="18"/>
    </w:rPr>
  </w:style>
  <w:style w:type="character" w:customStyle="1" w:styleId="CharChar1">
    <w:name w:val="Char Char1"/>
    <w:locked/>
    <w:rsid w:val="00EE23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Pages>
  <Words>225</Words>
  <Characters>1289</Characters>
  <Application>Microsoft Macintosh Word</Application>
  <DocSecurity>0</DocSecurity>
  <Lines>10</Lines>
  <Paragraphs>3</Paragraphs>
  <ScaleCrop>false</ScaleCrop>
  <HeadingPairs>
    <vt:vector size="2" baseType="variant">
      <vt:variant>
        <vt:lpstr>标题</vt:lpstr>
      </vt:variant>
      <vt:variant>
        <vt:i4>1</vt:i4>
      </vt:variant>
    </vt:vector>
  </HeadingPairs>
  <TitlesOfParts>
    <vt:vector size="1" baseType="lpstr">
      <vt:lpstr>审 核 计 划(二阶段/监督/再认证/其他)</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Microsoft Office 用户</cp:lastModifiedBy>
  <cp:revision>99</cp:revision>
  <cp:lastPrinted>2010-12-27T06:36:00Z</cp:lastPrinted>
  <dcterms:created xsi:type="dcterms:W3CDTF">2019-03-14T07:26:00Z</dcterms:created>
  <dcterms:modified xsi:type="dcterms:W3CDTF">2020-08-12T07:39:00Z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