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43FAA" w14:textId="77777777" w:rsidR="00AA5908" w:rsidRDefault="00395F84">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cs="Times New Roman"/>
          <w:sz w:val="20"/>
          <w:szCs w:val="28"/>
          <w:u w:val="single"/>
        </w:rPr>
        <w:t>0</w:t>
      </w:r>
      <w:r>
        <w:rPr>
          <w:rFonts w:ascii="Times New Roman" w:hAnsi="Times New Roman" w:cs="Times New Roman" w:hint="eastAsia"/>
          <w:sz w:val="20"/>
          <w:szCs w:val="28"/>
          <w:u w:val="single"/>
        </w:rPr>
        <w:t>057-2018</w:t>
      </w:r>
      <w:r>
        <w:rPr>
          <w:rFonts w:ascii="Times New Roman" w:hAnsi="Times New Roman" w:cs="Times New Roman"/>
          <w:sz w:val="20"/>
          <w:szCs w:val="28"/>
          <w:u w:val="single"/>
        </w:rPr>
        <w:t>-20</w:t>
      </w:r>
      <w:r>
        <w:rPr>
          <w:rFonts w:ascii="Times New Roman" w:hAnsi="Times New Roman" w:cs="Times New Roman" w:hint="eastAsia"/>
          <w:sz w:val="20"/>
          <w:szCs w:val="28"/>
          <w:u w:val="single"/>
        </w:rPr>
        <w:t>20</w:t>
      </w:r>
    </w:p>
    <w:p w14:paraId="03CB06A6" w14:textId="77777777" w:rsidR="00AA5908" w:rsidRDefault="00395F84">
      <w:pPr>
        <w:jc w:val="center"/>
        <w:rPr>
          <w:rFonts w:ascii="Times New Roman" w:hAnsi="Times New Roman" w:cs="Times New Roman"/>
          <w:sz w:val="20"/>
          <w:szCs w:val="28"/>
          <w:u w:val="single"/>
        </w:rPr>
      </w:pPr>
      <w:r>
        <w:rPr>
          <w:rFonts w:asciiTheme="minorEastAsia" w:hAnsiTheme="minorEastAsia" w:hint="eastAsia"/>
          <w:b/>
          <w:sz w:val="28"/>
          <w:szCs w:val="28"/>
        </w:rPr>
        <w:t>测量设备溯源</w:t>
      </w:r>
      <w:r>
        <w:rPr>
          <w:rFonts w:ascii="Times New Roman" w:eastAsia="宋体" w:hAnsi="Times New Roman" w:cs="Times New Roman" w:hint="eastAsia"/>
          <w:b/>
          <w:sz w:val="28"/>
          <w:szCs w:val="28"/>
        </w:rPr>
        <w:t>抽查</w:t>
      </w:r>
      <w:r>
        <w:rPr>
          <w:rFonts w:asciiTheme="minorEastAsia" w:hAnsiTheme="minorEastAsia" w:hint="eastAsia"/>
          <w:b/>
          <w:sz w:val="28"/>
          <w:szCs w:val="28"/>
        </w:rPr>
        <w:t>表</w:t>
      </w:r>
    </w:p>
    <w:p w14:paraId="1ECAB007" w14:textId="77777777" w:rsidR="00AA5908" w:rsidRDefault="00AA5908">
      <w:pPr>
        <w:jc w:val="right"/>
        <w:rPr>
          <w:rFonts w:ascii="Times New Roman" w:hAnsi="Times New Roman" w:cs="Times New Roman"/>
          <w:sz w:val="20"/>
          <w:szCs w:val="28"/>
          <w:u w:val="single"/>
        </w:rPr>
      </w:pPr>
    </w:p>
    <w:tbl>
      <w:tblPr>
        <w:tblStyle w:val="a9"/>
        <w:tblW w:w="10469" w:type="dxa"/>
        <w:tblLayout w:type="fixed"/>
        <w:tblLook w:val="04A0" w:firstRow="1" w:lastRow="0" w:firstColumn="1" w:lastColumn="0" w:noHBand="0" w:noVBand="1"/>
      </w:tblPr>
      <w:tblGrid>
        <w:gridCol w:w="854"/>
        <w:gridCol w:w="1239"/>
        <w:gridCol w:w="850"/>
        <w:gridCol w:w="1276"/>
        <w:gridCol w:w="1134"/>
        <w:gridCol w:w="1711"/>
        <w:gridCol w:w="1530"/>
        <w:gridCol w:w="1050"/>
        <w:gridCol w:w="825"/>
      </w:tblGrid>
      <w:tr w:rsidR="00AA5908" w14:paraId="15E9DC1C" w14:textId="77777777">
        <w:trPr>
          <w:trHeight w:val="628"/>
        </w:trPr>
        <w:tc>
          <w:tcPr>
            <w:tcW w:w="854" w:type="dxa"/>
            <w:vAlign w:val="center"/>
          </w:tcPr>
          <w:p w14:paraId="38EF4517" w14:textId="77777777" w:rsidR="006E294A"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企业</w:t>
            </w:r>
          </w:p>
          <w:p w14:paraId="60CFB179" w14:textId="05B2D703" w:rsidR="00AA5908"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名称</w:t>
            </w:r>
          </w:p>
        </w:tc>
        <w:tc>
          <w:tcPr>
            <w:tcW w:w="6210" w:type="dxa"/>
            <w:gridSpan w:val="5"/>
            <w:vAlign w:val="center"/>
          </w:tcPr>
          <w:p w14:paraId="1AD860F7" w14:textId="77777777" w:rsidR="00AA5908" w:rsidRDefault="00395F84">
            <w:pPr>
              <w:rPr>
                <w:rFonts w:asciiTheme="minorEastAsia" w:hAnsiTheme="minorEastAsia" w:cs="微软雅黑"/>
                <w:sz w:val="18"/>
                <w:szCs w:val="18"/>
              </w:rPr>
            </w:pPr>
            <w:r>
              <w:rPr>
                <w:rFonts w:ascii="宋体" w:hAnsi="宋体" w:hint="eastAsia"/>
                <w:szCs w:val="21"/>
              </w:rPr>
              <w:t>盐城市</w:t>
            </w:r>
            <w:proofErr w:type="gramStart"/>
            <w:r>
              <w:rPr>
                <w:rFonts w:ascii="宋体" w:hAnsi="宋体" w:hint="eastAsia"/>
                <w:szCs w:val="21"/>
              </w:rPr>
              <w:t>弘通石油</w:t>
            </w:r>
            <w:proofErr w:type="gramEnd"/>
            <w:r>
              <w:rPr>
                <w:rFonts w:ascii="宋体" w:hAnsi="宋体" w:hint="eastAsia"/>
                <w:szCs w:val="21"/>
              </w:rPr>
              <w:t>机械有限公司</w:t>
            </w:r>
          </w:p>
        </w:tc>
        <w:tc>
          <w:tcPr>
            <w:tcW w:w="1530" w:type="dxa"/>
            <w:vAlign w:val="center"/>
          </w:tcPr>
          <w:p w14:paraId="7A0C9208" w14:textId="77777777" w:rsidR="00AA5908" w:rsidRDefault="00395F84">
            <w:pPr>
              <w:ind w:firstLineChars="50" w:firstLine="90"/>
              <w:rPr>
                <w:rFonts w:asciiTheme="minorEastAsia" w:hAnsiTheme="minorEastAsia" w:cs="微软雅黑"/>
                <w:sz w:val="18"/>
                <w:szCs w:val="18"/>
              </w:rPr>
            </w:pPr>
            <w:r>
              <w:rPr>
                <w:rFonts w:asciiTheme="minorEastAsia" w:hAnsiTheme="minorEastAsia" w:cs="微软雅黑" w:hint="eastAsia"/>
                <w:sz w:val="18"/>
                <w:szCs w:val="18"/>
              </w:rPr>
              <w:t>审核员</w:t>
            </w:r>
          </w:p>
        </w:tc>
        <w:tc>
          <w:tcPr>
            <w:tcW w:w="1875" w:type="dxa"/>
            <w:gridSpan w:val="2"/>
            <w:vAlign w:val="center"/>
          </w:tcPr>
          <w:p w14:paraId="4F4B46D9" w14:textId="77777777" w:rsidR="00AA5908" w:rsidRDefault="00395F84">
            <w:pPr>
              <w:jc w:val="center"/>
              <w:rPr>
                <w:rFonts w:asciiTheme="minorEastAsia" w:hAnsiTheme="minorEastAsia" w:cs="微软雅黑"/>
                <w:sz w:val="18"/>
                <w:szCs w:val="18"/>
              </w:rPr>
            </w:pPr>
            <w:proofErr w:type="gramStart"/>
            <w:r>
              <w:rPr>
                <w:rFonts w:asciiTheme="minorEastAsia" w:hAnsiTheme="minorEastAsia" w:cs="微软雅黑" w:hint="eastAsia"/>
                <w:sz w:val="18"/>
                <w:szCs w:val="18"/>
              </w:rPr>
              <w:t>李政阳</w:t>
            </w:r>
            <w:proofErr w:type="gramEnd"/>
          </w:p>
        </w:tc>
      </w:tr>
      <w:tr w:rsidR="00AA5908" w14:paraId="089BF048" w14:textId="77777777" w:rsidTr="006E294A">
        <w:trPr>
          <w:trHeight w:val="1055"/>
        </w:trPr>
        <w:tc>
          <w:tcPr>
            <w:tcW w:w="854" w:type="dxa"/>
            <w:vAlign w:val="center"/>
          </w:tcPr>
          <w:p w14:paraId="47ADD984"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部门</w:t>
            </w:r>
          </w:p>
        </w:tc>
        <w:tc>
          <w:tcPr>
            <w:tcW w:w="1239" w:type="dxa"/>
            <w:vAlign w:val="center"/>
          </w:tcPr>
          <w:p w14:paraId="737E7165"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测量设备名称</w:t>
            </w:r>
          </w:p>
        </w:tc>
        <w:tc>
          <w:tcPr>
            <w:tcW w:w="850" w:type="dxa"/>
            <w:vAlign w:val="center"/>
          </w:tcPr>
          <w:p w14:paraId="54D124BA"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测量</w:t>
            </w:r>
          </w:p>
          <w:p w14:paraId="767AE948"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设备</w:t>
            </w:r>
          </w:p>
          <w:p w14:paraId="645456B5"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编号</w:t>
            </w:r>
          </w:p>
        </w:tc>
        <w:tc>
          <w:tcPr>
            <w:tcW w:w="1276" w:type="dxa"/>
            <w:vAlign w:val="center"/>
          </w:tcPr>
          <w:p w14:paraId="128F38CB"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型号</w:t>
            </w:r>
          </w:p>
          <w:p w14:paraId="1B8291D3"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规格</w:t>
            </w:r>
          </w:p>
        </w:tc>
        <w:tc>
          <w:tcPr>
            <w:tcW w:w="1134" w:type="dxa"/>
            <w:vAlign w:val="center"/>
          </w:tcPr>
          <w:p w14:paraId="7B210977"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测量设备</w:t>
            </w:r>
          </w:p>
          <w:p w14:paraId="3D7514D0"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准确度等级</w:t>
            </w:r>
          </w:p>
        </w:tc>
        <w:tc>
          <w:tcPr>
            <w:tcW w:w="1711" w:type="dxa"/>
            <w:vAlign w:val="center"/>
          </w:tcPr>
          <w:p w14:paraId="4FAC4FB2"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测量标准置</w:t>
            </w:r>
          </w:p>
          <w:p w14:paraId="207A3B3B"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准确度等级</w:t>
            </w:r>
          </w:p>
        </w:tc>
        <w:tc>
          <w:tcPr>
            <w:tcW w:w="1530" w:type="dxa"/>
            <w:vAlign w:val="center"/>
          </w:tcPr>
          <w:p w14:paraId="0C3EF890"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检定/校准机构</w:t>
            </w:r>
          </w:p>
        </w:tc>
        <w:tc>
          <w:tcPr>
            <w:tcW w:w="1050" w:type="dxa"/>
            <w:vAlign w:val="center"/>
          </w:tcPr>
          <w:p w14:paraId="66D273A4"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检定/校准日期</w:t>
            </w:r>
          </w:p>
        </w:tc>
        <w:tc>
          <w:tcPr>
            <w:tcW w:w="825" w:type="dxa"/>
            <w:vAlign w:val="center"/>
          </w:tcPr>
          <w:p w14:paraId="32AB57C9"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 xml:space="preserve"> 符合打√</w:t>
            </w:r>
          </w:p>
          <w:p w14:paraId="72538180" w14:textId="77777777" w:rsidR="00AA5908" w:rsidRDefault="00395F84" w:rsidP="006E294A">
            <w:pPr>
              <w:spacing w:line="240" w:lineRule="exact"/>
              <w:jc w:val="center"/>
              <w:rPr>
                <w:rFonts w:asciiTheme="minorEastAsia" w:hAnsiTheme="minorEastAsia" w:cs="微软雅黑"/>
                <w:sz w:val="18"/>
                <w:szCs w:val="18"/>
              </w:rPr>
            </w:pPr>
            <w:r>
              <w:rPr>
                <w:rFonts w:asciiTheme="minorEastAsia" w:hAnsiTheme="minorEastAsia" w:cs="微软雅黑" w:hint="eastAsia"/>
                <w:sz w:val="18"/>
                <w:szCs w:val="18"/>
              </w:rPr>
              <w:t>不符合打×</w:t>
            </w:r>
          </w:p>
        </w:tc>
      </w:tr>
      <w:tr w:rsidR="00CB3722" w14:paraId="3B127FE5" w14:textId="77777777" w:rsidTr="006E294A">
        <w:trPr>
          <w:trHeight w:val="546"/>
        </w:trPr>
        <w:tc>
          <w:tcPr>
            <w:tcW w:w="854" w:type="dxa"/>
            <w:vAlign w:val="center"/>
          </w:tcPr>
          <w:p w14:paraId="615DB978" w14:textId="7FB704B9" w:rsidR="00CB3722" w:rsidRDefault="00CB3722" w:rsidP="00CB3722">
            <w:pPr>
              <w:jc w:val="center"/>
              <w:rPr>
                <w:rFonts w:asciiTheme="minorEastAsia" w:hAnsiTheme="minorEastAsia" w:cs="微软雅黑"/>
                <w:sz w:val="18"/>
                <w:szCs w:val="18"/>
              </w:rPr>
            </w:pPr>
            <w:r w:rsidRPr="00511C55">
              <w:rPr>
                <w:rFonts w:hint="eastAsia"/>
              </w:rPr>
              <w:t>质检部</w:t>
            </w:r>
          </w:p>
        </w:tc>
        <w:tc>
          <w:tcPr>
            <w:tcW w:w="1239" w:type="dxa"/>
            <w:vAlign w:val="center"/>
          </w:tcPr>
          <w:p w14:paraId="1017AAE8" w14:textId="77777777" w:rsidR="006E294A"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涂层</w:t>
            </w:r>
          </w:p>
          <w:p w14:paraId="63A11D17" w14:textId="34D2A52E"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测厚仪</w:t>
            </w:r>
          </w:p>
        </w:tc>
        <w:tc>
          <w:tcPr>
            <w:tcW w:w="850" w:type="dxa"/>
            <w:vAlign w:val="center"/>
          </w:tcPr>
          <w:p w14:paraId="36E5D5CB"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2005EC345513</w:t>
            </w:r>
          </w:p>
        </w:tc>
        <w:tc>
          <w:tcPr>
            <w:tcW w:w="1276" w:type="dxa"/>
            <w:vAlign w:val="center"/>
          </w:tcPr>
          <w:p w14:paraId="2A47AFCE" w14:textId="77777777" w:rsidR="00CB3722" w:rsidRDefault="00CB3722" w:rsidP="006E294A">
            <w:pPr>
              <w:jc w:val="center"/>
              <w:rPr>
                <w:rFonts w:asciiTheme="minorEastAsia" w:hAnsiTheme="minorEastAsia"/>
                <w:vertAlign w:val="subscript"/>
              </w:rPr>
            </w:pPr>
            <w:r>
              <w:rPr>
                <w:rFonts w:asciiTheme="minorEastAsia" w:hAnsiTheme="minorEastAsia" w:hint="eastAsia"/>
              </w:rPr>
              <w:t>EC-500X</w:t>
            </w:r>
          </w:p>
        </w:tc>
        <w:tc>
          <w:tcPr>
            <w:tcW w:w="1134" w:type="dxa"/>
            <w:vAlign w:val="center"/>
          </w:tcPr>
          <w:p w14:paraId="1B302A42" w14:textId="6B7EE856" w:rsidR="00CB3722" w:rsidRDefault="00CB3722" w:rsidP="006E294A">
            <w:pPr>
              <w:jc w:val="center"/>
              <w:rPr>
                <w:rFonts w:asciiTheme="minorEastAsia" w:hAnsiTheme="minorEastAsia" w:cs="微软雅黑"/>
                <w:sz w:val="18"/>
                <w:szCs w:val="18"/>
              </w:rPr>
            </w:pPr>
            <w:r>
              <w:rPr>
                <w:rFonts w:asciiTheme="minorEastAsia" w:hAnsiTheme="minorEastAsia" w:cs="微软雅黑" w:hint="eastAsia"/>
                <w:sz w:val="18"/>
                <w:szCs w:val="18"/>
              </w:rPr>
              <w:t>±（3%</w:t>
            </w:r>
            <w:r>
              <w:rPr>
                <w:rFonts w:asciiTheme="minorEastAsia" w:hAnsiTheme="minorEastAsia" w:cs="微软雅黑"/>
                <w:sz w:val="18"/>
                <w:szCs w:val="18"/>
              </w:rPr>
              <w:t>H+1）</w:t>
            </w:r>
            <w:r>
              <w:rPr>
                <w:rFonts w:asciiTheme="minorEastAsia" w:hAnsiTheme="minorEastAsia" w:cs="微软雅黑" w:hint="eastAsia"/>
                <w:sz w:val="18"/>
                <w:szCs w:val="18"/>
              </w:rPr>
              <w:t>0.001%</w:t>
            </w:r>
          </w:p>
        </w:tc>
        <w:tc>
          <w:tcPr>
            <w:tcW w:w="1711" w:type="dxa"/>
            <w:vAlign w:val="center"/>
          </w:tcPr>
          <w:p w14:paraId="225C5DB4"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标准厚度片</w:t>
            </w:r>
          </w:p>
          <w:p w14:paraId="21D1F733" w14:textId="5D76670E"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U=2.0μ</w:t>
            </w:r>
            <w:proofErr w:type="spellStart"/>
            <w:r>
              <w:rPr>
                <w:rFonts w:asciiTheme="minorEastAsia" w:hAnsiTheme="minorEastAsia" w:cs="微软雅黑" w:hint="eastAsia"/>
                <w:sz w:val="18"/>
                <w:szCs w:val="18"/>
              </w:rPr>
              <w:t>m,k</w:t>
            </w:r>
            <w:proofErr w:type="spellEnd"/>
            <w:r>
              <w:rPr>
                <w:rFonts w:asciiTheme="minorEastAsia" w:hAnsiTheme="minorEastAsia" w:cs="微软雅黑" w:hint="eastAsia"/>
                <w:sz w:val="18"/>
                <w:szCs w:val="18"/>
              </w:rPr>
              <w:t>=2</w:t>
            </w:r>
          </w:p>
        </w:tc>
        <w:tc>
          <w:tcPr>
            <w:tcW w:w="1530" w:type="dxa"/>
            <w:vAlign w:val="center"/>
          </w:tcPr>
          <w:p w14:paraId="0F053579" w14:textId="77777777" w:rsidR="00CB3722" w:rsidRDefault="00CB3722" w:rsidP="00CB3722">
            <w:pPr>
              <w:tabs>
                <w:tab w:val="left" w:pos="17"/>
              </w:tabs>
              <w:jc w:val="center"/>
              <w:rPr>
                <w:rFonts w:asciiTheme="minorEastAsia" w:hAnsiTheme="minorEastAsia" w:cs="微软雅黑"/>
                <w:sz w:val="18"/>
                <w:szCs w:val="18"/>
              </w:rPr>
            </w:pPr>
            <w:r>
              <w:rPr>
                <w:rFonts w:asciiTheme="minorEastAsia" w:hAnsiTheme="minorEastAsia" w:cs="微软雅黑" w:hint="eastAsia"/>
                <w:sz w:val="18"/>
                <w:szCs w:val="18"/>
              </w:rPr>
              <w:t>扬州市天域计量测试有限公司</w:t>
            </w:r>
          </w:p>
        </w:tc>
        <w:tc>
          <w:tcPr>
            <w:tcW w:w="1050" w:type="dxa"/>
            <w:vAlign w:val="center"/>
          </w:tcPr>
          <w:p w14:paraId="55E1238B"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2020.6.8</w:t>
            </w:r>
          </w:p>
        </w:tc>
        <w:tc>
          <w:tcPr>
            <w:tcW w:w="825" w:type="dxa"/>
            <w:vAlign w:val="center"/>
          </w:tcPr>
          <w:p w14:paraId="391D7B5D"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CB3722" w14:paraId="792B5E0E" w14:textId="77777777" w:rsidTr="006E294A">
        <w:trPr>
          <w:trHeight w:val="546"/>
        </w:trPr>
        <w:tc>
          <w:tcPr>
            <w:tcW w:w="854" w:type="dxa"/>
            <w:vAlign w:val="center"/>
          </w:tcPr>
          <w:p w14:paraId="4FC13740" w14:textId="67374D8B" w:rsidR="00CB3722" w:rsidRDefault="00CB3722" w:rsidP="00CB3722">
            <w:pPr>
              <w:jc w:val="center"/>
              <w:rPr>
                <w:rFonts w:asciiTheme="minorEastAsia" w:hAnsiTheme="minorEastAsia" w:cs="微软雅黑"/>
                <w:sz w:val="18"/>
                <w:szCs w:val="18"/>
              </w:rPr>
            </w:pPr>
            <w:r w:rsidRPr="00511C55">
              <w:rPr>
                <w:rFonts w:hint="eastAsia"/>
              </w:rPr>
              <w:t>质检部</w:t>
            </w:r>
          </w:p>
        </w:tc>
        <w:tc>
          <w:tcPr>
            <w:tcW w:w="1239" w:type="dxa"/>
            <w:vAlign w:val="center"/>
          </w:tcPr>
          <w:p w14:paraId="427181E5"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地层测试液压系统</w:t>
            </w:r>
          </w:p>
        </w:tc>
        <w:tc>
          <w:tcPr>
            <w:tcW w:w="850" w:type="dxa"/>
            <w:vAlign w:val="center"/>
          </w:tcPr>
          <w:p w14:paraId="1790FA65"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RL0901</w:t>
            </w:r>
          </w:p>
        </w:tc>
        <w:tc>
          <w:tcPr>
            <w:tcW w:w="1276" w:type="dxa"/>
            <w:vAlign w:val="center"/>
          </w:tcPr>
          <w:p w14:paraId="2FE2C41E" w14:textId="77777777" w:rsidR="00CB3722" w:rsidRDefault="00CB3722" w:rsidP="006E294A">
            <w:pPr>
              <w:jc w:val="center"/>
              <w:rPr>
                <w:rFonts w:asciiTheme="minorEastAsia" w:hAnsiTheme="minorEastAsia"/>
              </w:rPr>
            </w:pPr>
            <w:r>
              <w:rPr>
                <w:rFonts w:asciiTheme="minorEastAsia" w:hAnsiTheme="minorEastAsia" w:hint="eastAsia"/>
              </w:rPr>
              <w:t>ES50018</w:t>
            </w:r>
          </w:p>
        </w:tc>
        <w:tc>
          <w:tcPr>
            <w:tcW w:w="1134" w:type="dxa"/>
            <w:vAlign w:val="center"/>
          </w:tcPr>
          <w:p w14:paraId="2C75249A" w14:textId="77777777" w:rsidR="00CB3722" w:rsidRDefault="00CB3722" w:rsidP="006E294A">
            <w:pPr>
              <w:jc w:val="center"/>
              <w:rPr>
                <w:rFonts w:asciiTheme="minorEastAsia" w:hAnsiTheme="minorEastAsia" w:cs="微软雅黑"/>
                <w:sz w:val="18"/>
                <w:szCs w:val="18"/>
              </w:rPr>
            </w:pPr>
            <w:r>
              <w:rPr>
                <w:rFonts w:asciiTheme="minorEastAsia" w:hAnsiTheme="minorEastAsia" w:cs="微软雅黑"/>
                <w:sz w:val="18"/>
                <w:szCs w:val="18"/>
              </w:rPr>
              <w:t>U=</w:t>
            </w:r>
            <w:r>
              <w:rPr>
                <w:rFonts w:asciiTheme="minorEastAsia" w:hAnsiTheme="minorEastAsia" w:cs="微软雅黑" w:hint="eastAsia"/>
                <w:sz w:val="18"/>
                <w:szCs w:val="18"/>
              </w:rPr>
              <w:t>0</w:t>
            </w:r>
            <w:r>
              <w:rPr>
                <w:rFonts w:asciiTheme="minorEastAsia" w:hAnsiTheme="minorEastAsia" w:cs="微软雅黑"/>
                <w:sz w:val="18"/>
                <w:szCs w:val="18"/>
              </w:rPr>
              <w:t>.58%</w:t>
            </w:r>
          </w:p>
          <w:p w14:paraId="298A7B0E" w14:textId="446E7A93" w:rsidR="00CB3722" w:rsidRDefault="00CB3722" w:rsidP="006E294A">
            <w:pPr>
              <w:jc w:val="center"/>
              <w:rPr>
                <w:rFonts w:asciiTheme="minorEastAsia" w:hAnsiTheme="minorEastAsia" w:cs="微软雅黑"/>
                <w:sz w:val="18"/>
                <w:szCs w:val="18"/>
              </w:rPr>
            </w:pPr>
            <w:r>
              <w:rPr>
                <w:rFonts w:asciiTheme="minorEastAsia" w:hAnsiTheme="minorEastAsia" w:cs="微软雅黑"/>
                <w:sz w:val="18"/>
                <w:szCs w:val="18"/>
              </w:rPr>
              <w:t>k=2</w:t>
            </w:r>
          </w:p>
        </w:tc>
        <w:tc>
          <w:tcPr>
            <w:tcW w:w="1711" w:type="dxa"/>
            <w:vAlign w:val="center"/>
          </w:tcPr>
          <w:p w14:paraId="27CE489F"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标准测力仪</w:t>
            </w:r>
          </w:p>
          <w:p w14:paraId="409F9EDA" w14:textId="6BB20748"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0.3级</w:t>
            </w:r>
          </w:p>
        </w:tc>
        <w:tc>
          <w:tcPr>
            <w:tcW w:w="1530" w:type="dxa"/>
            <w:vAlign w:val="center"/>
          </w:tcPr>
          <w:p w14:paraId="469DF812" w14:textId="77777777" w:rsidR="00CB3722" w:rsidRDefault="00CB3722" w:rsidP="00CB3722">
            <w:pPr>
              <w:tabs>
                <w:tab w:val="left" w:pos="17"/>
              </w:tabs>
              <w:jc w:val="center"/>
              <w:rPr>
                <w:rFonts w:asciiTheme="minorEastAsia" w:hAnsiTheme="minorEastAsia" w:cs="微软雅黑"/>
                <w:sz w:val="18"/>
                <w:szCs w:val="18"/>
              </w:rPr>
            </w:pPr>
            <w:r>
              <w:rPr>
                <w:rFonts w:asciiTheme="minorEastAsia" w:hAnsiTheme="minorEastAsia" w:cs="微软雅黑" w:hint="eastAsia"/>
                <w:sz w:val="18"/>
                <w:szCs w:val="18"/>
              </w:rPr>
              <w:t>扬州市天域计量测试有限公司</w:t>
            </w:r>
          </w:p>
        </w:tc>
        <w:tc>
          <w:tcPr>
            <w:tcW w:w="1050" w:type="dxa"/>
            <w:vAlign w:val="center"/>
          </w:tcPr>
          <w:p w14:paraId="3542B371"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2020.5.15</w:t>
            </w:r>
          </w:p>
        </w:tc>
        <w:tc>
          <w:tcPr>
            <w:tcW w:w="825" w:type="dxa"/>
            <w:vAlign w:val="center"/>
          </w:tcPr>
          <w:p w14:paraId="5AEAB4EA"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CB3722" w14:paraId="4C776716" w14:textId="77777777" w:rsidTr="006E294A">
        <w:trPr>
          <w:trHeight w:val="568"/>
        </w:trPr>
        <w:tc>
          <w:tcPr>
            <w:tcW w:w="854" w:type="dxa"/>
            <w:vAlign w:val="center"/>
          </w:tcPr>
          <w:p w14:paraId="0FC43241" w14:textId="4817F849" w:rsidR="00CB3722" w:rsidRDefault="00CB3722" w:rsidP="00CB3722">
            <w:pPr>
              <w:jc w:val="center"/>
              <w:rPr>
                <w:rFonts w:asciiTheme="minorEastAsia" w:hAnsiTheme="minorEastAsia" w:cs="微软雅黑"/>
                <w:sz w:val="18"/>
                <w:szCs w:val="18"/>
              </w:rPr>
            </w:pPr>
            <w:r w:rsidRPr="00511C55">
              <w:rPr>
                <w:rFonts w:hint="eastAsia"/>
              </w:rPr>
              <w:t>质检部</w:t>
            </w:r>
          </w:p>
        </w:tc>
        <w:tc>
          <w:tcPr>
            <w:tcW w:w="1239" w:type="dxa"/>
            <w:vAlign w:val="center"/>
          </w:tcPr>
          <w:p w14:paraId="7B2DD65B" w14:textId="77777777" w:rsidR="006E294A"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内径</w:t>
            </w:r>
          </w:p>
          <w:p w14:paraId="74C8A221" w14:textId="77044DE9"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百分表</w:t>
            </w:r>
          </w:p>
        </w:tc>
        <w:tc>
          <w:tcPr>
            <w:tcW w:w="850" w:type="dxa"/>
            <w:vAlign w:val="center"/>
          </w:tcPr>
          <w:p w14:paraId="5000C6DF"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5012383</w:t>
            </w:r>
          </w:p>
        </w:tc>
        <w:tc>
          <w:tcPr>
            <w:tcW w:w="1276" w:type="dxa"/>
            <w:vAlign w:val="center"/>
          </w:tcPr>
          <w:p w14:paraId="366A85F2" w14:textId="77777777" w:rsidR="00CB3722" w:rsidRDefault="00CB3722" w:rsidP="006E294A">
            <w:pPr>
              <w:jc w:val="center"/>
              <w:rPr>
                <w:rFonts w:asciiTheme="minorEastAsia" w:hAnsiTheme="minorEastAsia"/>
              </w:rPr>
            </w:pPr>
            <w:r>
              <w:rPr>
                <w:rFonts w:asciiTheme="minorEastAsia" w:hAnsiTheme="minorEastAsia" w:hint="eastAsia"/>
              </w:rPr>
              <w:t>(35-50)</w:t>
            </w:r>
          </w:p>
          <w:p w14:paraId="48DA2EA8" w14:textId="14665F81" w:rsidR="00CB3722" w:rsidRDefault="00CB3722" w:rsidP="006E294A">
            <w:pPr>
              <w:jc w:val="center"/>
              <w:rPr>
                <w:rFonts w:asciiTheme="minorEastAsia" w:hAnsiTheme="minorEastAsia"/>
              </w:rPr>
            </w:pPr>
            <w:r>
              <w:rPr>
                <w:rFonts w:asciiTheme="minorEastAsia" w:hAnsiTheme="minorEastAsia" w:hint="eastAsia"/>
              </w:rPr>
              <w:t>mm</w:t>
            </w:r>
          </w:p>
        </w:tc>
        <w:tc>
          <w:tcPr>
            <w:tcW w:w="1134" w:type="dxa"/>
            <w:vAlign w:val="center"/>
          </w:tcPr>
          <w:p w14:paraId="753CAE1B" w14:textId="77777777" w:rsidR="00CB3722" w:rsidRDefault="00CB3722" w:rsidP="006E294A">
            <w:pPr>
              <w:jc w:val="center"/>
              <w:rPr>
                <w:rFonts w:asciiTheme="minorEastAsia" w:hAnsiTheme="minorEastAsia" w:cs="微软雅黑"/>
                <w:sz w:val="18"/>
                <w:szCs w:val="18"/>
              </w:rPr>
            </w:pPr>
            <w:r>
              <w:rPr>
                <w:rFonts w:asciiTheme="minorEastAsia" w:hAnsiTheme="minorEastAsia" w:cs="微软雅黑" w:hint="eastAsia"/>
                <w:sz w:val="18"/>
                <w:szCs w:val="18"/>
              </w:rPr>
              <w:t>±0.001mm</w:t>
            </w:r>
          </w:p>
        </w:tc>
        <w:tc>
          <w:tcPr>
            <w:tcW w:w="1711" w:type="dxa"/>
            <w:vAlign w:val="center"/>
          </w:tcPr>
          <w:p w14:paraId="33F04229" w14:textId="77777777" w:rsidR="00CB3722" w:rsidRDefault="00CB3722" w:rsidP="006E294A">
            <w:pPr>
              <w:jc w:val="center"/>
            </w:pPr>
            <w:r>
              <w:rPr>
                <w:rFonts w:hint="eastAsia"/>
              </w:rPr>
              <w:t>光栅式指示表检测仪：±</w:t>
            </w:r>
            <w:r>
              <w:rPr>
                <w:rFonts w:hint="eastAsia"/>
              </w:rPr>
              <w:t>3</w:t>
            </w:r>
            <w:r>
              <w:rPr>
                <w:rFonts w:hint="eastAsia"/>
              </w:rPr>
              <w:t>μ</w:t>
            </w:r>
            <w:r>
              <w:rPr>
                <w:rFonts w:hint="eastAsia"/>
              </w:rPr>
              <w:t>m</w:t>
            </w:r>
          </w:p>
        </w:tc>
        <w:tc>
          <w:tcPr>
            <w:tcW w:w="1530" w:type="dxa"/>
            <w:vAlign w:val="center"/>
          </w:tcPr>
          <w:p w14:paraId="2326FE94"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深圳天朔计量检测股份有限公司</w:t>
            </w:r>
          </w:p>
        </w:tc>
        <w:tc>
          <w:tcPr>
            <w:tcW w:w="1050" w:type="dxa"/>
            <w:vAlign w:val="center"/>
          </w:tcPr>
          <w:p w14:paraId="2A014BE2"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2020.4.25</w:t>
            </w:r>
          </w:p>
        </w:tc>
        <w:tc>
          <w:tcPr>
            <w:tcW w:w="825" w:type="dxa"/>
            <w:vAlign w:val="center"/>
          </w:tcPr>
          <w:p w14:paraId="0EC8E7F5"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CB3722" w14:paraId="2D564807" w14:textId="77777777" w:rsidTr="006E294A">
        <w:trPr>
          <w:trHeight w:val="568"/>
        </w:trPr>
        <w:tc>
          <w:tcPr>
            <w:tcW w:w="854" w:type="dxa"/>
            <w:vAlign w:val="center"/>
          </w:tcPr>
          <w:p w14:paraId="1BBAA2F7" w14:textId="4DA22C3E" w:rsidR="00CB3722" w:rsidRDefault="00CB3722" w:rsidP="00CB3722">
            <w:pPr>
              <w:jc w:val="center"/>
              <w:rPr>
                <w:rFonts w:asciiTheme="minorEastAsia" w:hAnsiTheme="minorEastAsia" w:cs="微软雅黑"/>
                <w:sz w:val="18"/>
                <w:szCs w:val="18"/>
              </w:rPr>
            </w:pPr>
            <w:r w:rsidRPr="00511C55">
              <w:rPr>
                <w:rFonts w:hint="eastAsia"/>
              </w:rPr>
              <w:t>质检部</w:t>
            </w:r>
          </w:p>
        </w:tc>
        <w:tc>
          <w:tcPr>
            <w:tcW w:w="1239" w:type="dxa"/>
            <w:vAlign w:val="center"/>
          </w:tcPr>
          <w:p w14:paraId="207B12E2" w14:textId="77777777" w:rsidR="006E294A" w:rsidRDefault="00CB3722" w:rsidP="00CB3722">
            <w:pPr>
              <w:jc w:val="center"/>
              <w:rPr>
                <w:rFonts w:asciiTheme="minorEastAsia" w:hAnsiTheme="minorEastAsia" w:cs="微软雅黑"/>
                <w:sz w:val="18"/>
                <w:szCs w:val="18"/>
              </w:rPr>
            </w:pPr>
            <w:proofErr w:type="gramStart"/>
            <w:r>
              <w:rPr>
                <w:rFonts w:asciiTheme="minorEastAsia" w:hAnsiTheme="minorEastAsia" w:cs="微软雅黑" w:hint="eastAsia"/>
                <w:sz w:val="18"/>
                <w:szCs w:val="18"/>
              </w:rPr>
              <w:t>洛</w:t>
            </w:r>
            <w:proofErr w:type="gramEnd"/>
            <w:r>
              <w:rPr>
                <w:rFonts w:asciiTheme="minorEastAsia" w:hAnsiTheme="minorEastAsia" w:cs="微软雅黑" w:hint="eastAsia"/>
                <w:sz w:val="18"/>
                <w:szCs w:val="18"/>
              </w:rPr>
              <w:t>氏</w:t>
            </w:r>
          </w:p>
          <w:p w14:paraId="620AADC1" w14:textId="288564DC"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硬度计</w:t>
            </w:r>
          </w:p>
        </w:tc>
        <w:tc>
          <w:tcPr>
            <w:tcW w:w="850" w:type="dxa"/>
            <w:vAlign w:val="center"/>
          </w:tcPr>
          <w:p w14:paraId="4EB89EA7"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179</w:t>
            </w:r>
          </w:p>
        </w:tc>
        <w:tc>
          <w:tcPr>
            <w:tcW w:w="1276" w:type="dxa"/>
            <w:vAlign w:val="center"/>
          </w:tcPr>
          <w:p w14:paraId="1BAB48D5" w14:textId="77777777" w:rsidR="00CB3722" w:rsidRDefault="00CB3722" w:rsidP="006E294A">
            <w:pPr>
              <w:jc w:val="center"/>
              <w:rPr>
                <w:rFonts w:asciiTheme="minorEastAsia" w:hAnsiTheme="minorEastAsia"/>
              </w:rPr>
            </w:pPr>
            <w:r>
              <w:rPr>
                <w:rFonts w:asciiTheme="minorEastAsia" w:hAnsiTheme="minorEastAsia" w:hint="eastAsia"/>
              </w:rPr>
              <w:t>200HR-150</w:t>
            </w:r>
          </w:p>
        </w:tc>
        <w:tc>
          <w:tcPr>
            <w:tcW w:w="1134" w:type="dxa"/>
            <w:vAlign w:val="center"/>
          </w:tcPr>
          <w:p w14:paraId="1515D6E4" w14:textId="14E7BF94" w:rsidR="00CB3722" w:rsidRDefault="00CB3722" w:rsidP="006E294A">
            <w:pPr>
              <w:jc w:val="center"/>
              <w:rPr>
                <w:rFonts w:asciiTheme="minorEastAsia" w:hAnsiTheme="minorEastAsia" w:cs="微软雅黑"/>
                <w:sz w:val="18"/>
                <w:szCs w:val="18"/>
              </w:rPr>
            </w:pPr>
            <w:r>
              <w:rPr>
                <w:rFonts w:asciiTheme="minorEastAsia" w:hAnsiTheme="minorEastAsia" w:cs="微软雅黑" w:hint="eastAsia"/>
                <w:sz w:val="18"/>
                <w:szCs w:val="18"/>
              </w:rPr>
              <w:t>±1</w:t>
            </w:r>
            <w:r>
              <w:rPr>
                <w:rFonts w:asciiTheme="minorEastAsia" w:hAnsiTheme="minorEastAsia" w:cs="微软雅黑"/>
                <w:sz w:val="18"/>
                <w:szCs w:val="18"/>
              </w:rPr>
              <w:t>.5HRC</w:t>
            </w:r>
          </w:p>
        </w:tc>
        <w:tc>
          <w:tcPr>
            <w:tcW w:w="1711" w:type="dxa"/>
            <w:vAlign w:val="center"/>
          </w:tcPr>
          <w:p w14:paraId="2CBF0C91"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表面洛氏硬度块</w:t>
            </w:r>
          </w:p>
          <w:p w14:paraId="01E1B58F" w14:textId="2FC4D228" w:rsidR="00CB3722" w:rsidRDefault="00CB3722" w:rsidP="00CB3722">
            <w:pPr>
              <w:jc w:val="center"/>
              <w:rPr>
                <w:rFonts w:asciiTheme="minorEastAsia" w:hAnsiTheme="minorEastAsia" w:cs="微软雅黑"/>
                <w:sz w:val="18"/>
                <w:szCs w:val="18"/>
              </w:rPr>
            </w:pPr>
            <w:r>
              <w:rPr>
                <w:rFonts w:hint="eastAsia"/>
                <w:sz w:val="18"/>
                <w:szCs w:val="18"/>
              </w:rPr>
              <w:t>U=0.4HRC</w:t>
            </w:r>
            <w:r>
              <w:rPr>
                <w:rFonts w:hint="eastAsia"/>
                <w:sz w:val="18"/>
                <w:szCs w:val="18"/>
              </w:rPr>
              <w:t>（</w:t>
            </w:r>
            <w:r>
              <w:rPr>
                <w:rFonts w:hint="eastAsia"/>
                <w:sz w:val="18"/>
                <w:szCs w:val="18"/>
              </w:rPr>
              <w:t>k=2</w:t>
            </w:r>
            <w:r>
              <w:rPr>
                <w:rFonts w:hint="eastAsia"/>
                <w:sz w:val="18"/>
                <w:szCs w:val="18"/>
              </w:rPr>
              <w:t>）</w:t>
            </w:r>
          </w:p>
        </w:tc>
        <w:tc>
          <w:tcPr>
            <w:tcW w:w="1530" w:type="dxa"/>
            <w:vAlign w:val="center"/>
          </w:tcPr>
          <w:p w14:paraId="4AFEE26D"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深圳天朔计量检测股份有限公司</w:t>
            </w:r>
          </w:p>
        </w:tc>
        <w:tc>
          <w:tcPr>
            <w:tcW w:w="1050" w:type="dxa"/>
            <w:vAlign w:val="center"/>
          </w:tcPr>
          <w:p w14:paraId="2F414146"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2020.4.25</w:t>
            </w:r>
          </w:p>
        </w:tc>
        <w:tc>
          <w:tcPr>
            <w:tcW w:w="825" w:type="dxa"/>
            <w:vAlign w:val="center"/>
          </w:tcPr>
          <w:p w14:paraId="7571E475"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CB3722" w14:paraId="4B90F643" w14:textId="77777777" w:rsidTr="006E294A">
        <w:trPr>
          <w:trHeight w:val="568"/>
        </w:trPr>
        <w:tc>
          <w:tcPr>
            <w:tcW w:w="854" w:type="dxa"/>
            <w:vAlign w:val="center"/>
          </w:tcPr>
          <w:p w14:paraId="62160131" w14:textId="3F8D731A" w:rsidR="00CB3722" w:rsidRDefault="00CB3722" w:rsidP="00CB3722">
            <w:pPr>
              <w:jc w:val="center"/>
              <w:rPr>
                <w:rFonts w:asciiTheme="minorEastAsia" w:hAnsiTheme="minorEastAsia" w:cs="微软雅黑"/>
                <w:sz w:val="18"/>
                <w:szCs w:val="18"/>
              </w:rPr>
            </w:pPr>
            <w:r w:rsidRPr="00511C55">
              <w:rPr>
                <w:rFonts w:hint="eastAsia"/>
              </w:rPr>
              <w:t>质检部</w:t>
            </w:r>
          </w:p>
        </w:tc>
        <w:tc>
          <w:tcPr>
            <w:tcW w:w="1239" w:type="dxa"/>
            <w:vAlign w:val="center"/>
          </w:tcPr>
          <w:p w14:paraId="2958F697"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外径</w:t>
            </w:r>
          </w:p>
          <w:p w14:paraId="0138AE0A" w14:textId="19AD5314"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千分尺</w:t>
            </w:r>
          </w:p>
        </w:tc>
        <w:tc>
          <w:tcPr>
            <w:tcW w:w="850" w:type="dxa"/>
            <w:vAlign w:val="center"/>
          </w:tcPr>
          <w:p w14:paraId="7679650F"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W121026803</w:t>
            </w:r>
          </w:p>
        </w:tc>
        <w:tc>
          <w:tcPr>
            <w:tcW w:w="1276" w:type="dxa"/>
            <w:vAlign w:val="center"/>
          </w:tcPr>
          <w:p w14:paraId="2A26EFD5" w14:textId="77777777" w:rsidR="00CB3722" w:rsidRDefault="00CB3722" w:rsidP="006E294A">
            <w:pPr>
              <w:jc w:val="center"/>
              <w:rPr>
                <w:rFonts w:asciiTheme="minorEastAsia" w:hAnsiTheme="minorEastAsia"/>
              </w:rPr>
            </w:pPr>
            <w:r>
              <w:rPr>
                <w:rFonts w:asciiTheme="minorEastAsia" w:hAnsiTheme="minorEastAsia" w:hint="eastAsia"/>
              </w:rPr>
              <w:t>（0-25）mm</w:t>
            </w:r>
          </w:p>
        </w:tc>
        <w:tc>
          <w:tcPr>
            <w:tcW w:w="1134" w:type="dxa"/>
            <w:vAlign w:val="center"/>
          </w:tcPr>
          <w:p w14:paraId="32CB754D" w14:textId="252402AF" w:rsidR="00CB3722" w:rsidRDefault="00CB3722" w:rsidP="006E294A">
            <w:pPr>
              <w:jc w:val="center"/>
              <w:rPr>
                <w:rFonts w:asciiTheme="minorEastAsia" w:hAnsiTheme="minorEastAsia" w:cs="微软雅黑"/>
                <w:sz w:val="18"/>
                <w:szCs w:val="18"/>
              </w:rPr>
            </w:pPr>
            <w:r>
              <w:rPr>
                <w:rFonts w:asciiTheme="minorEastAsia" w:hAnsiTheme="minorEastAsia" w:cs="微软雅黑" w:hint="eastAsia"/>
                <w:sz w:val="18"/>
                <w:szCs w:val="18"/>
              </w:rPr>
              <w:t>±</w:t>
            </w:r>
            <w:r>
              <w:rPr>
                <w:rFonts w:asciiTheme="minorEastAsia" w:hAnsiTheme="minorEastAsia" w:cs="微软雅黑"/>
                <w:sz w:val="18"/>
                <w:szCs w:val="18"/>
              </w:rPr>
              <w:t>4</w:t>
            </w:r>
            <w:r w:rsidRPr="00CB3722">
              <w:rPr>
                <w:rFonts w:ascii="Times New Roman" w:hAnsi="Times New Roman" w:cs="Times New Roman"/>
                <w:sz w:val="18"/>
                <w:szCs w:val="18"/>
              </w:rPr>
              <w:t>μm</w:t>
            </w:r>
          </w:p>
        </w:tc>
        <w:tc>
          <w:tcPr>
            <w:tcW w:w="1711" w:type="dxa"/>
            <w:vAlign w:val="center"/>
          </w:tcPr>
          <w:p w14:paraId="425FEA48"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量块：五等</w:t>
            </w:r>
          </w:p>
        </w:tc>
        <w:tc>
          <w:tcPr>
            <w:tcW w:w="1530" w:type="dxa"/>
            <w:vAlign w:val="center"/>
          </w:tcPr>
          <w:p w14:paraId="74ABA7CA"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扬州市天域计量测试有限公司</w:t>
            </w:r>
          </w:p>
        </w:tc>
        <w:tc>
          <w:tcPr>
            <w:tcW w:w="1050" w:type="dxa"/>
            <w:vAlign w:val="center"/>
          </w:tcPr>
          <w:p w14:paraId="7850F634"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2020.4.21</w:t>
            </w:r>
          </w:p>
        </w:tc>
        <w:tc>
          <w:tcPr>
            <w:tcW w:w="825" w:type="dxa"/>
            <w:vAlign w:val="center"/>
          </w:tcPr>
          <w:p w14:paraId="5502129D"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CB3722" w14:paraId="458319CB" w14:textId="77777777" w:rsidTr="006E294A">
        <w:trPr>
          <w:trHeight w:val="568"/>
        </w:trPr>
        <w:tc>
          <w:tcPr>
            <w:tcW w:w="854" w:type="dxa"/>
            <w:vAlign w:val="center"/>
          </w:tcPr>
          <w:p w14:paraId="13445164" w14:textId="0DDC4BED" w:rsidR="00CB3722" w:rsidRDefault="00CB3722" w:rsidP="00CB3722">
            <w:pPr>
              <w:jc w:val="center"/>
              <w:rPr>
                <w:rFonts w:asciiTheme="minorEastAsia" w:hAnsiTheme="minorEastAsia" w:cs="微软雅黑"/>
                <w:sz w:val="18"/>
                <w:szCs w:val="18"/>
              </w:rPr>
            </w:pPr>
            <w:r w:rsidRPr="00511C55">
              <w:rPr>
                <w:rFonts w:hint="eastAsia"/>
              </w:rPr>
              <w:t>质检部</w:t>
            </w:r>
          </w:p>
        </w:tc>
        <w:tc>
          <w:tcPr>
            <w:tcW w:w="1239" w:type="dxa"/>
            <w:vAlign w:val="center"/>
          </w:tcPr>
          <w:p w14:paraId="2018B109"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游标</w:t>
            </w:r>
          </w:p>
          <w:p w14:paraId="3EF33621" w14:textId="0554C510"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卡尺</w:t>
            </w:r>
          </w:p>
        </w:tc>
        <w:tc>
          <w:tcPr>
            <w:tcW w:w="850" w:type="dxa"/>
            <w:vAlign w:val="center"/>
          </w:tcPr>
          <w:p w14:paraId="137070CC"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FD200840</w:t>
            </w:r>
          </w:p>
        </w:tc>
        <w:tc>
          <w:tcPr>
            <w:tcW w:w="1276" w:type="dxa"/>
            <w:vAlign w:val="center"/>
          </w:tcPr>
          <w:p w14:paraId="5BA40FA9" w14:textId="77777777" w:rsidR="00CB3722" w:rsidRDefault="00CB3722" w:rsidP="006E294A">
            <w:pPr>
              <w:jc w:val="center"/>
              <w:rPr>
                <w:rFonts w:asciiTheme="minorEastAsia" w:hAnsiTheme="minorEastAsia"/>
              </w:rPr>
            </w:pPr>
            <w:r>
              <w:rPr>
                <w:rFonts w:asciiTheme="minorEastAsia" w:hAnsiTheme="minorEastAsia" w:hint="eastAsia"/>
              </w:rPr>
              <w:t>（0-200）mm</w:t>
            </w:r>
          </w:p>
        </w:tc>
        <w:tc>
          <w:tcPr>
            <w:tcW w:w="1134" w:type="dxa"/>
            <w:vAlign w:val="center"/>
          </w:tcPr>
          <w:p w14:paraId="3FF9A029" w14:textId="1BC5F9FD" w:rsidR="00CB3722" w:rsidRDefault="00CB3722" w:rsidP="006E294A">
            <w:pPr>
              <w:jc w:val="center"/>
              <w:rPr>
                <w:rFonts w:asciiTheme="minorEastAsia" w:hAnsiTheme="minorEastAsia" w:cs="微软雅黑"/>
                <w:sz w:val="18"/>
                <w:szCs w:val="18"/>
              </w:rPr>
            </w:pPr>
            <w:r>
              <w:rPr>
                <w:rFonts w:asciiTheme="minorEastAsia" w:hAnsiTheme="minorEastAsia" w:cs="微软雅黑" w:hint="eastAsia"/>
                <w:sz w:val="18"/>
                <w:szCs w:val="18"/>
              </w:rPr>
              <w:t>±0.</w:t>
            </w:r>
            <w:r>
              <w:rPr>
                <w:rFonts w:asciiTheme="minorEastAsia" w:hAnsiTheme="minorEastAsia" w:cs="微软雅黑"/>
                <w:sz w:val="18"/>
                <w:szCs w:val="18"/>
              </w:rPr>
              <w:t>03mm</w:t>
            </w:r>
          </w:p>
        </w:tc>
        <w:tc>
          <w:tcPr>
            <w:tcW w:w="1711" w:type="dxa"/>
            <w:vAlign w:val="center"/>
          </w:tcPr>
          <w:p w14:paraId="66820F99"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量块：五等</w:t>
            </w:r>
          </w:p>
        </w:tc>
        <w:tc>
          <w:tcPr>
            <w:tcW w:w="1530" w:type="dxa"/>
            <w:vAlign w:val="center"/>
          </w:tcPr>
          <w:p w14:paraId="269D3E18" w14:textId="77777777" w:rsidR="00CB3722" w:rsidRDefault="00CB3722" w:rsidP="00CB3722">
            <w:pPr>
              <w:jc w:val="center"/>
              <w:rPr>
                <w:color w:val="000000" w:themeColor="text1"/>
                <w:szCs w:val="21"/>
              </w:rPr>
            </w:pPr>
            <w:r>
              <w:rPr>
                <w:rFonts w:asciiTheme="minorEastAsia" w:hAnsiTheme="minorEastAsia" w:cs="微软雅黑" w:hint="eastAsia"/>
                <w:sz w:val="18"/>
                <w:szCs w:val="18"/>
              </w:rPr>
              <w:t>扬州市天域计量测试有限公司</w:t>
            </w:r>
          </w:p>
        </w:tc>
        <w:tc>
          <w:tcPr>
            <w:tcW w:w="1050" w:type="dxa"/>
            <w:vAlign w:val="center"/>
          </w:tcPr>
          <w:p w14:paraId="7963EC91"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2020.4.21</w:t>
            </w:r>
          </w:p>
        </w:tc>
        <w:tc>
          <w:tcPr>
            <w:tcW w:w="825" w:type="dxa"/>
            <w:vAlign w:val="center"/>
          </w:tcPr>
          <w:p w14:paraId="09776C51"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CB3722" w14:paraId="4B870BD4" w14:textId="77777777" w:rsidTr="006E294A">
        <w:trPr>
          <w:trHeight w:val="568"/>
        </w:trPr>
        <w:tc>
          <w:tcPr>
            <w:tcW w:w="854" w:type="dxa"/>
            <w:vAlign w:val="center"/>
          </w:tcPr>
          <w:p w14:paraId="51816DB1" w14:textId="20B339B8" w:rsidR="00CB3722" w:rsidRDefault="00CB3722" w:rsidP="00CB3722">
            <w:pPr>
              <w:jc w:val="center"/>
              <w:rPr>
                <w:rFonts w:asciiTheme="minorEastAsia" w:hAnsiTheme="minorEastAsia" w:cs="微软雅黑"/>
                <w:sz w:val="18"/>
                <w:szCs w:val="18"/>
              </w:rPr>
            </w:pPr>
            <w:r w:rsidRPr="00511C55">
              <w:rPr>
                <w:rFonts w:hint="eastAsia"/>
              </w:rPr>
              <w:t>质检部</w:t>
            </w:r>
          </w:p>
        </w:tc>
        <w:tc>
          <w:tcPr>
            <w:tcW w:w="1239" w:type="dxa"/>
            <w:vAlign w:val="center"/>
          </w:tcPr>
          <w:p w14:paraId="2F92ED89" w14:textId="77777777" w:rsidR="006E294A"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便携式</w:t>
            </w:r>
          </w:p>
          <w:p w14:paraId="6D59FD2F" w14:textId="2C901C1A"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粗糙度仪</w:t>
            </w:r>
          </w:p>
        </w:tc>
        <w:tc>
          <w:tcPr>
            <w:tcW w:w="850" w:type="dxa"/>
            <w:vAlign w:val="center"/>
          </w:tcPr>
          <w:p w14:paraId="3052E4C5"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0267 1003</w:t>
            </w:r>
          </w:p>
        </w:tc>
        <w:tc>
          <w:tcPr>
            <w:tcW w:w="1276" w:type="dxa"/>
            <w:vAlign w:val="center"/>
          </w:tcPr>
          <w:p w14:paraId="771F143B" w14:textId="77777777" w:rsidR="00CB3722" w:rsidRDefault="00CB3722" w:rsidP="006E294A">
            <w:pPr>
              <w:jc w:val="center"/>
              <w:rPr>
                <w:rFonts w:asciiTheme="minorEastAsia" w:hAnsiTheme="minorEastAsia"/>
              </w:rPr>
            </w:pPr>
            <w:r>
              <w:rPr>
                <w:rFonts w:asciiTheme="minorEastAsia" w:hAnsiTheme="minorEastAsia" w:hint="eastAsia"/>
              </w:rPr>
              <w:t>YH-160</w:t>
            </w:r>
          </w:p>
        </w:tc>
        <w:tc>
          <w:tcPr>
            <w:tcW w:w="1134" w:type="dxa"/>
            <w:vAlign w:val="center"/>
          </w:tcPr>
          <w:p w14:paraId="7E582440" w14:textId="21EA704C" w:rsidR="00CB3722" w:rsidRDefault="00CB3722" w:rsidP="006E294A">
            <w:pPr>
              <w:jc w:val="center"/>
              <w:rPr>
                <w:rFonts w:asciiTheme="minorEastAsia" w:hAnsiTheme="minorEastAsia" w:cs="微软雅黑"/>
                <w:sz w:val="18"/>
                <w:szCs w:val="18"/>
              </w:rPr>
            </w:pPr>
            <w:r>
              <w:rPr>
                <w:rFonts w:asciiTheme="minorEastAsia" w:hAnsiTheme="minorEastAsia" w:cs="微软雅黑" w:hint="eastAsia"/>
                <w:sz w:val="18"/>
                <w:szCs w:val="18"/>
              </w:rPr>
              <w:t>±5</w:t>
            </w:r>
            <w:r>
              <w:rPr>
                <w:rFonts w:asciiTheme="minorEastAsia" w:hAnsiTheme="minorEastAsia" w:cs="微软雅黑"/>
                <w:sz w:val="18"/>
                <w:szCs w:val="18"/>
              </w:rPr>
              <w:t>%</w:t>
            </w:r>
          </w:p>
        </w:tc>
        <w:tc>
          <w:tcPr>
            <w:tcW w:w="1711" w:type="dxa"/>
            <w:vAlign w:val="center"/>
          </w:tcPr>
          <w:p w14:paraId="4E38D1C4"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多刻线样板</w:t>
            </w:r>
          </w:p>
          <w:p w14:paraId="16739F2B" w14:textId="4F35638C" w:rsidR="00CB3722" w:rsidRDefault="00CB3722" w:rsidP="00CB3722">
            <w:pPr>
              <w:jc w:val="center"/>
              <w:rPr>
                <w:rFonts w:asciiTheme="minorEastAsia" w:hAnsiTheme="minorEastAsia" w:cs="微软雅黑"/>
                <w:sz w:val="18"/>
                <w:szCs w:val="18"/>
              </w:rPr>
            </w:pPr>
            <w:proofErr w:type="spellStart"/>
            <w:r>
              <w:rPr>
                <w:rFonts w:asciiTheme="minorEastAsia" w:hAnsiTheme="minorEastAsia" w:cs="微软雅黑" w:hint="eastAsia"/>
                <w:sz w:val="18"/>
                <w:szCs w:val="18"/>
              </w:rPr>
              <w:t>U</w:t>
            </w:r>
            <w:r>
              <w:rPr>
                <w:rFonts w:asciiTheme="minorEastAsia" w:hAnsiTheme="minorEastAsia" w:cs="微软雅黑" w:hint="eastAsia"/>
                <w:sz w:val="18"/>
                <w:szCs w:val="18"/>
                <w:vertAlign w:val="subscript"/>
              </w:rPr>
              <w:t>rel</w:t>
            </w:r>
            <w:proofErr w:type="spellEnd"/>
            <w:r>
              <w:rPr>
                <w:rFonts w:asciiTheme="minorEastAsia" w:hAnsiTheme="minorEastAsia" w:cs="微软雅黑" w:hint="eastAsia"/>
                <w:sz w:val="18"/>
                <w:szCs w:val="18"/>
              </w:rPr>
              <w:t>=5.5%，k=2</w:t>
            </w:r>
          </w:p>
        </w:tc>
        <w:tc>
          <w:tcPr>
            <w:tcW w:w="1530" w:type="dxa"/>
            <w:vAlign w:val="center"/>
          </w:tcPr>
          <w:p w14:paraId="6CADE818" w14:textId="77777777" w:rsidR="00CB3722" w:rsidRDefault="00CB3722" w:rsidP="00CB3722">
            <w:pPr>
              <w:jc w:val="center"/>
              <w:rPr>
                <w:color w:val="000000" w:themeColor="text1"/>
                <w:szCs w:val="21"/>
              </w:rPr>
            </w:pPr>
            <w:r>
              <w:rPr>
                <w:rFonts w:asciiTheme="minorEastAsia" w:hAnsiTheme="minorEastAsia" w:cs="微软雅黑" w:hint="eastAsia"/>
                <w:sz w:val="18"/>
                <w:szCs w:val="18"/>
              </w:rPr>
              <w:t>扬州市天域计量测试有限公司</w:t>
            </w:r>
          </w:p>
        </w:tc>
        <w:tc>
          <w:tcPr>
            <w:tcW w:w="1050" w:type="dxa"/>
            <w:vAlign w:val="center"/>
          </w:tcPr>
          <w:p w14:paraId="66ADD8C0"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2020.4.21</w:t>
            </w:r>
          </w:p>
        </w:tc>
        <w:tc>
          <w:tcPr>
            <w:tcW w:w="825" w:type="dxa"/>
            <w:vAlign w:val="center"/>
          </w:tcPr>
          <w:p w14:paraId="36613DA7" w14:textId="77777777" w:rsidR="00CB3722" w:rsidRDefault="00CB3722" w:rsidP="00CB3722">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AA5908" w14:paraId="57745E59" w14:textId="77777777" w:rsidTr="006E294A">
        <w:trPr>
          <w:trHeight w:val="568"/>
        </w:trPr>
        <w:tc>
          <w:tcPr>
            <w:tcW w:w="854" w:type="dxa"/>
            <w:vAlign w:val="center"/>
          </w:tcPr>
          <w:p w14:paraId="16DDADE4" w14:textId="7F50B87D" w:rsidR="00AA5908"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质</w:t>
            </w:r>
            <w:r w:rsidR="00CB3722">
              <w:rPr>
                <w:rFonts w:asciiTheme="minorEastAsia" w:hAnsiTheme="minorEastAsia" w:cs="微软雅黑" w:hint="eastAsia"/>
                <w:sz w:val="18"/>
                <w:szCs w:val="18"/>
              </w:rPr>
              <w:t>检</w:t>
            </w:r>
            <w:r>
              <w:rPr>
                <w:rFonts w:asciiTheme="minorEastAsia" w:hAnsiTheme="minorEastAsia" w:cs="微软雅黑" w:hint="eastAsia"/>
                <w:sz w:val="18"/>
                <w:szCs w:val="18"/>
              </w:rPr>
              <w:t>部</w:t>
            </w:r>
          </w:p>
        </w:tc>
        <w:tc>
          <w:tcPr>
            <w:tcW w:w="1239" w:type="dxa"/>
            <w:vAlign w:val="center"/>
          </w:tcPr>
          <w:p w14:paraId="33E03F74" w14:textId="77777777" w:rsidR="006E294A"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液压</w:t>
            </w:r>
          </w:p>
          <w:p w14:paraId="5164D08E" w14:textId="102699A0" w:rsidR="00AA5908"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万能试验机</w:t>
            </w:r>
          </w:p>
        </w:tc>
        <w:tc>
          <w:tcPr>
            <w:tcW w:w="850" w:type="dxa"/>
            <w:vAlign w:val="center"/>
          </w:tcPr>
          <w:p w14:paraId="23A1B16D" w14:textId="77777777" w:rsidR="00AA5908"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18110083</w:t>
            </w:r>
          </w:p>
        </w:tc>
        <w:tc>
          <w:tcPr>
            <w:tcW w:w="1276" w:type="dxa"/>
            <w:vAlign w:val="center"/>
          </w:tcPr>
          <w:p w14:paraId="0D207446" w14:textId="77777777" w:rsidR="00AA5908" w:rsidRDefault="00395F84" w:rsidP="006E294A">
            <w:pPr>
              <w:jc w:val="center"/>
              <w:rPr>
                <w:rFonts w:asciiTheme="minorEastAsia" w:hAnsiTheme="minorEastAsia"/>
              </w:rPr>
            </w:pPr>
            <w:r>
              <w:rPr>
                <w:rFonts w:asciiTheme="minorEastAsia" w:hAnsiTheme="minorEastAsia" w:hint="eastAsia"/>
              </w:rPr>
              <w:t>WE-V600B</w:t>
            </w:r>
          </w:p>
        </w:tc>
        <w:tc>
          <w:tcPr>
            <w:tcW w:w="1134" w:type="dxa"/>
            <w:vAlign w:val="center"/>
          </w:tcPr>
          <w:p w14:paraId="31195475" w14:textId="101B6EAC" w:rsidR="00AA5908" w:rsidRDefault="00395F84" w:rsidP="006E294A">
            <w:pPr>
              <w:jc w:val="center"/>
              <w:rPr>
                <w:rFonts w:asciiTheme="minorEastAsia" w:hAnsiTheme="minorEastAsia" w:cs="微软雅黑"/>
                <w:sz w:val="18"/>
                <w:szCs w:val="18"/>
              </w:rPr>
            </w:pPr>
            <w:r>
              <w:rPr>
                <w:rFonts w:asciiTheme="minorEastAsia" w:hAnsiTheme="minorEastAsia" w:cs="微软雅黑" w:hint="eastAsia"/>
                <w:sz w:val="18"/>
                <w:szCs w:val="18"/>
              </w:rPr>
              <w:t>±</w:t>
            </w:r>
            <w:r w:rsidR="00CB3722">
              <w:rPr>
                <w:rFonts w:asciiTheme="minorEastAsia" w:hAnsiTheme="minorEastAsia" w:cs="微软雅黑"/>
                <w:sz w:val="18"/>
                <w:szCs w:val="18"/>
              </w:rPr>
              <w:t>1%</w:t>
            </w:r>
          </w:p>
        </w:tc>
        <w:tc>
          <w:tcPr>
            <w:tcW w:w="1711" w:type="dxa"/>
            <w:vAlign w:val="center"/>
          </w:tcPr>
          <w:p w14:paraId="648987EC" w14:textId="77777777" w:rsidR="00CB3722"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标准测力仪</w:t>
            </w:r>
          </w:p>
          <w:p w14:paraId="33C9DABB" w14:textId="40179A5C" w:rsidR="00AA5908" w:rsidRDefault="00395F84">
            <w:pPr>
              <w:jc w:val="center"/>
              <w:rPr>
                <w:rFonts w:asciiTheme="minorEastAsia" w:hAnsiTheme="minorEastAsia" w:cs="微软雅黑"/>
                <w:sz w:val="18"/>
                <w:szCs w:val="18"/>
              </w:rPr>
            </w:pPr>
            <w:proofErr w:type="spellStart"/>
            <w:r>
              <w:rPr>
                <w:rFonts w:asciiTheme="minorEastAsia" w:hAnsiTheme="minorEastAsia" w:cs="微软雅黑" w:hint="eastAsia"/>
                <w:sz w:val="18"/>
                <w:szCs w:val="18"/>
              </w:rPr>
              <w:t>U</w:t>
            </w:r>
            <w:r>
              <w:rPr>
                <w:rFonts w:asciiTheme="minorEastAsia" w:hAnsiTheme="minorEastAsia" w:cs="微软雅黑" w:hint="eastAsia"/>
                <w:sz w:val="18"/>
                <w:szCs w:val="18"/>
                <w:vertAlign w:val="subscript"/>
              </w:rPr>
              <w:t>rel</w:t>
            </w:r>
            <w:proofErr w:type="spellEnd"/>
            <w:r>
              <w:rPr>
                <w:rFonts w:asciiTheme="minorEastAsia" w:hAnsiTheme="minorEastAsia" w:cs="微软雅黑" w:hint="eastAsia"/>
                <w:sz w:val="18"/>
                <w:szCs w:val="18"/>
              </w:rPr>
              <w:t>=0.06%，k=2</w:t>
            </w:r>
          </w:p>
        </w:tc>
        <w:tc>
          <w:tcPr>
            <w:tcW w:w="1530" w:type="dxa"/>
            <w:vAlign w:val="center"/>
          </w:tcPr>
          <w:p w14:paraId="61D903AF" w14:textId="77777777" w:rsidR="00AA5908" w:rsidRDefault="00395F84">
            <w:pPr>
              <w:jc w:val="center"/>
              <w:rPr>
                <w:color w:val="000000" w:themeColor="text1"/>
                <w:szCs w:val="21"/>
              </w:rPr>
            </w:pPr>
            <w:r>
              <w:rPr>
                <w:rFonts w:asciiTheme="minorEastAsia" w:hAnsiTheme="minorEastAsia" w:cs="微软雅黑" w:hint="eastAsia"/>
                <w:sz w:val="18"/>
                <w:szCs w:val="18"/>
              </w:rPr>
              <w:t>扬州市天域计量测试有限公司</w:t>
            </w:r>
          </w:p>
        </w:tc>
        <w:tc>
          <w:tcPr>
            <w:tcW w:w="1050" w:type="dxa"/>
            <w:vAlign w:val="center"/>
          </w:tcPr>
          <w:p w14:paraId="5D6F42EA" w14:textId="77777777" w:rsidR="00AA5908"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2020.4.21</w:t>
            </w:r>
          </w:p>
        </w:tc>
        <w:tc>
          <w:tcPr>
            <w:tcW w:w="825" w:type="dxa"/>
            <w:vAlign w:val="center"/>
          </w:tcPr>
          <w:p w14:paraId="1066EBE5" w14:textId="77777777" w:rsidR="00AA5908"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AA5908" w14:paraId="2DEAEE8A" w14:textId="77777777" w:rsidTr="006E294A">
        <w:trPr>
          <w:trHeight w:val="568"/>
        </w:trPr>
        <w:tc>
          <w:tcPr>
            <w:tcW w:w="854" w:type="dxa"/>
            <w:vAlign w:val="center"/>
          </w:tcPr>
          <w:p w14:paraId="265451FA" w14:textId="0E294DD1" w:rsidR="00AA5908" w:rsidRDefault="00CB3722">
            <w:pPr>
              <w:jc w:val="center"/>
              <w:rPr>
                <w:rFonts w:asciiTheme="minorEastAsia" w:hAnsiTheme="minorEastAsia" w:cs="微软雅黑"/>
                <w:sz w:val="18"/>
                <w:szCs w:val="18"/>
              </w:rPr>
            </w:pPr>
            <w:r>
              <w:rPr>
                <w:rFonts w:asciiTheme="minorEastAsia" w:hAnsiTheme="minorEastAsia" w:cs="微软雅黑" w:hint="eastAsia"/>
                <w:sz w:val="18"/>
                <w:szCs w:val="18"/>
              </w:rPr>
              <w:t>质检部</w:t>
            </w:r>
          </w:p>
        </w:tc>
        <w:tc>
          <w:tcPr>
            <w:tcW w:w="1239" w:type="dxa"/>
            <w:vAlign w:val="center"/>
          </w:tcPr>
          <w:p w14:paraId="0BD9AEE7" w14:textId="3DC33AC8" w:rsidR="00AA5908" w:rsidRDefault="00395F84" w:rsidP="006E294A">
            <w:pPr>
              <w:jc w:val="center"/>
              <w:rPr>
                <w:rFonts w:asciiTheme="minorEastAsia" w:hAnsiTheme="minorEastAsia" w:cs="微软雅黑"/>
                <w:sz w:val="18"/>
                <w:szCs w:val="18"/>
              </w:rPr>
            </w:pPr>
            <w:r>
              <w:rPr>
                <w:rFonts w:asciiTheme="minorEastAsia" w:hAnsiTheme="minorEastAsia" w:cs="微软雅黑" w:hint="eastAsia"/>
                <w:sz w:val="18"/>
                <w:szCs w:val="18"/>
              </w:rPr>
              <w:t>电子天平</w:t>
            </w:r>
          </w:p>
        </w:tc>
        <w:tc>
          <w:tcPr>
            <w:tcW w:w="850" w:type="dxa"/>
            <w:vAlign w:val="center"/>
          </w:tcPr>
          <w:p w14:paraId="3917878B" w14:textId="77777777" w:rsidR="00AA5908"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w:t>
            </w:r>
          </w:p>
        </w:tc>
        <w:tc>
          <w:tcPr>
            <w:tcW w:w="1276" w:type="dxa"/>
            <w:vAlign w:val="center"/>
          </w:tcPr>
          <w:p w14:paraId="56B7BF1B" w14:textId="77777777" w:rsidR="00AA5908" w:rsidRDefault="00395F84" w:rsidP="006E294A">
            <w:pPr>
              <w:jc w:val="center"/>
              <w:rPr>
                <w:rFonts w:asciiTheme="minorEastAsia" w:hAnsiTheme="minorEastAsia"/>
              </w:rPr>
            </w:pPr>
            <w:r>
              <w:rPr>
                <w:rFonts w:asciiTheme="minorEastAsia" w:hAnsiTheme="minorEastAsia" w:hint="eastAsia"/>
              </w:rPr>
              <w:t>JA1003</w:t>
            </w:r>
          </w:p>
        </w:tc>
        <w:tc>
          <w:tcPr>
            <w:tcW w:w="1134" w:type="dxa"/>
            <w:vAlign w:val="center"/>
          </w:tcPr>
          <w:p w14:paraId="622B3FF4" w14:textId="5E17413D" w:rsidR="00AA5908" w:rsidRDefault="00CB3722" w:rsidP="006E294A">
            <w:pPr>
              <w:jc w:val="center"/>
              <w:rPr>
                <w:rFonts w:asciiTheme="minorEastAsia" w:hAnsiTheme="minorEastAsia" w:cs="微软雅黑"/>
                <w:sz w:val="18"/>
                <w:szCs w:val="18"/>
              </w:rPr>
            </w:pPr>
            <w:r>
              <w:rPr>
                <w:rFonts w:asciiTheme="minorEastAsia" w:hAnsiTheme="minorEastAsia" w:cs="微软雅黑" w:hint="eastAsia"/>
                <w:sz w:val="18"/>
                <w:szCs w:val="18"/>
              </w:rPr>
              <w:t>Ⅲ级</w:t>
            </w:r>
          </w:p>
        </w:tc>
        <w:tc>
          <w:tcPr>
            <w:tcW w:w="1711" w:type="dxa"/>
            <w:vAlign w:val="center"/>
          </w:tcPr>
          <w:p w14:paraId="304168FB" w14:textId="77777777" w:rsidR="00AA5908"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砝码：F</w:t>
            </w:r>
            <w:r>
              <w:rPr>
                <w:rFonts w:asciiTheme="minorEastAsia" w:hAnsiTheme="minorEastAsia" w:cs="微软雅黑" w:hint="eastAsia"/>
                <w:sz w:val="18"/>
                <w:szCs w:val="18"/>
                <w:vertAlign w:val="subscript"/>
              </w:rPr>
              <w:t>1</w:t>
            </w:r>
            <w:r w:rsidRPr="00CB3722">
              <w:rPr>
                <w:rFonts w:asciiTheme="minorEastAsia" w:hAnsiTheme="minorEastAsia" w:cs="微软雅黑" w:hint="eastAsia"/>
                <w:sz w:val="18"/>
                <w:szCs w:val="18"/>
              </w:rPr>
              <w:t>级</w:t>
            </w:r>
          </w:p>
        </w:tc>
        <w:tc>
          <w:tcPr>
            <w:tcW w:w="1530" w:type="dxa"/>
            <w:vAlign w:val="center"/>
          </w:tcPr>
          <w:p w14:paraId="586529E4" w14:textId="77777777" w:rsidR="00AA5908" w:rsidRDefault="00395F84">
            <w:pPr>
              <w:jc w:val="center"/>
              <w:rPr>
                <w:rFonts w:asciiTheme="minorEastAsia" w:hAnsiTheme="minorEastAsia" w:cs="微软雅黑"/>
                <w:sz w:val="18"/>
                <w:szCs w:val="18"/>
              </w:rPr>
            </w:pPr>
            <w:r>
              <w:rPr>
                <w:rFonts w:asciiTheme="minorEastAsia" w:hAnsiTheme="minorEastAsia" w:cs="微软雅黑" w:hint="eastAsia"/>
                <w:sz w:val="18"/>
                <w:szCs w:val="18"/>
              </w:rPr>
              <w:t>扬州市天域计量测试有限公司</w:t>
            </w:r>
          </w:p>
        </w:tc>
        <w:tc>
          <w:tcPr>
            <w:tcW w:w="1050" w:type="dxa"/>
            <w:vAlign w:val="center"/>
          </w:tcPr>
          <w:p w14:paraId="26C3D16B" w14:textId="6508C9A4" w:rsidR="00AA5908" w:rsidRDefault="00395F84" w:rsidP="00CB3722">
            <w:pPr>
              <w:jc w:val="center"/>
              <w:rPr>
                <w:rFonts w:asciiTheme="minorEastAsia" w:hAnsiTheme="minorEastAsia" w:cs="微软雅黑"/>
                <w:sz w:val="18"/>
                <w:szCs w:val="18"/>
              </w:rPr>
            </w:pPr>
            <w:r>
              <w:rPr>
                <w:rFonts w:asciiTheme="minorEastAsia" w:hAnsiTheme="minorEastAsia" w:cs="微软雅黑" w:hint="eastAsia"/>
                <w:sz w:val="18"/>
                <w:szCs w:val="18"/>
              </w:rPr>
              <w:t>2020.4.21</w:t>
            </w:r>
          </w:p>
        </w:tc>
        <w:tc>
          <w:tcPr>
            <w:tcW w:w="825" w:type="dxa"/>
            <w:vAlign w:val="center"/>
          </w:tcPr>
          <w:p w14:paraId="4145CD8A" w14:textId="66F640F3" w:rsidR="00AA5908" w:rsidRDefault="006E294A">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AA5908" w14:paraId="226CB696" w14:textId="77777777" w:rsidTr="006E294A">
        <w:trPr>
          <w:trHeight w:val="1648"/>
        </w:trPr>
        <w:tc>
          <w:tcPr>
            <w:tcW w:w="10469" w:type="dxa"/>
            <w:gridSpan w:val="9"/>
            <w:vAlign w:val="center"/>
          </w:tcPr>
          <w:p w14:paraId="28CE01F2" w14:textId="77777777" w:rsidR="00AA5908" w:rsidRDefault="00395F84" w:rsidP="006E294A">
            <w:pPr>
              <w:spacing w:line="300" w:lineRule="exact"/>
              <w:rPr>
                <w:rFonts w:asciiTheme="minorEastAsia" w:hAnsiTheme="minorEastAsia" w:cs="微软雅黑"/>
                <w:sz w:val="18"/>
                <w:szCs w:val="18"/>
              </w:rPr>
            </w:pPr>
            <w:r>
              <w:rPr>
                <w:rFonts w:asciiTheme="minorEastAsia" w:hAnsiTheme="minorEastAsia" w:cs="微软雅黑" w:hint="eastAsia"/>
                <w:sz w:val="18"/>
                <w:szCs w:val="18"/>
              </w:rPr>
              <w:t>审核综合意見：</w:t>
            </w:r>
          </w:p>
          <w:p w14:paraId="022D6447" w14:textId="245FC6C4" w:rsidR="00AA5908" w:rsidRDefault="00395F84" w:rsidP="006E294A">
            <w:pPr>
              <w:spacing w:line="300" w:lineRule="exact"/>
              <w:ind w:firstLineChars="200" w:firstLine="360"/>
              <w:rPr>
                <w:rFonts w:asciiTheme="minorEastAsia" w:hAnsiTheme="minorEastAsia" w:cs="微软雅黑"/>
                <w:sz w:val="18"/>
                <w:szCs w:val="18"/>
              </w:rPr>
            </w:pPr>
            <w:r>
              <w:rPr>
                <w:rFonts w:asciiTheme="minorEastAsia" w:hAnsiTheme="minorEastAsia" w:cs="微软雅黑" w:hint="eastAsia"/>
                <w:sz w:val="18"/>
                <w:szCs w:val="18"/>
              </w:rPr>
              <w:t>该公司未建立最高计量标准，所有测量设备均送至法定计量检定机构及有资质的校准机构检定校准，经查</w:t>
            </w:r>
            <w:r w:rsidR="006E294A">
              <w:rPr>
                <w:rFonts w:asciiTheme="minorEastAsia" w:hAnsiTheme="minorEastAsia" w:cs="微软雅黑"/>
                <w:sz w:val="18"/>
                <w:szCs w:val="18"/>
              </w:rPr>
              <w:t>9</w:t>
            </w:r>
            <w:r>
              <w:rPr>
                <w:rFonts w:asciiTheme="minorEastAsia" w:hAnsiTheme="minorEastAsia" w:cs="微软雅黑" w:hint="eastAsia"/>
                <w:sz w:val="18"/>
                <w:szCs w:val="18"/>
              </w:rPr>
              <w:t>份测量设备证书报告，量值溯源符合文件要求。</w:t>
            </w:r>
          </w:p>
        </w:tc>
      </w:tr>
      <w:tr w:rsidR="00AA5908" w14:paraId="56906F96" w14:textId="77777777" w:rsidTr="006E294A">
        <w:trPr>
          <w:trHeight w:val="660"/>
        </w:trPr>
        <w:tc>
          <w:tcPr>
            <w:tcW w:w="10469" w:type="dxa"/>
            <w:gridSpan w:val="9"/>
            <w:vAlign w:val="center"/>
          </w:tcPr>
          <w:p w14:paraId="3FA55436" w14:textId="77777777" w:rsidR="00AA5908" w:rsidRDefault="00395F84">
            <w:pPr>
              <w:rPr>
                <w:rFonts w:asciiTheme="minorEastAsia" w:hAnsiTheme="minorEastAsia" w:cs="微软雅黑"/>
                <w:sz w:val="18"/>
                <w:szCs w:val="18"/>
              </w:rPr>
            </w:pPr>
            <w:r>
              <w:rPr>
                <w:rFonts w:asciiTheme="minorEastAsia" w:hAnsiTheme="minorEastAsia" w:cs="微软雅黑" w:hint="eastAsia"/>
                <w:noProof/>
                <w:sz w:val="18"/>
                <w:szCs w:val="18"/>
              </w:rPr>
              <w:drawing>
                <wp:anchor distT="0" distB="0" distL="114300" distR="114300" simplePos="0" relativeHeight="251658240" behindDoc="0" locked="0" layoutInCell="1" allowOverlap="1" wp14:anchorId="238FADB6" wp14:editId="5A07E89F">
                  <wp:simplePos x="0" y="0"/>
                  <wp:positionH relativeFrom="column">
                    <wp:posOffset>3437890</wp:posOffset>
                  </wp:positionH>
                  <wp:positionV relativeFrom="paragraph">
                    <wp:posOffset>5191760</wp:posOffset>
                  </wp:positionV>
                  <wp:extent cx="691515" cy="315595"/>
                  <wp:effectExtent l="0" t="0" r="9525" b="4445"/>
                  <wp:wrapNone/>
                  <wp:docPr id="7" name="图片 7" descr="C:\Users\wsp\Desktop\微信图片_20180404111305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sp\Desktop\微信图片_20180404111305_副本_副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1515" cy="315595"/>
                          </a:xfrm>
                          <a:prstGeom prst="rect">
                            <a:avLst/>
                          </a:prstGeom>
                          <a:noFill/>
                          <a:ln>
                            <a:noFill/>
                          </a:ln>
                        </pic:spPr>
                      </pic:pic>
                    </a:graphicData>
                  </a:graphic>
                </wp:anchor>
              </w:drawing>
            </w:r>
            <w:r>
              <w:rPr>
                <w:rFonts w:asciiTheme="minorEastAsia" w:hAnsiTheme="minorEastAsia" w:cs="微软雅黑" w:hint="eastAsia"/>
                <w:sz w:val="18"/>
                <w:szCs w:val="18"/>
              </w:rPr>
              <w:t>审核日期：2020年8月3日</w:t>
            </w:r>
          </w:p>
          <w:p w14:paraId="1E64EA2F" w14:textId="65F6DA57" w:rsidR="00AA5908" w:rsidRDefault="00AA5908">
            <w:pPr>
              <w:rPr>
                <w:rFonts w:asciiTheme="minorEastAsia" w:hAnsiTheme="minorEastAsia" w:cs="微软雅黑"/>
                <w:sz w:val="18"/>
                <w:szCs w:val="18"/>
              </w:rPr>
            </w:pPr>
          </w:p>
          <w:p w14:paraId="4A231E36" w14:textId="525E1EDB" w:rsidR="006E294A" w:rsidRDefault="006E294A">
            <w:pPr>
              <w:rPr>
                <w:rFonts w:asciiTheme="minorEastAsia" w:hAnsiTheme="minorEastAsia" w:cs="微软雅黑"/>
                <w:sz w:val="18"/>
                <w:szCs w:val="18"/>
              </w:rPr>
            </w:pPr>
          </w:p>
          <w:p w14:paraId="7FD2A686" w14:textId="4F4B6342" w:rsidR="006E294A" w:rsidRDefault="006E294A">
            <w:pPr>
              <w:rPr>
                <w:rFonts w:asciiTheme="minorEastAsia" w:hAnsiTheme="minorEastAsia" w:cs="微软雅黑"/>
                <w:sz w:val="18"/>
                <w:szCs w:val="18"/>
              </w:rPr>
            </w:pPr>
          </w:p>
          <w:p w14:paraId="1A2BA921" w14:textId="18041BC6" w:rsidR="006E294A" w:rsidRDefault="006E294A">
            <w:pPr>
              <w:rPr>
                <w:rFonts w:asciiTheme="minorEastAsia" w:hAnsiTheme="minorEastAsia" w:cs="微软雅黑"/>
                <w:sz w:val="18"/>
                <w:szCs w:val="18"/>
              </w:rPr>
            </w:pPr>
          </w:p>
          <w:p w14:paraId="70AA4B06" w14:textId="77777777" w:rsidR="006E294A" w:rsidRPr="006E294A" w:rsidRDefault="006E294A">
            <w:pPr>
              <w:rPr>
                <w:rFonts w:asciiTheme="minorEastAsia" w:hAnsiTheme="minorEastAsia" w:cs="微软雅黑" w:hint="eastAsia"/>
                <w:sz w:val="18"/>
                <w:szCs w:val="18"/>
              </w:rPr>
            </w:pPr>
          </w:p>
          <w:p w14:paraId="635C1CF0" w14:textId="77777777" w:rsidR="006E294A" w:rsidRDefault="006E294A">
            <w:pPr>
              <w:rPr>
                <w:rFonts w:asciiTheme="minorEastAsia" w:hAnsiTheme="minorEastAsia" w:cs="微软雅黑" w:hint="eastAsia"/>
                <w:sz w:val="18"/>
                <w:szCs w:val="18"/>
              </w:rPr>
            </w:pPr>
          </w:p>
          <w:p w14:paraId="2078D502" w14:textId="55BFDF1F" w:rsidR="00AA5908" w:rsidRDefault="00395F84">
            <w:pPr>
              <w:rPr>
                <w:rFonts w:asciiTheme="minorEastAsia" w:hAnsiTheme="minorEastAsia" w:cs="微软雅黑"/>
                <w:sz w:val="18"/>
                <w:szCs w:val="18"/>
              </w:rPr>
            </w:pPr>
            <w:r>
              <w:rPr>
                <w:rFonts w:asciiTheme="minorEastAsia" w:hAnsiTheme="minorEastAsia" w:cs="微软雅黑" w:hint="eastAsia"/>
                <w:sz w:val="18"/>
                <w:szCs w:val="18"/>
              </w:rPr>
              <w:t xml:space="preserve">审核员签字：                                           </w:t>
            </w:r>
            <w:r w:rsidR="006E294A">
              <w:rPr>
                <w:rFonts w:asciiTheme="minorEastAsia" w:hAnsiTheme="minorEastAsia" w:cs="微软雅黑"/>
                <w:sz w:val="18"/>
                <w:szCs w:val="18"/>
              </w:rPr>
              <w:t xml:space="preserve">         </w:t>
            </w:r>
            <w:r>
              <w:rPr>
                <w:rFonts w:asciiTheme="minorEastAsia" w:hAnsiTheme="minorEastAsia" w:cs="微软雅黑" w:hint="eastAsia"/>
                <w:sz w:val="18"/>
                <w:szCs w:val="18"/>
              </w:rPr>
              <w:t xml:space="preserve">   部门代表签字：</w:t>
            </w:r>
          </w:p>
        </w:tc>
      </w:tr>
    </w:tbl>
    <w:p w14:paraId="7E15C0BA" w14:textId="77777777" w:rsidR="00AA5908" w:rsidRDefault="00AA5908">
      <w:pPr>
        <w:spacing w:before="240" w:after="240"/>
        <w:rPr>
          <w:rFonts w:asciiTheme="minorEastAsia" w:hAnsiTheme="minorEastAsia"/>
          <w:b/>
          <w:sz w:val="28"/>
          <w:szCs w:val="28"/>
        </w:rPr>
      </w:pPr>
    </w:p>
    <w:sectPr w:rsidR="00AA5908">
      <w:headerReference w:type="default" r:id="rId9"/>
      <w:footerReference w:type="default" r:id="rId10"/>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3012" w14:textId="77777777" w:rsidR="00E76589" w:rsidRDefault="00E76589">
      <w:r>
        <w:separator/>
      </w:r>
    </w:p>
  </w:endnote>
  <w:endnote w:type="continuationSeparator" w:id="0">
    <w:p w14:paraId="713AEB3C" w14:textId="77777777" w:rsidR="00E76589" w:rsidRDefault="00E7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38C91B03" w14:textId="77777777" w:rsidR="00AA5908" w:rsidRDefault="00395F84">
        <w:pPr>
          <w:pStyle w:val="a5"/>
          <w:jc w:val="center"/>
        </w:pPr>
        <w:r>
          <w:fldChar w:fldCharType="begin"/>
        </w:r>
        <w:r>
          <w:instrText>PAGE   \* MERGEFORMAT</w:instrText>
        </w:r>
        <w:r>
          <w:fldChar w:fldCharType="separate"/>
        </w:r>
        <w:r>
          <w:rPr>
            <w:lang w:val="zh-CN"/>
          </w:rPr>
          <w:t>1</w:t>
        </w:r>
        <w:r>
          <w:fldChar w:fldCharType="end"/>
        </w:r>
      </w:p>
    </w:sdtContent>
  </w:sdt>
  <w:p w14:paraId="161E2453" w14:textId="77777777" w:rsidR="00AA5908" w:rsidRDefault="00AA59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EC85D" w14:textId="77777777" w:rsidR="00E76589" w:rsidRDefault="00E76589">
      <w:r>
        <w:separator/>
      </w:r>
    </w:p>
  </w:footnote>
  <w:footnote w:type="continuationSeparator" w:id="0">
    <w:p w14:paraId="24422C9A" w14:textId="77777777" w:rsidR="00E76589" w:rsidRDefault="00E7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FCD2" w14:textId="77777777" w:rsidR="00AA5908" w:rsidRDefault="00395F84">
    <w:pPr>
      <w:pStyle w:val="a7"/>
      <w:pBdr>
        <w:bottom w:val="none" w:sz="0" w:space="0" w:color="auto"/>
      </w:pBdr>
      <w:spacing w:line="320" w:lineRule="exact"/>
      <w:ind w:leftChars="-41" w:left="-86" w:firstLineChars="400" w:firstLine="720"/>
      <w:jc w:val="left"/>
    </w:pPr>
    <w:r>
      <w:tab/>
    </w:r>
  </w:p>
  <w:p w14:paraId="3906D7E9" w14:textId="77777777" w:rsidR="00AA5908" w:rsidRDefault="00395F84">
    <w:pPr>
      <w:pStyle w:val="a7"/>
      <w:pBdr>
        <w:bottom w:val="none" w:sz="0" w:space="0" w:color="auto"/>
      </w:pBdr>
      <w:spacing w:line="320" w:lineRule="exact"/>
      <w:ind w:firstLineChars="400" w:firstLine="600"/>
      <w:jc w:val="left"/>
      <w:rPr>
        <w:rStyle w:val="CharChar1"/>
        <w:rFonts w:ascii="Times New Roman" w:hAnsi="Times New Roman" w:cs="Times New Roman" w:hint="default"/>
        <w:sz w:val="15"/>
        <w:szCs w:val="15"/>
      </w:rPr>
    </w:pPr>
    <w:r>
      <w:rPr>
        <w:noProof/>
        <w:sz w:val="15"/>
        <w:szCs w:val="15"/>
      </w:rPr>
      <w:drawing>
        <wp:anchor distT="0" distB="0" distL="114300" distR="114300" simplePos="0" relativeHeight="251657728" behindDoc="1" locked="0" layoutInCell="1" allowOverlap="1" wp14:anchorId="6922CDF5" wp14:editId="77441754">
          <wp:simplePos x="0" y="0"/>
          <wp:positionH relativeFrom="column">
            <wp:posOffset>39370</wp:posOffset>
          </wp:positionH>
          <wp:positionV relativeFrom="paragraph">
            <wp:posOffset>145415</wp:posOffset>
          </wp:positionV>
          <wp:extent cx="280670" cy="296545"/>
          <wp:effectExtent l="0" t="0" r="24130" b="38735"/>
          <wp:wrapTight wrapText="bothSides">
            <wp:wrapPolygon edited="0">
              <wp:start x="2443" y="0"/>
              <wp:lineTo x="0" y="3469"/>
              <wp:lineTo x="0" y="16188"/>
              <wp:lineTo x="3665" y="20814"/>
              <wp:lineTo x="4887" y="20814"/>
              <wp:lineTo x="15882" y="20814"/>
              <wp:lineTo x="19548" y="18501"/>
              <wp:lineTo x="20769" y="11563"/>
              <wp:lineTo x="20769" y="4625"/>
              <wp:lineTo x="17104" y="0"/>
              <wp:lineTo x="2443"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280670" cy="296545"/>
                  </a:xfrm>
                  <a:prstGeom prst="rect">
                    <a:avLst/>
                  </a:prstGeom>
                  <a:noFill/>
                  <a:ln w="9525">
                    <a:noFill/>
                  </a:ln>
                </pic:spPr>
              </pic:pic>
            </a:graphicData>
          </a:graphic>
        </wp:anchor>
      </w:drawing>
    </w:r>
    <w:r>
      <w:rPr>
        <w:rStyle w:val="CharChar1"/>
        <w:rFonts w:ascii="Times New Roman" w:hAnsi="Times New Roman" w:cs="Times New Roman" w:hint="default"/>
        <w:sz w:val="15"/>
        <w:szCs w:val="15"/>
      </w:rPr>
      <w:t>北京国标联合认证有限公司</w:t>
    </w:r>
  </w:p>
  <w:p w14:paraId="5695D465" w14:textId="77777777" w:rsidR="00AA5908" w:rsidRDefault="00395F84">
    <w:pPr>
      <w:pStyle w:val="a7"/>
      <w:pBdr>
        <w:bottom w:val="none" w:sz="0" w:space="1" w:color="auto"/>
      </w:pBdr>
      <w:spacing w:line="320" w:lineRule="exact"/>
      <w:ind w:firstLineChars="400" w:firstLine="600"/>
      <w:jc w:val="left"/>
      <w:rPr>
        <w:sz w:val="15"/>
        <w:szCs w:val="15"/>
      </w:rPr>
    </w:pPr>
    <w:r>
      <w:rPr>
        <w:rFonts w:ascii="Times New Roman" w:hAnsi="Times New Roman" w:cs="Times New Roman"/>
        <w:noProof/>
        <w:sz w:val="15"/>
        <w:szCs w:val="15"/>
      </w:rPr>
      <mc:AlternateContent>
        <mc:Choice Requires="wps">
          <w:drawing>
            <wp:anchor distT="0" distB="0" distL="114300" distR="114300" simplePos="0" relativeHeight="251656704" behindDoc="0" locked="0" layoutInCell="1" allowOverlap="1" wp14:anchorId="0A3FDDDE" wp14:editId="4F2F33F0">
              <wp:simplePos x="0" y="0"/>
              <wp:positionH relativeFrom="column">
                <wp:posOffset>3384550</wp:posOffset>
              </wp:positionH>
              <wp:positionV relativeFrom="paragraph">
                <wp:posOffset>-5080</wp:posOffset>
              </wp:positionV>
              <wp:extent cx="2741295" cy="261620"/>
              <wp:effectExtent l="0" t="0" r="1905" b="5080"/>
              <wp:wrapNone/>
              <wp:docPr id="3"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35E35D8A" w14:textId="77777777" w:rsidR="00AA5908" w:rsidRDefault="00395F84">
                          <w:pPr>
                            <w:rPr>
                              <w:rFonts w:ascii="Times New Roman" w:hAnsi="Times New Roman" w:cs="Times New Roman"/>
                              <w:sz w:val="18"/>
                              <w:szCs w:val="18"/>
                            </w:rPr>
                          </w:pPr>
                          <w:r>
                            <w:rPr>
                              <w:rFonts w:ascii="Times New Roman" w:hAnsi="Times New Roman" w:cs="Times New Roman"/>
                              <w:sz w:val="18"/>
                              <w:szCs w:val="18"/>
                            </w:rPr>
                            <w:t>ISC-A-I</w:t>
                          </w:r>
                          <w:r>
                            <w:rPr>
                              <w:rFonts w:ascii="Times New Roman" w:hAnsi="Times New Roman" w:cs="Times New Roman" w:hint="eastAsia"/>
                              <w:sz w:val="18"/>
                              <w:szCs w:val="18"/>
                            </w:rPr>
                            <w:t>I</w:t>
                          </w:r>
                          <w:r>
                            <w:rPr>
                              <w:rFonts w:ascii="Times New Roman" w:hAnsi="Times New Roman" w:cs="Times New Roman"/>
                              <w:sz w:val="18"/>
                              <w:szCs w:val="18"/>
                            </w:rPr>
                            <w:t>-</w:t>
                          </w:r>
                          <w:r>
                            <w:rPr>
                              <w:rFonts w:ascii="Times New Roman" w:hAnsi="Times New Roman" w:cs="Times New Roman" w:hint="eastAsia"/>
                              <w:sz w:val="18"/>
                              <w:szCs w:val="18"/>
                            </w:rPr>
                            <w:t>06</w:t>
                          </w:r>
                          <w:r>
                            <w:rPr>
                              <w:rFonts w:ascii="Times New Roman" w:hAnsi="Times New Roman" w:cs="Times New Roman"/>
                              <w:sz w:val="18"/>
                              <w:szCs w:val="18"/>
                            </w:rPr>
                            <w:t>测量设备溯源抽查表</w:t>
                          </w:r>
                          <w:r>
                            <w:rPr>
                              <w:rFonts w:ascii="Times New Roman" w:hAnsi="Times New Roman" w:cs="Times New Roman" w:hint="eastAsia"/>
                              <w:sz w:val="18"/>
                              <w:szCs w:val="18"/>
                            </w:rPr>
                            <w:t>（</w:t>
                          </w:r>
                          <w:r>
                            <w:rPr>
                              <w:rFonts w:ascii="Times New Roman" w:hAnsi="Times New Roman" w:cs="Times New Roman" w:hint="eastAsia"/>
                              <w:sz w:val="18"/>
                              <w:szCs w:val="18"/>
                            </w:rPr>
                            <w:t>06</w:t>
                          </w:r>
                          <w:r>
                            <w:rPr>
                              <w:rFonts w:ascii="Times New Roman" w:hAnsi="Times New Roman" w:cs="Times New Roman" w:hint="eastAsia"/>
                              <w:sz w:val="18"/>
                              <w:szCs w:val="18"/>
                            </w:rPr>
                            <w:t>版）</w:t>
                          </w:r>
                        </w:p>
                      </w:txbxContent>
                    </wps:txbx>
                    <wps:bodyPr upright="1"/>
                  </wps:wsp>
                </a:graphicData>
              </a:graphic>
            </wp:anchor>
          </w:drawing>
        </mc:Choice>
        <mc:Fallback>
          <w:pict>
            <v:shapetype w14:anchorId="0A3FDDDE" id="_x0000_t202" coordsize="21600,21600" o:spt="202" path="m,l,21600r21600,l21600,xe">
              <v:stroke joinstyle="miter"/>
              <v:path gradientshapeok="t" o:connecttype="rect"/>
            </v:shapetype>
            <v:shape id="文本框 1" o:spid="_x0000_s1026" type="#_x0000_t202" style="position:absolute;left:0;text-align:left;margin-left:266.5pt;margin-top:-.4pt;width:215.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" stroked="f">
              <v:textbox>
                <w:txbxContent>
                  <w:p w14:paraId="35E35D8A" w14:textId="77777777" w:rsidR="00AA5908" w:rsidRDefault="00395F84">
                    <w:pPr>
                      <w:rPr>
                        <w:rFonts w:ascii="Times New Roman" w:hAnsi="Times New Roman" w:cs="Times New Roman"/>
                        <w:sz w:val="18"/>
                        <w:szCs w:val="18"/>
                      </w:rPr>
                    </w:pPr>
                    <w:r>
                      <w:rPr>
                        <w:rFonts w:ascii="Times New Roman" w:hAnsi="Times New Roman" w:cs="Times New Roman"/>
                        <w:sz w:val="18"/>
                        <w:szCs w:val="18"/>
                      </w:rPr>
                      <w:t>ISC-A-I</w:t>
                    </w:r>
                    <w:r>
                      <w:rPr>
                        <w:rFonts w:ascii="Times New Roman" w:hAnsi="Times New Roman" w:cs="Times New Roman" w:hint="eastAsia"/>
                        <w:sz w:val="18"/>
                        <w:szCs w:val="18"/>
                      </w:rPr>
                      <w:t>I</w:t>
                    </w:r>
                    <w:r>
                      <w:rPr>
                        <w:rFonts w:ascii="Times New Roman" w:hAnsi="Times New Roman" w:cs="Times New Roman"/>
                        <w:sz w:val="18"/>
                        <w:szCs w:val="18"/>
                      </w:rPr>
                      <w:t>-</w:t>
                    </w:r>
                    <w:r>
                      <w:rPr>
                        <w:rFonts w:ascii="Times New Roman" w:hAnsi="Times New Roman" w:cs="Times New Roman" w:hint="eastAsia"/>
                        <w:sz w:val="18"/>
                        <w:szCs w:val="18"/>
                      </w:rPr>
                      <w:t>06</w:t>
                    </w:r>
                    <w:r>
                      <w:rPr>
                        <w:rFonts w:ascii="Times New Roman" w:hAnsi="Times New Roman" w:cs="Times New Roman"/>
                        <w:sz w:val="18"/>
                        <w:szCs w:val="18"/>
                      </w:rPr>
                      <w:t>测量设备溯源抽查表</w:t>
                    </w:r>
                    <w:r>
                      <w:rPr>
                        <w:rFonts w:ascii="Times New Roman" w:hAnsi="Times New Roman" w:cs="Times New Roman" w:hint="eastAsia"/>
                        <w:sz w:val="18"/>
                        <w:szCs w:val="18"/>
                      </w:rPr>
                      <w:t>（</w:t>
                    </w:r>
                    <w:r>
                      <w:rPr>
                        <w:rFonts w:ascii="Times New Roman" w:hAnsi="Times New Roman" w:cs="Times New Roman" w:hint="eastAsia"/>
                        <w:sz w:val="18"/>
                        <w:szCs w:val="18"/>
                      </w:rPr>
                      <w:t>06</w:t>
                    </w:r>
                    <w:r>
                      <w:rPr>
                        <w:rFonts w:ascii="Times New Roman" w:hAnsi="Times New Roman" w:cs="Times New Roman" w:hint="eastAsia"/>
                        <w:sz w:val="18"/>
                        <w:szCs w:val="18"/>
                      </w:rPr>
                      <w:t>版）</w:t>
                    </w:r>
                  </w:p>
                </w:txbxContent>
              </v:textbox>
            </v:shape>
          </w:pict>
        </mc:Fallback>
      </mc:AlternateContent>
    </w:r>
    <w:r>
      <w:rPr>
        <w:rStyle w:val="CharChar1"/>
        <w:rFonts w:ascii="Times New Roman" w:hAnsi="Times New Roman" w:cs="Times New Roman" w:hint="default"/>
        <w:w w:val="80"/>
        <w:sz w:val="15"/>
        <w:szCs w:val="15"/>
      </w:rPr>
      <w:t xml:space="preserve">Beijing International Standard united Certification </w:t>
    </w:r>
    <w:proofErr w:type="spellStart"/>
    <w:proofErr w:type="gramStart"/>
    <w:r>
      <w:rPr>
        <w:rStyle w:val="CharChar1"/>
        <w:rFonts w:ascii="Times New Roman" w:hAnsi="Times New Roman" w:cs="Times New Roman" w:hint="default"/>
        <w:w w:val="80"/>
        <w:sz w:val="15"/>
        <w:szCs w:val="15"/>
      </w:rPr>
      <w:t>Co.,Ltd</w:t>
    </w:r>
    <w:proofErr w:type="spellEnd"/>
    <w:r>
      <w:rPr>
        <w:rStyle w:val="CharChar1"/>
        <w:rFonts w:ascii="Times New Roman" w:hAnsi="Times New Roman" w:cs="Times New Roman" w:hint="default"/>
        <w:w w:val="80"/>
        <w:sz w:val="15"/>
        <w:szCs w:val="15"/>
      </w:rPr>
      <w:t>.</w:t>
    </w:r>
    <w:proofErr w:type="gramEnd"/>
  </w:p>
  <w:p w14:paraId="4D01FCDC" w14:textId="77777777" w:rsidR="00AA5908" w:rsidRDefault="00395F84">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60E8510E" wp14:editId="4B7A823E">
              <wp:simplePos x="0" y="0"/>
              <wp:positionH relativeFrom="column">
                <wp:posOffset>-5715</wp:posOffset>
              </wp:positionH>
              <wp:positionV relativeFrom="paragraph">
                <wp:posOffset>38100</wp:posOffset>
              </wp:positionV>
              <wp:extent cx="6070600" cy="0"/>
              <wp:effectExtent l="0" t="0" r="0" b="0"/>
              <wp:wrapNone/>
              <wp:docPr id="4"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8564DA7"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Cz/djz4QEAAJgDAAAOAAAAAAAAAAAAAAAAAC4CAABkcnMvZTJvRG9jLnhtbFBLAQItABQABgAI&#10;AAAAIQBGzWiz2gAAAAUBAAAPAAAAAAAAAAAAAAAAADsEAABkcnMvZG93bnJldi54bWxQSwUGAAAA&#10;AAQABADzAAAAQg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A"/>
    <w:rsid w:val="00043765"/>
    <w:rsid w:val="000A236E"/>
    <w:rsid w:val="00141F79"/>
    <w:rsid w:val="001C0853"/>
    <w:rsid w:val="001E7B9C"/>
    <w:rsid w:val="00213AA6"/>
    <w:rsid w:val="00213EFF"/>
    <w:rsid w:val="0021570A"/>
    <w:rsid w:val="0024057A"/>
    <w:rsid w:val="00244C31"/>
    <w:rsid w:val="00250B2F"/>
    <w:rsid w:val="002971B0"/>
    <w:rsid w:val="002A3CBC"/>
    <w:rsid w:val="002D3C05"/>
    <w:rsid w:val="002E7FC9"/>
    <w:rsid w:val="0033169D"/>
    <w:rsid w:val="0036244D"/>
    <w:rsid w:val="003857FA"/>
    <w:rsid w:val="00392597"/>
    <w:rsid w:val="00395F84"/>
    <w:rsid w:val="003F3BD8"/>
    <w:rsid w:val="003F7ABC"/>
    <w:rsid w:val="00474F39"/>
    <w:rsid w:val="00514A85"/>
    <w:rsid w:val="005224D2"/>
    <w:rsid w:val="005A0D84"/>
    <w:rsid w:val="005A3DCC"/>
    <w:rsid w:val="005A7242"/>
    <w:rsid w:val="005D0B42"/>
    <w:rsid w:val="00616CE9"/>
    <w:rsid w:val="006210E3"/>
    <w:rsid w:val="00636F70"/>
    <w:rsid w:val="00657525"/>
    <w:rsid w:val="00664FDB"/>
    <w:rsid w:val="0067166C"/>
    <w:rsid w:val="006A3FCE"/>
    <w:rsid w:val="006D4E42"/>
    <w:rsid w:val="006E01EA"/>
    <w:rsid w:val="006E294A"/>
    <w:rsid w:val="006E5F8D"/>
    <w:rsid w:val="00711A5E"/>
    <w:rsid w:val="0071439B"/>
    <w:rsid w:val="00763F5D"/>
    <w:rsid w:val="00766AFA"/>
    <w:rsid w:val="007B358E"/>
    <w:rsid w:val="007D5C4A"/>
    <w:rsid w:val="007F0ECC"/>
    <w:rsid w:val="00802524"/>
    <w:rsid w:val="0081413C"/>
    <w:rsid w:val="00816CDC"/>
    <w:rsid w:val="00830624"/>
    <w:rsid w:val="00845EE7"/>
    <w:rsid w:val="008544CF"/>
    <w:rsid w:val="0085467A"/>
    <w:rsid w:val="00865075"/>
    <w:rsid w:val="008D01A0"/>
    <w:rsid w:val="00901F02"/>
    <w:rsid w:val="00910F61"/>
    <w:rsid w:val="00932666"/>
    <w:rsid w:val="00933CD7"/>
    <w:rsid w:val="00941054"/>
    <w:rsid w:val="00943D20"/>
    <w:rsid w:val="00957382"/>
    <w:rsid w:val="00982CED"/>
    <w:rsid w:val="009876F5"/>
    <w:rsid w:val="009C5B60"/>
    <w:rsid w:val="009C6468"/>
    <w:rsid w:val="009E059D"/>
    <w:rsid w:val="009F652A"/>
    <w:rsid w:val="00A10BE3"/>
    <w:rsid w:val="00A13FE4"/>
    <w:rsid w:val="00A35855"/>
    <w:rsid w:val="00A60DEA"/>
    <w:rsid w:val="00A72B3F"/>
    <w:rsid w:val="00A85261"/>
    <w:rsid w:val="00AA5908"/>
    <w:rsid w:val="00AB3CF0"/>
    <w:rsid w:val="00AF1461"/>
    <w:rsid w:val="00B00041"/>
    <w:rsid w:val="00B01161"/>
    <w:rsid w:val="00B1431A"/>
    <w:rsid w:val="00B40D68"/>
    <w:rsid w:val="00B54F17"/>
    <w:rsid w:val="00BC0644"/>
    <w:rsid w:val="00BD3740"/>
    <w:rsid w:val="00C0452F"/>
    <w:rsid w:val="00C60CDF"/>
    <w:rsid w:val="00C72FA7"/>
    <w:rsid w:val="00C74DF2"/>
    <w:rsid w:val="00CB3722"/>
    <w:rsid w:val="00CC7828"/>
    <w:rsid w:val="00CF03AA"/>
    <w:rsid w:val="00D01668"/>
    <w:rsid w:val="00D053B3"/>
    <w:rsid w:val="00D119FF"/>
    <w:rsid w:val="00D3274D"/>
    <w:rsid w:val="00D41844"/>
    <w:rsid w:val="00D42CA9"/>
    <w:rsid w:val="00D4722A"/>
    <w:rsid w:val="00D5445C"/>
    <w:rsid w:val="00D5515E"/>
    <w:rsid w:val="00D57C29"/>
    <w:rsid w:val="00D82B51"/>
    <w:rsid w:val="00DD3B11"/>
    <w:rsid w:val="00E0224E"/>
    <w:rsid w:val="00E76589"/>
    <w:rsid w:val="00EA2C18"/>
    <w:rsid w:val="00EC239C"/>
    <w:rsid w:val="00EF775C"/>
    <w:rsid w:val="00F262C5"/>
    <w:rsid w:val="00F4421C"/>
    <w:rsid w:val="00F720D2"/>
    <w:rsid w:val="00F92E9C"/>
    <w:rsid w:val="00FB7B5C"/>
    <w:rsid w:val="00FC3B89"/>
    <w:rsid w:val="00FD6D08"/>
    <w:rsid w:val="00FE4B4C"/>
    <w:rsid w:val="00FE56CD"/>
    <w:rsid w:val="00FE7B45"/>
    <w:rsid w:val="00FF6FDE"/>
    <w:rsid w:val="0D091A8B"/>
    <w:rsid w:val="0F986620"/>
    <w:rsid w:val="11661E8D"/>
    <w:rsid w:val="14087E10"/>
    <w:rsid w:val="21C405FE"/>
    <w:rsid w:val="22A078F8"/>
    <w:rsid w:val="24206A37"/>
    <w:rsid w:val="249C7E16"/>
    <w:rsid w:val="2B661FA2"/>
    <w:rsid w:val="30877EC9"/>
    <w:rsid w:val="34127378"/>
    <w:rsid w:val="384D029E"/>
    <w:rsid w:val="38567AF3"/>
    <w:rsid w:val="4206500A"/>
    <w:rsid w:val="532C0B77"/>
    <w:rsid w:val="54954B72"/>
    <w:rsid w:val="583A3355"/>
    <w:rsid w:val="5D3F797C"/>
    <w:rsid w:val="63C1263E"/>
    <w:rsid w:val="6DE41069"/>
    <w:rsid w:val="6FBF39C1"/>
    <w:rsid w:val="754B470D"/>
    <w:rsid w:val="75790775"/>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284263"/>
  <w15:docId w15:val="{87B4E79D-A3CD-4944-A81D-6520909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9595E-BE1A-4EC1-A7DF-ED202CAD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32</cp:revision>
  <dcterms:created xsi:type="dcterms:W3CDTF">2015-11-02T14:51:00Z</dcterms:created>
  <dcterms:modified xsi:type="dcterms:W3CDTF">2020-08-05T06:46:00Z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