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4C" w:rsidRDefault="0045634C" w:rsidP="0045634C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45634C" w:rsidRDefault="008539FD" w:rsidP="0045634C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45634C">
        <w:rPr>
          <w:b/>
          <w:sz w:val="22"/>
          <w:szCs w:val="22"/>
        </w:rPr>
        <w:t xml:space="preserve">QMS  </w:t>
      </w:r>
      <w:bookmarkStart w:id="0" w:name="E勾选"/>
      <w:r w:rsidR="0045634C">
        <w:rPr>
          <w:rFonts w:hint="eastAsia"/>
          <w:b/>
          <w:sz w:val="22"/>
          <w:szCs w:val="22"/>
        </w:rPr>
        <w:t>■</w:t>
      </w:r>
      <w:bookmarkEnd w:id="0"/>
      <w:r w:rsidR="0045634C"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■</w:t>
      </w:r>
      <w:r w:rsidR="0045634C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45634C" w:rsidTr="003572F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45634C" w:rsidRDefault="0045634C" w:rsidP="003572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45634C" w:rsidRDefault="008539FD" w:rsidP="003572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rFonts w:hint="eastAsia"/>
                <w:sz w:val="21"/>
                <w:szCs w:val="21"/>
              </w:rPr>
              <w:t>赣州众泰</w:t>
            </w:r>
            <w:proofErr w:type="gramStart"/>
            <w:r>
              <w:rPr>
                <w:rFonts w:hint="eastAsia"/>
                <w:sz w:val="21"/>
                <w:szCs w:val="21"/>
              </w:rPr>
              <w:t>鑫</w:t>
            </w:r>
            <w:proofErr w:type="gramEnd"/>
            <w:r>
              <w:rPr>
                <w:rFonts w:hint="eastAsia"/>
                <w:sz w:val="21"/>
                <w:szCs w:val="21"/>
              </w:rPr>
              <w:t>业家具有限公司</w:t>
            </w:r>
            <w:bookmarkEnd w:id="1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45634C" w:rsidRDefault="0045634C" w:rsidP="003572F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45634C" w:rsidRDefault="0045634C" w:rsidP="003572F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45634C" w:rsidRDefault="00022380" w:rsidP="003572F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sz w:val="20"/>
                </w:rPr>
                <w:t>23.01.01</w:t>
              </w:r>
            </w:smartTag>
            <w:r>
              <w:rPr>
                <w:sz w:val="20"/>
              </w:rPr>
              <w:t>,29.10.05</w:t>
            </w:r>
          </w:p>
        </w:tc>
      </w:tr>
      <w:tr w:rsidR="0045634C" w:rsidTr="003572F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45634C" w:rsidRDefault="0045634C" w:rsidP="003572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45634C" w:rsidRDefault="0045634C" w:rsidP="003572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45634C" w:rsidRDefault="0045634C" w:rsidP="003572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45634C" w:rsidRDefault="00022380" w:rsidP="003572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sz w:val="20"/>
                </w:rPr>
                <w:t>23.01.01</w:t>
              </w:r>
            </w:smartTag>
            <w:r>
              <w:rPr>
                <w:sz w:val="20"/>
              </w:rPr>
              <w:t>,29.10.05</w:t>
            </w:r>
          </w:p>
        </w:tc>
        <w:tc>
          <w:tcPr>
            <w:tcW w:w="1720" w:type="dxa"/>
            <w:vAlign w:val="center"/>
          </w:tcPr>
          <w:p w:rsidR="0045634C" w:rsidRDefault="0045634C" w:rsidP="003572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45634C" w:rsidRDefault="0045634C" w:rsidP="003572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45634C" w:rsidTr="003572FE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45634C" w:rsidRDefault="0045634C" w:rsidP="003572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5634C" w:rsidRDefault="0045634C" w:rsidP="003572F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45634C" w:rsidRDefault="00022380" w:rsidP="003572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伍光华</w:t>
            </w:r>
          </w:p>
        </w:tc>
        <w:tc>
          <w:tcPr>
            <w:tcW w:w="1505" w:type="dxa"/>
            <w:vAlign w:val="center"/>
          </w:tcPr>
          <w:p w:rsidR="0045634C" w:rsidRDefault="00022380" w:rsidP="003572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90" w:type="dxa"/>
            <w:vAlign w:val="center"/>
          </w:tcPr>
          <w:p w:rsidR="0045634C" w:rsidRDefault="0045634C" w:rsidP="003572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5634C" w:rsidRDefault="0045634C" w:rsidP="003572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45634C" w:rsidRDefault="0045634C" w:rsidP="003572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5634C" w:rsidRDefault="0045634C" w:rsidP="003572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5634C" w:rsidTr="003572FE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45634C" w:rsidRDefault="0045634C" w:rsidP="003572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45634C" w:rsidRDefault="0045634C" w:rsidP="003572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45634C" w:rsidRDefault="00022380" w:rsidP="003572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23.01.01</w:t>
              </w:r>
            </w:smartTag>
            <w:r>
              <w:rPr>
                <w:sz w:val="20"/>
              </w:rPr>
              <w:t>,29.10.05</w:t>
            </w:r>
          </w:p>
        </w:tc>
        <w:tc>
          <w:tcPr>
            <w:tcW w:w="1505" w:type="dxa"/>
            <w:vAlign w:val="center"/>
          </w:tcPr>
          <w:p w:rsidR="0045634C" w:rsidRDefault="0045634C" w:rsidP="003572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45634C" w:rsidRDefault="0045634C" w:rsidP="003572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5634C" w:rsidRDefault="0045634C" w:rsidP="003572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45634C" w:rsidRDefault="0045634C" w:rsidP="003572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5634C" w:rsidRDefault="0045634C" w:rsidP="003572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A0198" w:rsidTr="00293638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A0198" w:rsidRDefault="000A0198" w:rsidP="000A01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0A0198" w:rsidRDefault="000A0198" w:rsidP="000A01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</w:tcPr>
          <w:p w:rsidR="000A0198" w:rsidRDefault="00B84619" w:rsidP="000A0198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生产工艺流程：</w:t>
            </w:r>
          </w:p>
          <w:p w:rsidR="000A0198" w:rsidRPr="002F694C" w:rsidRDefault="000A0198" w:rsidP="000A0198">
            <w:pPr>
              <w:rPr>
                <w:rFonts w:ascii="宋体" w:hAnsi="宋体"/>
              </w:rPr>
            </w:pPr>
            <w:r w:rsidRPr="002F694C">
              <w:rPr>
                <w:rFonts w:ascii="宋体" w:hAnsi="宋体" w:hint="eastAsia"/>
              </w:rPr>
              <w:t>板材→开料→</w:t>
            </w:r>
            <w:proofErr w:type="gramStart"/>
            <w:r w:rsidRPr="002F694C">
              <w:rPr>
                <w:rFonts w:ascii="宋体" w:hAnsi="宋体" w:hint="eastAsia"/>
              </w:rPr>
              <w:t>胶压</w:t>
            </w:r>
            <w:proofErr w:type="gramEnd"/>
            <w:r w:rsidRPr="002F694C">
              <w:rPr>
                <w:rFonts w:ascii="宋体" w:hAnsi="宋体" w:hint="eastAsia"/>
              </w:rPr>
              <w:t>→</w:t>
            </w:r>
            <w:r w:rsidR="00022380">
              <w:rPr>
                <w:rFonts w:ascii="宋体" w:hAnsi="宋体" w:hint="eastAsia"/>
              </w:rPr>
              <w:t>加工成型</w:t>
            </w:r>
            <w:r w:rsidRPr="002F694C">
              <w:rPr>
                <w:rFonts w:ascii="宋体" w:hAnsi="宋体" w:hint="eastAsia"/>
              </w:rPr>
              <w:t>→刮灰→砂光→喷底漆→喷面漆</w:t>
            </w:r>
            <w:r w:rsidR="009166FF" w:rsidRPr="002F694C">
              <w:rPr>
                <w:rFonts w:ascii="宋体" w:hAnsi="宋体" w:hint="eastAsia"/>
              </w:rPr>
              <w:t>→组装</w:t>
            </w:r>
            <w:r w:rsidRPr="002F694C">
              <w:rPr>
                <w:rFonts w:ascii="宋体" w:hAnsi="宋体" w:hint="eastAsia"/>
              </w:rPr>
              <w:t>→</w:t>
            </w:r>
            <w:r w:rsidR="00B84619">
              <w:rPr>
                <w:rFonts w:ascii="宋体" w:hAnsi="宋体" w:hint="eastAsia"/>
              </w:rPr>
              <w:t>检验</w:t>
            </w:r>
            <w:r w:rsidR="00B84619" w:rsidRPr="002F694C">
              <w:rPr>
                <w:rFonts w:ascii="宋体" w:hAnsi="宋体" w:hint="eastAsia"/>
              </w:rPr>
              <w:t>→</w:t>
            </w:r>
            <w:r w:rsidRPr="002F694C">
              <w:rPr>
                <w:rFonts w:ascii="宋体" w:hAnsi="宋体" w:hint="eastAsia"/>
              </w:rPr>
              <w:t>包装→成品入库</w:t>
            </w:r>
            <w:r w:rsidR="007A653F" w:rsidRPr="002F694C">
              <w:rPr>
                <w:rFonts w:ascii="宋体" w:hAnsi="宋体" w:hint="eastAsia"/>
              </w:rPr>
              <w:t>→</w:t>
            </w:r>
            <w:r w:rsidR="007A653F">
              <w:rPr>
                <w:rFonts w:ascii="宋体" w:hAnsi="宋体" w:hint="eastAsia"/>
              </w:rPr>
              <w:t>交付</w:t>
            </w:r>
            <w:r w:rsidRPr="002F694C">
              <w:rPr>
                <w:rFonts w:ascii="宋体" w:hAnsi="宋体" w:hint="eastAsia"/>
              </w:rPr>
              <w:t>；</w:t>
            </w:r>
          </w:p>
          <w:p w:rsidR="00B84619" w:rsidRPr="00DE5631" w:rsidRDefault="00B84619" w:rsidP="007A653F">
            <w:pPr>
              <w:rPr>
                <w:rFonts w:ascii="楷体" w:eastAsia="楷体" w:hAnsi="楷体"/>
                <w:sz w:val="21"/>
                <w:szCs w:val="21"/>
              </w:rPr>
            </w:pPr>
            <w:r w:rsidRPr="007A653F">
              <w:rPr>
                <w:rFonts w:ascii="宋体" w:hAnsi="宋体"/>
                <w:b/>
              </w:rPr>
              <w:t>销售服务流程</w:t>
            </w:r>
            <w:r w:rsidRPr="007A653F">
              <w:rPr>
                <w:rFonts w:ascii="宋体" w:hAnsi="宋体" w:hint="eastAsia"/>
                <w:b/>
              </w:rPr>
              <w:t>：</w:t>
            </w:r>
            <w:r w:rsidRPr="007A653F">
              <w:rPr>
                <w:rFonts w:ascii="宋体" w:hAnsi="宋体" w:hint="eastAsia"/>
              </w:rPr>
              <w:t>合同签订</w:t>
            </w:r>
            <w:r w:rsidRPr="002F694C">
              <w:rPr>
                <w:rFonts w:ascii="宋体" w:hAnsi="宋体" w:hint="eastAsia"/>
              </w:rPr>
              <w:t>→</w:t>
            </w:r>
            <w:r>
              <w:rPr>
                <w:rFonts w:ascii="宋体" w:hAnsi="宋体" w:hint="eastAsia"/>
              </w:rPr>
              <w:t>采购</w:t>
            </w:r>
            <w:r w:rsidRPr="002F694C">
              <w:rPr>
                <w:rFonts w:ascii="宋体" w:hAnsi="宋体" w:hint="eastAsia"/>
              </w:rPr>
              <w:t>→</w:t>
            </w:r>
            <w:r>
              <w:rPr>
                <w:rFonts w:ascii="宋体" w:hAnsi="宋体" w:hint="eastAsia"/>
              </w:rPr>
              <w:t>验收</w:t>
            </w:r>
            <w:r w:rsidRPr="002F694C">
              <w:rPr>
                <w:rFonts w:ascii="宋体" w:hAnsi="宋体" w:hint="eastAsia"/>
              </w:rPr>
              <w:t>→</w:t>
            </w:r>
            <w:r>
              <w:rPr>
                <w:rFonts w:ascii="宋体" w:hAnsi="宋体" w:hint="eastAsia"/>
              </w:rPr>
              <w:t>入库</w:t>
            </w:r>
            <w:r w:rsidRPr="002F694C">
              <w:rPr>
                <w:rFonts w:ascii="宋体" w:hAnsi="宋体" w:hint="eastAsia"/>
              </w:rPr>
              <w:t>→</w:t>
            </w:r>
            <w:r>
              <w:rPr>
                <w:rFonts w:ascii="宋体" w:hAnsi="宋体" w:hint="eastAsia"/>
              </w:rPr>
              <w:t>交付</w:t>
            </w:r>
            <w:r w:rsidR="007A653F">
              <w:rPr>
                <w:rFonts w:ascii="宋体" w:hAnsi="宋体" w:hint="eastAsia"/>
              </w:rPr>
              <w:t>。</w:t>
            </w:r>
          </w:p>
        </w:tc>
      </w:tr>
      <w:tr w:rsidR="000A0198" w:rsidTr="00293638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A0198" w:rsidRDefault="000A0198" w:rsidP="000A01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0A0198" w:rsidRDefault="000A0198" w:rsidP="000A01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0A0198" w:rsidRDefault="000A0198" w:rsidP="000A019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</w:tcPr>
          <w:p w:rsidR="000A0198" w:rsidRDefault="000A0198" w:rsidP="000A0198">
            <w:pPr>
              <w:spacing w:line="4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关键控制点：</w:t>
            </w:r>
            <w:r w:rsidR="009166FF">
              <w:rPr>
                <w:rFonts w:ascii="宋体" w:hAnsi="宋体" w:hint="eastAsia"/>
              </w:rPr>
              <w:t>加工成型、</w:t>
            </w:r>
            <w:r>
              <w:rPr>
                <w:rFonts w:ascii="宋体" w:hAnsi="宋体" w:hint="eastAsia"/>
              </w:rPr>
              <w:t>喷漆</w:t>
            </w:r>
            <w:r w:rsidR="007A653F">
              <w:rPr>
                <w:rFonts w:ascii="宋体" w:hAnsi="宋体" w:hint="eastAsia"/>
              </w:rPr>
              <w:t>、销售过程</w:t>
            </w:r>
            <w:r>
              <w:rPr>
                <w:rFonts w:ascii="宋体" w:hAnsi="宋体" w:hint="eastAsia"/>
              </w:rPr>
              <w:t>。</w:t>
            </w:r>
          </w:p>
          <w:p w:rsidR="000A0198" w:rsidRDefault="009166FF" w:rsidP="009166FF">
            <w:pPr>
              <w:spacing w:line="46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加工注意加工精度，喷漆</w:t>
            </w:r>
            <w:r w:rsidR="00EC1EA6">
              <w:rPr>
                <w:rFonts w:ascii="宋体" w:hAnsi="宋体" w:hint="eastAsia"/>
              </w:rPr>
              <w:t>控制</w:t>
            </w:r>
            <w:r>
              <w:rPr>
                <w:rFonts w:ascii="宋体" w:hAnsi="宋体" w:hint="eastAsia"/>
              </w:rPr>
              <w:t>气压</w:t>
            </w:r>
            <w:r w:rsidR="00EC1EA6"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喷枪</w:t>
            </w:r>
            <w:r w:rsidR="00EC1EA6">
              <w:rPr>
                <w:rFonts w:ascii="宋体" w:hAnsi="宋体" w:hint="eastAsia"/>
              </w:rPr>
              <w:t>距离。</w:t>
            </w:r>
          </w:p>
          <w:p w:rsidR="007A653F" w:rsidRPr="00414478" w:rsidRDefault="007A653F" w:rsidP="009166FF">
            <w:pPr>
              <w:spacing w:line="4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按照销售服务规范提供销售服务。</w:t>
            </w:r>
          </w:p>
        </w:tc>
      </w:tr>
      <w:tr w:rsidR="000A0198" w:rsidTr="008B256D">
        <w:trPr>
          <w:cantSplit/>
          <w:trHeight w:val="113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A0198" w:rsidRDefault="000A0198" w:rsidP="000A01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</w:tcPr>
          <w:p w:rsidR="000A0198" w:rsidRDefault="000A0198" w:rsidP="000A0198">
            <w:pPr>
              <w:spacing w:line="460" w:lineRule="atLeast"/>
              <w:rPr>
                <w:rFonts w:ascii="宋体" w:hAnsi="宋体"/>
                <w:spacing w:val="-8"/>
              </w:rPr>
            </w:pPr>
            <w:r w:rsidRPr="00414478">
              <w:rPr>
                <w:rFonts w:ascii="宋体" w:hAnsi="宋体" w:hint="eastAsia"/>
                <w:spacing w:val="-8"/>
              </w:rPr>
              <w:t>重要环境因素</w:t>
            </w:r>
            <w:r>
              <w:rPr>
                <w:rFonts w:ascii="宋体" w:hAnsi="宋体" w:hint="eastAsia"/>
                <w:spacing w:val="-8"/>
              </w:rPr>
              <w:t>：固废排放、火灾、废气排放、废水排放、噪声排放；</w:t>
            </w:r>
          </w:p>
          <w:p w:rsidR="000A0198" w:rsidRPr="00895822" w:rsidRDefault="009166FF" w:rsidP="000A0198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控制措施主要有：</w:t>
            </w:r>
            <w:r w:rsidR="00EC1EA6">
              <w:rPr>
                <w:rFonts w:ascii="宋体" w:hAnsi="宋体" w:hint="eastAsia"/>
              </w:rPr>
              <w:t>除尘设施、水帘、消防</w:t>
            </w:r>
            <w:r w:rsidR="00446AD3">
              <w:rPr>
                <w:rFonts w:ascii="宋体" w:hAnsi="宋体" w:hint="eastAsia"/>
              </w:rPr>
              <w:t>设施等</w:t>
            </w:r>
            <w:r w:rsidR="008539FD">
              <w:rPr>
                <w:rFonts w:ascii="宋体" w:hAnsi="宋体" w:hint="eastAsia"/>
              </w:rPr>
              <w:t>。</w:t>
            </w:r>
          </w:p>
        </w:tc>
      </w:tr>
      <w:tr w:rsidR="000A0198" w:rsidTr="0029363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A0198" w:rsidRDefault="000A0198" w:rsidP="000A01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</w:tcPr>
          <w:p w:rsidR="000A0198" w:rsidRDefault="000A0198" w:rsidP="000A0198">
            <w:pPr>
              <w:spacing w:line="460" w:lineRule="atLeast"/>
              <w:rPr>
                <w:rFonts w:ascii="宋体" w:hAnsi="宋体"/>
                <w:spacing w:val="-8"/>
              </w:rPr>
            </w:pPr>
            <w:r w:rsidRPr="00414478">
              <w:rPr>
                <w:rFonts w:ascii="宋体" w:hAnsi="宋体" w:hint="eastAsia"/>
                <w:spacing w:val="-8"/>
              </w:rPr>
              <w:t>重大危险源</w:t>
            </w:r>
            <w:r>
              <w:rPr>
                <w:rFonts w:ascii="宋体" w:hAnsi="宋体" w:hint="eastAsia"/>
                <w:spacing w:val="-8"/>
              </w:rPr>
              <w:t>：火灾、触电、人身伤害；</w:t>
            </w:r>
          </w:p>
          <w:p w:rsidR="008539FD" w:rsidRPr="00414478" w:rsidRDefault="00446AD3" w:rsidP="000A0198">
            <w:pPr>
              <w:spacing w:line="4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8"/>
              </w:rPr>
              <w:t>控制措施主要有：加强</w:t>
            </w:r>
            <w:r w:rsidR="008539FD">
              <w:rPr>
                <w:rFonts w:ascii="宋体" w:hAnsi="宋体" w:hint="eastAsia"/>
                <w:spacing w:val="-8"/>
              </w:rPr>
              <w:t>安全防护、劳保用品</w:t>
            </w:r>
            <w:r>
              <w:rPr>
                <w:rFonts w:ascii="宋体" w:hAnsi="宋体" w:hint="eastAsia"/>
                <w:spacing w:val="-8"/>
              </w:rPr>
              <w:t>、设备</w:t>
            </w:r>
            <w:r w:rsidR="00AA178F">
              <w:rPr>
                <w:rFonts w:ascii="宋体" w:hAnsi="宋体" w:hint="eastAsia"/>
                <w:spacing w:val="-8"/>
              </w:rPr>
              <w:t>加防护罩等</w:t>
            </w:r>
            <w:r w:rsidR="008539FD">
              <w:rPr>
                <w:rFonts w:ascii="宋体" w:hAnsi="宋体" w:hint="eastAsia"/>
                <w:spacing w:val="-8"/>
              </w:rPr>
              <w:t>。</w:t>
            </w:r>
          </w:p>
        </w:tc>
      </w:tr>
      <w:tr w:rsidR="000A0198" w:rsidTr="008B256D">
        <w:trPr>
          <w:cantSplit/>
          <w:trHeight w:val="98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A0198" w:rsidRDefault="000A0198" w:rsidP="000A019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</w:tcPr>
          <w:p w:rsidR="000A0198" w:rsidRPr="00895822" w:rsidRDefault="008B256D" w:rsidP="008E5B4D">
            <w:pPr>
              <w:spacing w:line="400" w:lineRule="exact"/>
              <w:rPr>
                <w:rFonts w:ascii="宋体" w:hAnsi="宋体"/>
              </w:rPr>
            </w:pPr>
            <w:r>
              <w:t>参照</w:t>
            </w:r>
            <w:r w:rsidR="000A0198">
              <w:t>GB/T3324-2017</w:t>
            </w:r>
            <w:r w:rsidR="000A0198">
              <w:rPr>
                <w:rFonts w:hint="eastAsia"/>
              </w:rPr>
              <w:t>木家具通用技术条件，环保法、劳动法、质量法、安全生产法</w:t>
            </w:r>
          </w:p>
        </w:tc>
      </w:tr>
      <w:tr w:rsidR="000A0198" w:rsidTr="003572F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A0198" w:rsidRDefault="000A0198" w:rsidP="000A019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0A0198" w:rsidRDefault="000A0198" w:rsidP="000A019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检验产品尺寸参数等。</w:t>
            </w:r>
          </w:p>
        </w:tc>
      </w:tr>
      <w:tr w:rsidR="000A0198" w:rsidTr="003572F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A0198" w:rsidRDefault="000A0198" w:rsidP="000A019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0A0198" w:rsidRDefault="000A0198" w:rsidP="000A01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45634C" w:rsidRDefault="0045634C" w:rsidP="0045634C">
      <w:pPr>
        <w:snapToGrid w:val="0"/>
        <w:rPr>
          <w:rFonts w:ascii="宋体"/>
          <w:b/>
          <w:sz w:val="22"/>
          <w:szCs w:val="22"/>
        </w:rPr>
      </w:pPr>
    </w:p>
    <w:p w:rsidR="0045634C" w:rsidRPr="007016C5" w:rsidRDefault="0045634C" w:rsidP="0045634C">
      <w:pPr>
        <w:snapToGrid w:val="0"/>
        <w:rPr>
          <w:rFonts w:ascii="宋体"/>
          <w:b/>
          <w:sz w:val="21"/>
          <w:szCs w:val="21"/>
        </w:rPr>
      </w:pPr>
      <w:r w:rsidRPr="007016C5">
        <w:rPr>
          <w:rFonts w:ascii="宋体" w:hint="eastAsia"/>
          <w:b/>
          <w:sz w:val="21"/>
          <w:szCs w:val="21"/>
        </w:rPr>
        <w:t>填表人</w:t>
      </w:r>
      <w:r w:rsidRPr="007016C5">
        <w:rPr>
          <w:rFonts w:ascii="宋体"/>
          <w:b/>
          <w:sz w:val="21"/>
          <w:szCs w:val="21"/>
        </w:rPr>
        <w:t>(</w:t>
      </w:r>
      <w:r w:rsidRPr="007016C5">
        <w:rPr>
          <w:rFonts w:ascii="宋体" w:hint="eastAsia"/>
          <w:b/>
          <w:sz w:val="21"/>
          <w:szCs w:val="21"/>
        </w:rPr>
        <w:t>专业人员</w:t>
      </w:r>
      <w:r w:rsidRPr="007016C5">
        <w:rPr>
          <w:rFonts w:ascii="宋体"/>
          <w:b/>
          <w:sz w:val="21"/>
          <w:szCs w:val="21"/>
        </w:rPr>
        <w:t>)</w:t>
      </w:r>
      <w:r w:rsidRPr="007016C5">
        <w:rPr>
          <w:rFonts w:ascii="宋体" w:hint="eastAsia"/>
          <w:b/>
          <w:sz w:val="21"/>
          <w:szCs w:val="21"/>
        </w:rPr>
        <w:t xml:space="preserve">：姜海军  </w:t>
      </w:r>
      <w:r w:rsidRPr="007016C5">
        <w:rPr>
          <w:rFonts w:hint="eastAsia"/>
          <w:b/>
          <w:sz w:val="21"/>
          <w:szCs w:val="21"/>
        </w:rPr>
        <w:t>日期：</w:t>
      </w:r>
      <w:bookmarkStart w:id="2" w:name="_GoBack"/>
      <w:bookmarkEnd w:id="2"/>
      <w:r w:rsidRPr="007016C5">
        <w:rPr>
          <w:rFonts w:hint="eastAsia"/>
          <w:b/>
          <w:sz w:val="21"/>
          <w:szCs w:val="21"/>
        </w:rPr>
        <w:t xml:space="preserve">  2019.</w:t>
      </w:r>
      <w:r w:rsidR="00AA178F">
        <w:rPr>
          <w:rFonts w:hint="eastAsia"/>
          <w:b/>
          <w:sz w:val="21"/>
          <w:szCs w:val="21"/>
        </w:rPr>
        <w:t>9</w:t>
      </w:r>
      <w:r w:rsidRPr="007016C5">
        <w:rPr>
          <w:rFonts w:hint="eastAsia"/>
          <w:b/>
          <w:sz w:val="21"/>
          <w:szCs w:val="21"/>
        </w:rPr>
        <w:t>.1</w:t>
      </w:r>
      <w:r w:rsidR="00AA178F">
        <w:rPr>
          <w:rFonts w:hint="eastAsia"/>
          <w:b/>
          <w:sz w:val="21"/>
          <w:szCs w:val="21"/>
        </w:rPr>
        <w:t>2</w:t>
      </w:r>
      <w:r w:rsidRPr="007016C5">
        <w:rPr>
          <w:rFonts w:hint="eastAsia"/>
          <w:b/>
          <w:sz w:val="21"/>
          <w:szCs w:val="21"/>
        </w:rPr>
        <w:t xml:space="preserve">        </w:t>
      </w:r>
      <w:r w:rsidRPr="007016C5">
        <w:rPr>
          <w:rFonts w:ascii="宋体" w:hint="eastAsia"/>
          <w:b/>
          <w:sz w:val="21"/>
          <w:szCs w:val="21"/>
        </w:rPr>
        <w:t>审核组长：</w:t>
      </w:r>
      <w:r w:rsidR="00AA178F">
        <w:rPr>
          <w:rFonts w:ascii="宋体" w:hint="eastAsia"/>
          <w:b/>
          <w:sz w:val="21"/>
          <w:szCs w:val="21"/>
        </w:rPr>
        <w:t>伍光华</w:t>
      </w:r>
      <w:r w:rsidRPr="007016C5">
        <w:rPr>
          <w:rFonts w:ascii="宋体" w:hint="eastAsia"/>
          <w:b/>
          <w:sz w:val="21"/>
          <w:szCs w:val="21"/>
        </w:rPr>
        <w:t xml:space="preserve">      </w:t>
      </w:r>
      <w:r w:rsidRPr="007016C5">
        <w:rPr>
          <w:rFonts w:hint="eastAsia"/>
          <w:b/>
          <w:sz w:val="21"/>
          <w:szCs w:val="21"/>
        </w:rPr>
        <w:t>日期：</w:t>
      </w:r>
      <w:r w:rsidRPr="007016C5">
        <w:rPr>
          <w:rFonts w:hint="eastAsia"/>
          <w:b/>
          <w:sz w:val="21"/>
          <w:szCs w:val="21"/>
        </w:rPr>
        <w:t>2019.</w:t>
      </w:r>
      <w:r w:rsidR="00AA178F">
        <w:rPr>
          <w:rFonts w:hint="eastAsia"/>
          <w:b/>
          <w:sz w:val="21"/>
          <w:szCs w:val="21"/>
        </w:rPr>
        <w:t>9</w:t>
      </w:r>
      <w:r w:rsidRPr="007016C5">
        <w:rPr>
          <w:rFonts w:hint="eastAsia"/>
          <w:b/>
          <w:sz w:val="21"/>
          <w:szCs w:val="21"/>
        </w:rPr>
        <w:t>.1</w:t>
      </w:r>
      <w:r w:rsidR="00AA178F">
        <w:rPr>
          <w:rFonts w:hint="eastAsia"/>
          <w:b/>
          <w:sz w:val="21"/>
          <w:szCs w:val="21"/>
        </w:rPr>
        <w:t>2</w:t>
      </w:r>
    </w:p>
    <w:p w:rsidR="0045634C" w:rsidRDefault="0045634C" w:rsidP="0045634C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Pr="0045634C" w:rsidRDefault="0045634C" w:rsidP="0045634C">
      <w:pPr>
        <w:snapToGrid w:val="0"/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BF25A4" w:rsidRPr="0045634C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089" w:rsidRDefault="005D4089">
      <w:r>
        <w:separator/>
      </w:r>
    </w:p>
  </w:endnote>
  <w:endnote w:type="continuationSeparator" w:id="0">
    <w:p w:rsidR="005D4089" w:rsidRDefault="005D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089" w:rsidRDefault="005D4089">
      <w:r>
        <w:separator/>
      </w:r>
    </w:p>
  </w:footnote>
  <w:footnote w:type="continuationSeparator" w:id="0">
    <w:p w:rsidR="005D4089" w:rsidRDefault="005D4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AA3580" w:rsidP="0045634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5D4089" w:rsidP="0045634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AA3580" w:rsidP="0045634C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A3580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5D4089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2851"/>
    <w:rsid w:val="00022380"/>
    <w:rsid w:val="00057A62"/>
    <w:rsid w:val="000A0198"/>
    <w:rsid w:val="001C2851"/>
    <w:rsid w:val="002A4D6F"/>
    <w:rsid w:val="00446AD3"/>
    <w:rsid w:val="0045634C"/>
    <w:rsid w:val="005D4089"/>
    <w:rsid w:val="006173C8"/>
    <w:rsid w:val="007A653F"/>
    <w:rsid w:val="008539FD"/>
    <w:rsid w:val="008B256D"/>
    <w:rsid w:val="009166FF"/>
    <w:rsid w:val="00AA178F"/>
    <w:rsid w:val="00AA3580"/>
    <w:rsid w:val="00B84619"/>
    <w:rsid w:val="00EC1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</Words>
  <Characters>567</Characters>
  <Application>Microsoft Office Word</Application>
  <DocSecurity>0</DocSecurity>
  <Lines>4</Lines>
  <Paragraphs>1</Paragraphs>
  <ScaleCrop>false</ScaleCrop>
  <Company>微软中国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20</cp:revision>
  <cp:lastPrinted>2019-09-14T13:47:00Z</cp:lastPrinted>
  <dcterms:created xsi:type="dcterms:W3CDTF">2015-06-17T11:40:00Z</dcterms:created>
  <dcterms:modified xsi:type="dcterms:W3CDTF">2019-09-15T09:40:00Z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