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9C" w:rsidRDefault="00704B7E" w:rsidP="00E34B1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62F9C" w:rsidRDefault="00704B7E" w:rsidP="00E34B1E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898"/>
        <w:gridCol w:w="1897"/>
        <w:gridCol w:w="1720"/>
        <w:gridCol w:w="1379"/>
      </w:tblGrid>
      <w:tr w:rsidR="00362F9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62F9C" w:rsidRDefault="00704B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362F9C" w:rsidRDefault="00704B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重庆晟强实业有限公司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362F9C" w:rsidRDefault="00704B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62F9C" w:rsidRDefault="00704B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362F9C" w:rsidRDefault="00704B7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17.02.00</w:t>
            </w:r>
            <w:bookmarkEnd w:id="5"/>
          </w:p>
        </w:tc>
      </w:tr>
      <w:tr w:rsidR="00362F9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62F9C" w:rsidRDefault="00704B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362F9C" w:rsidRDefault="00704B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898" w:type="dxa"/>
            <w:vAlign w:val="center"/>
          </w:tcPr>
          <w:p w:rsidR="00362F9C" w:rsidRDefault="00704B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97" w:type="dxa"/>
            <w:vAlign w:val="center"/>
          </w:tcPr>
          <w:p w:rsidR="00362F9C" w:rsidRDefault="00704B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审核范围"/>
            <w:r>
              <w:rPr>
                <w:sz w:val="20"/>
              </w:rPr>
              <w:t>焊管、镀锌管、套筒和声测管的生产</w:t>
            </w:r>
            <w:bookmarkEnd w:id="6"/>
          </w:p>
        </w:tc>
        <w:tc>
          <w:tcPr>
            <w:tcW w:w="1720" w:type="dxa"/>
            <w:vAlign w:val="center"/>
          </w:tcPr>
          <w:p w:rsidR="00362F9C" w:rsidRDefault="00704B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62F9C" w:rsidRDefault="00704B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362F9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62F9C" w:rsidRDefault="00704B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62F9C" w:rsidRDefault="00704B7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362F9C" w:rsidRDefault="00704B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505" w:type="dxa"/>
            <w:vAlign w:val="center"/>
          </w:tcPr>
          <w:p w:rsidR="00362F9C" w:rsidRDefault="00362F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  <w:vAlign w:val="center"/>
          </w:tcPr>
          <w:p w:rsidR="00362F9C" w:rsidRDefault="00362F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97" w:type="dxa"/>
            <w:vAlign w:val="center"/>
          </w:tcPr>
          <w:p w:rsidR="00362F9C" w:rsidRDefault="00362F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62F9C" w:rsidRDefault="00362F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62F9C" w:rsidRDefault="00362F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62F9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62F9C" w:rsidRDefault="00362F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362F9C" w:rsidRDefault="00704B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362F9C" w:rsidRDefault="00704B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362F9C" w:rsidRDefault="00362F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  <w:vAlign w:val="center"/>
          </w:tcPr>
          <w:p w:rsidR="00362F9C" w:rsidRDefault="00362F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97" w:type="dxa"/>
            <w:vAlign w:val="center"/>
          </w:tcPr>
          <w:p w:rsidR="00362F9C" w:rsidRDefault="00362F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62F9C" w:rsidRDefault="00362F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62F9C" w:rsidRDefault="00362F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62F9C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62F9C" w:rsidRDefault="00704B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62F9C" w:rsidRDefault="00704B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362F9C" w:rsidRDefault="00704B7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</w:t>
            </w:r>
            <w:r>
              <w:rPr>
                <w:rFonts w:ascii="宋体" w:hAnsi="宋体" w:hint="eastAsia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sz w:val="21"/>
                <w:szCs w:val="21"/>
              </w:rPr>
              <w:t>工艺：</w:t>
            </w:r>
          </w:p>
          <w:p w:rsidR="00362F9C" w:rsidRDefault="00704B7E"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焊管、镀锌管</w:t>
            </w:r>
            <w:r>
              <w:rPr>
                <w:rFonts w:ascii="宋体" w:cs="宋体" w:hint="eastAsia"/>
                <w:sz w:val="21"/>
                <w:szCs w:val="21"/>
              </w:rPr>
              <w:t>:</w:t>
            </w:r>
            <w:r>
              <w:rPr>
                <w:rFonts w:ascii="宋体" w:cs="宋体" w:hint="eastAsia"/>
                <w:sz w:val="21"/>
                <w:szCs w:val="21"/>
              </w:rPr>
              <w:t>钢带——成型——焊接——切断——检验——入库</w:t>
            </w:r>
          </w:p>
          <w:p w:rsidR="00362F9C" w:rsidRDefault="00704B7E"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声测管、套筒：焊管——下料——焊接——组装接头——检验——入库</w:t>
            </w:r>
          </w:p>
          <w:p w:rsidR="00362F9C" w:rsidRDefault="00704B7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需确认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特殊过程：焊接</w:t>
            </w:r>
          </w:p>
          <w:p w:rsidR="00362F9C" w:rsidRDefault="00362F9C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362F9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62F9C" w:rsidRDefault="00704B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62F9C" w:rsidRDefault="00704B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62F9C" w:rsidRDefault="00704B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362F9C" w:rsidRDefault="00704B7E">
            <w:pPr>
              <w:spacing w:line="4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生产过程中的风险：焊接质量（</w:t>
            </w:r>
            <w:r>
              <w:rPr>
                <w:rFonts w:ascii="宋体" w:hAnsi="宋体" w:cs="宋体" w:hint="eastAsia"/>
                <w:sz w:val="21"/>
                <w:szCs w:val="21"/>
              </w:rPr>
              <w:t>焊接牢固、无虚焊、假焊。</w:t>
            </w:r>
            <w:r>
              <w:rPr>
                <w:rFonts w:ascii="宋体" w:hAnsi="宋体" w:cs="宋体" w:hint="eastAsia"/>
                <w:sz w:val="21"/>
                <w:szCs w:val="21"/>
              </w:rPr>
              <w:t>）、尺寸控制（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尺寸符合要求</w:t>
            </w:r>
          </w:p>
          <w:p w:rsidR="00362F9C" w:rsidRDefault="00704B7E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）、</w:t>
            </w:r>
            <w:r>
              <w:rPr>
                <w:rFonts w:ascii="宋体" w:hAnsi="宋体" w:cs="Arial" w:hint="eastAsia"/>
                <w:sz w:val="21"/>
                <w:szCs w:val="21"/>
              </w:rPr>
              <w:t>密封</w:t>
            </w:r>
            <w:r>
              <w:rPr>
                <w:rFonts w:ascii="宋体" w:hAnsi="宋体" w:cs="Arial" w:hint="eastAsia"/>
                <w:sz w:val="21"/>
                <w:szCs w:val="21"/>
              </w:rPr>
              <w:t>性能等。</w:t>
            </w:r>
          </w:p>
          <w:p w:rsidR="00362F9C" w:rsidRDefault="00704B7E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制定了《生产和服务提供控制程序》，对特殊过程的管理进行了规定。通过产品检验和配备有能力的员工实施生产，对特殊过程的质量予以控制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362F9C" w:rsidRDefault="00362F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62F9C">
        <w:trPr>
          <w:cantSplit/>
          <w:trHeight w:val="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62F9C" w:rsidRDefault="00704B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362F9C" w:rsidRDefault="00704B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362F9C">
        <w:trPr>
          <w:cantSplit/>
          <w:trHeight w:val="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62F9C" w:rsidRDefault="00704B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362F9C" w:rsidRDefault="00704B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362F9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62F9C" w:rsidRDefault="00704B7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362F9C" w:rsidRDefault="00704B7E">
            <w:r>
              <w:rPr>
                <w:rFonts w:ascii="宋体" w:hAnsi="宋体" w:hint="eastAsia"/>
              </w:rPr>
              <w:t xml:space="preserve"> JT/T705-2007</w:t>
            </w:r>
            <w:r>
              <w:rPr>
                <w:rFonts w:ascii="宋体" w:hAnsi="宋体" w:hint="eastAsia"/>
              </w:rPr>
              <w:t>《混泥土灌注桩用钢薄壁声测管及使用要求》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\</w:t>
            </w:r>
            <w:r>
              <w:rPr>
                <w:rFonts w:ascii="宋体" w:hAnsi="宋体"/>
              </w:rPr>
              <w:t>GB/T9711-2008</w:t>
            </w:r>
            <w:r>
              <w:rPr>
                <w:rFonts w:ascii="宋体" w:hAnsi="宋体"/>
              </w:rPr>
              <w:t>，</w:t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ascii="宋体" w:hAnsi="宋体"/>
              </w:rPr>
              <w:t>一般低压流体输送，用螺旋缝埋弧焊钢管</w:t>
            </w:r>
            <w:r>
              <w:rPr>
                <w:rFonts w:ascii="宋体" w:hAnsi="宋体" w:hint="eastAsia"/>
              </w:rPr>
              <w:t>》</w:t>
            </w:r>
            <w:r>
              <w:rPr>
                <w:rFonts w:ascii="宋体" w:hAnsi="宋体" w:hint="eastAsia"/>
              </w:rPr>
              <w:t>\</w:t>
            </w:r>
            <w:r>
              <w:rPr>
                <w:rFonts w:ascii="宋体" w:hAnsi="宋体"/>
              </w:rPr>
              <w:t>GB/T3091-1993</w:t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ascii="宋体" w:hAnsi="宋体"/>
              </w:rPr>
              <w:t>低压流体输送用镀锌焊接钢管</w:t>
            </w:r>
            <w:r>
              <w:rPr>
                <w:rFonts w:ascii="宋体" w:hAnsi="宋体" w:hint="eastAsia"/>
              </w:rPr>
              <w:t>》</w:t>
            </w:r>
          </w:p>
          <w:p w:rsidR="00362F9C" w:rsidRDefault="00362F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62F9C">
        <w:trPr>
          <w:cantSplit/>
          <w:trHeight w:val="94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62F9C" w:rsidRPr="00E34B1E" w:rsidRDefault="00704B7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 w:rsidRPr="00E34B1E">
              <w:rPr>
                <w:rFonts w:hint="eastAsia"/>
                <w:b/>
                <w:sz w:val="20"/>
              </w:rPr>
              <w:t>检验和试验项目及要求</w:t>
            </w:r>
            <w:r w:rsidRPr="00E34B1E">
              <w:rPr>
                <w:b/>
                <w:sz w:val="20"/>
              </w:rPr>
              <w:t>(</w:t>
            </w:r>
            <w:r w:rsidRPr="00E34B1E">
              <w:rPr>
                <w:rFonts w:hint="eastAsia"/>
                <w:b/>
                <w:sz w:val="20"/>
              </w:rPr>
              <w:t>如有型式试验要求</w:t>
            </w:r>
            <w:r w:rsidRPr="00E34B1E">
              <w:rPr>
                <w:b/>
                <w:sz w:val="20"/>
              </w:rPr>
              <w:t>,</w:t>
            </w:r>
            <w:r w:rsidRPr="00E34B1E">
              <w:rPr>
                <w:rFonts w:hint="eastAsia"/>
                <w:b/>
                <w:sz w:val="20"/>
              </w:rPr>
              <w:t>要进行说明</w:t>
            </w:r>
            <w:r w:rsidRPr="00E34B1E">
              <w:rPr>
                <w:b/>
                <w:sz w:val="20"/>
              </w:rPr>
              <w:t>)</w:t>
            </w:r>
            <w:bookmarkStart w:id="7" w:name="_GoBack"/>
            <w:bookmarkEnd w:id="7"/>
          </w:p>
        </w:tc>
        <w:tc>
          <w:tcPr>
            <w:tcW w:w="8424" w:type="dxa"/>
            <w:gridSpan w:val="6"/>
            <w:vAlign w:val="center"/>
          </w:tcPr>
          <w:p w:rsidR="00362F9C" w:rsidRDefault="00E34B1E" w:rsidP="00E34B1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外观、尺寸、密封试验、强度试验等</w:t>
            </w:r>
          </w:p>
        </w:tc>
      </w:tr>
      <w:tr w:rsidR="00362F9C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62F9C" w:rsidRDefault="00704B7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362F9C" w:rsidRDefault="00E34B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362F9C" w:rsidRDefault="00E34B1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13335</wp:posOffset>
            </wp:positionV>
            <wp:extent cx="352425" cy="304800"/>
            <wp:effectExtent l="19050" t="0" r="9525" b="0"/>
            <wp:wrapNone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13335</wp:posOffset>
            </wp:positionV>
            <wp:extent cx="352425" cy="304800"/>
            <wp:effectExtent l="19050" t="0" r="9525" b="0"/>
            <wp:wrapNone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4B7E">
        <w:rPr>
          <w:rFonts w:ascii="宋体" w:hint="eastAsia"/>
          <w:b/>
          <w:sz w:val="22"/>
          <w:szCs w:val="22"/>
        </w:rPr>
        <w:t>填表人</w:t>
      </w:r>
      <w:r w:rsidR="00704B7E">
        <w:rPr>
          <w:rFonts w:ascii="宋体"/>
          <w:b/>
          <w:sz w:val="22"/>
          <w:szCs w:val="22"/>
        </w:rPr>
        <w:t>(</w:t>
      </w:r>
      <w:r w:rsidR="00704B7E">
        <w:rPr>
          <w:rFonts w:ascii="宋体" w:hint="eastAsia"/>
          <w:b/>
          <w:sz w:val="22"/>
          <w:szCs w:val="22"/>
        </w:rPr>
        <w:t>专业人员</w:t>
      </w:r>
      <w:r w:rsidR="00704B7E">
        <w:rPr>
          <w:rFonts w:ascii="宋体"/>
          <w:b/>
          <w:sz w:val="22"/>
          <w:szCs w:val="22"/>
        </w:rPr>
        <w:t>)</w:t>
      </w:r>
      <w:r w:rsidR="00704B7E">
        <w:rPr>
          <w:rFonts w:ascii="宋体" w:hint="eastAsia"/>
          <w:b/>
          <w:sz w:val="18"/>
          <w:szCs w:val="18"/>
        </w:rPr>
        <w:t>：</w:t>
      </w:r>
      <w:r w:rsidR="00704B7E">
        <w:rPr>
          <w:rFonts w:ascii="宋体" w:hint="eastAsia"/>
          <w:b/>
          <w:sz w:val="18"/>
          <w:szCs w:val="18"/>
        </w:rPr>
        <w:t xml:space="preserve"> </w:t>
      </w:r>
      <w:r w:rsidR="00704B7E">
        <w:rPr>
          <w:rFonts w:ascii="宋体"/>
          <w:b/>
          <w:sz w:val="18"/>
          <w:szCs w:val="18"/>
        </w:rPr>
        <w:t xml:space="preserve">   </w:t>
      </w:r>
      <w:r w:rsidR="00704B7E">
        <w:rPr>
          <w:rFonts w:ascii="宋体"/>
          <w:b/>
          <w:sz w:val="18"/>
          <w:szCs w:val="18"/>
        </w:rPr>
        <w:t xml:space="preserve">        </w:t>
      </w:r>
      <w:r w:rsidR="00704B7E">
        <w:rPr>
          <w:rFonts w:hint="eastAsia"/>
          <w:b/>
          <w:sz w:val="22"/>
          <w:szCs w:val="22"/>
        </w:rPr>
        <w:t>日期</w:t>
      </w:r>
      <w:r w:rsidR="00704B7E">
        <w:rPr>
          <w:rFonts w:hint="eastAsia"/>
          <w:b/>
          <w:sz w:val="18"/>
          <w:szCs w:val="18"/>
        </w:rPr>
        <w:t>：</w:t>
      </w:r>
      <w:r w:rsidR="00704B7E">
        <w:rPr>
          <w:rFonts w:hint="eastAsia"/>
          <w:b/>
          <w:sz w:val="18"/>
          <w:szCs w:val="18"/>
        </w:rPr>
        <w:t>2020.8.4</w:t>
      </w:r>
      <w:r w:rsidR="00704B7E">
        <w:rPr>
          <w:rFonts w:ascii="宋体"/>
          <w:b/>
          <w:sz w:val="22"/>
          <w:szCs w:val="22"/>
        </w:rPr>
        <w:t xml:space="preserve">             </w:t>
      </w:r>
      <w:r w:rsidR="00704B7E">
        <w:rPr>
          <w:rFonts w:ascii="宋体" w:hint="eastAsia"/>
          <w:b/>
          <w:sz w:val="22"/>
          <w:szCs w:val="22"/>
        </w:rPr>
        <w:t>审核组长</w:t>
      </w:r>
      <w:r w:rsidR="00704B7E">
        <w:rPr>
          <w:rFonts w:ascii="宋体" w:hint="eastAsia"/>
          <w:b/>
          <w:sz w:val="18"/>
          <w:szCs w:val="18"/>
        </w:rPr>
        <w:t>：</w:t>
      </w:r>
      <w:r w:rsidR="00704B7E">
        <w:rPr>
          <w:rFonts w:ascii="宋体"/>
          <w:b/>
          <w:sz w:val="18"/>
          <w:szCs w:val="18"/>
        </w:rPr>
        <w:t xml:space="preserve">               </w:t>
      </w:r>
      <w:r w:rsidR="00704B7E">
        <w:rPr>
          <w:rFonts w:hint="eastAsia"/>
          <w:b/>
          <w:sz w:val="22"/>
          <w:szCs w:val="22"/>
        </w:rPr>
        <w:t>日期</w:t>
      </w:r>
      <w:r w:rsidR="00704B7E">
        <w:rPr>
          <w:rFonts w:hint="eastAsia"/>
          <w:b/>
          <w:sz w:val="18"/>
          <w:szCs w:val="18"/>
        </w:rPr>
        <w:t>：</w:t>
      </w:r>
      <w:r w:rsidR="00704B7E">
        <w:rPr>
          <w:rFonts w:hint="eastAsia"/>
          <w:b/>
          <w:sz w:val="18"/>
          <w:szCs w:val="18"/>
        </w:rPr>
        <w:t>2020.8.4</w:t>
      </w:r>
      <w:r w:rsidR="00704B7E">
        <w:rPr>
          <w:rFonts w:ascii="宋体"/>
          <w:b/>
          <w:sz w:val="22"/>
          <w:szCs w:val="22"/>
        </w:rPr>
        <w:t xml:space="preserve"> </w:t>
      </w:r>
    </w:p>
    <w:p w:rsidR="00362F9C" w:rsidRDefault="00362F9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362F9C" w:rsidRDefault="00704B7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362F9C" w:rsidSect="00362F9C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B7E" w:rsidRDefault="00704B7E" w:rsidP="00362F9C">
      <w:r>
        <w:separator/>
      </w:r>
    </w:p>
  </w:endnote>
  <w:endnote w:type="continuationSeparator" w:id="0">
    <w:p w:rsidR="00704B7E" w:rsidRDefault="00704B7E" w:rsidP="00362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B7E" w:rsidRDefault="00704B7E" w:rsidP="00362F9C">
      <w:r>
        <w:separator/>
      </w:r>
    </w:p>
  </w:footnote>
  <w:footnote w:type="continuationSeparator" w:id="0">
    <w:p w:rsidR="00704B7E" w:rsidRDefault="00704B7E" w:rsidP="00362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9C" w:rsidRDefault="00362F9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362F9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704B7E">
      <w:rPr>
        <w:rStyle w:val="CharChar1"/>
        <w:rFonts w:hint="default"/>
      </w:rPr>
      <w:t>北京国标联合认证有限公司</w:t>
    </w:r>
    <w:r w:rsidR="00704B7E">
      <w:rPr>
        <w:rStyle w:val="CharChar1"/>
        <w:rFonts w:hint="default"/>
      </w:rPr>
      <w:tab/>
    </w:r>
    <w:r w:rsidR="00704B7E">
      <w:rPr>
        <w:rStyle w:val="CharChar1"/>
        <w:rFonts w:hint="default"/>
      </w:rPr>
      <w:tab/>
    </w:r>
    <w:r w:rsidR="00704B7E">
      <w:rPr>
        <w:rStyle w:val="CharChar1"/>
        <w:rFonts w:hint="default"/>
      </w:rPr>
      <w:tab/>
    </w:r>
  </w:p>
  <w:p w:rsidR="00362F9C" w:rsidRDefault="00362F9C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362F9C" w:rsidRDefault="00704B7E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04B7E">
      <w:rPr>
        <w:rStyle w:val="CharChar1"/>
        <w:rFonts w:hint="default"/>
      </w:rPr>
      <w:t xml:space="preserve">        </w:t>
    </w:r>
    <w:r w:rsidR="00704B7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04B7E">
      <w:rPr>
        <w:rStyle w:val="CharChar1"/>
        <w:rFonts w:hint="default"/>
        <w:w w:val="90"/>
      </w:rPr>
      <w:t>Co.,Ltd</w:t>
    </w:r>
    <w:proofErr w:type="spellEnd"/>
    <w:r w:rsidR="00704B7E">
      <w:rPr>
        <w:rStyle w:val="CharChar1"/>
        <w:rFonts w:hint="default"/>
        <w:w w:val="90"/>
      </w:rPr>
      <w:t>.</w:t>
    </w:r>
    <w:r w:rsidR="00704B7E">
      <w:rPr>
        <w:rStyle w:val="CharChar1"/>
        <w:rFonts w:hint="default"/>
        <w:w w:val="90"/>
        <w:szCs w:val="21"/>
      </w:rPr>
      <w:t xml:space="preserve">  </w:t>
    </w:r>
    <w:r w:rsidR="00704B7E">
      <w:rPr>
        <w:rStyle w:val="CharChar1"/>
        <w:rFonts w:hint="default"/>
        <w:w w:val="90"/>
        <w:sz w:val="20"/>
      </w:rPr>
      <w:t xml:space="preserve"> </w:t>
    </w:r>
    <w:r w:rsidR="00704B7E">
      <w:rPr>
        <w:rStyle w:val="CharChar1"/>
        <w:rFonts w:hint="default"/>
        <w:w w:val="90"/>
      </w:rPr>
      <w:t xml:space="preserve">                   </w:t>
    </w:r>
  </w:p>
  <w:p w:rsidR="00362F9C" w:rsidRDefault="00362F9C">
    <w:pPr>
      <w:pStyle w:val="a5"/>
    </w:pPr>
  </w:p>
  <w:p w:rsidR="00362F9C" w:rsidRDefault="00362F9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F9C"/>
    <w:rsid w:val="00362F9C"/>
    <w:rsid w:val="00704B7E"/>
    <w:rsid w:val="00E34B1E"/>
    <w:rsid w:val="0F6B3F70"/>
    <w:rsid w:val="1312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9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F9C"/>
    <w:rPr>
      <w:sz w:val="18"/>
      <w:szCs w:val="18"/>
    </w:rPr>
  </w:style>
  <w:style w:type="paragraph" w:styleId="a4">
    <w:name w:val="footer"/>
    <w:basedOn w:val="a"/>
    <w:link w:val="Char0"/>
    <w:uiPriority w:val="99"/>
    <w:rsid w:val="00362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362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62F9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62F9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362F9C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362F9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2020-08-04T06:40:00Z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