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F6" w:rsidRDefault="003331F6" w:rsidP="003331F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0357-2020-O</w:t>
      </w:r>
      <w:bookmarkEnd w:id="0"/>
    </w:p>
    <w:p w:rsidR="003331F6" w:rsidRDefault="003331F6" w:rsidP="003331F6">
      <w:pPr>
        <w:snapToGrid w:val="0"/>
        <w:spacing w:afterLines="30" w:after="93"/>
        <w:jc w:val="center"/>
        <w:rPr>
          <w:rFonts w:ascii="楷体" w:eastAsia="楷体" w:hAnsi="楷体"/>
          <w:b/>
          <w:color w:val="000000"/>
          <w:sz w:val="84"/>
          <w:szCs w:val="84"/>
        </w:rPr>
      </w:pPr>
    </w:p>
    <w:p w:rsidR="003331F6" w:rsidRDefault="003331F6" w:rsidP="003331F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331F6" w:rsidRDefault="003331F6" w:rsidP="003331F6">
      <w:pPr>
        <w:snapToGrid w:val="0"/>
        <w:spacing w:afterLines="30" w:after="93"/>
        <w:rPr>
          <w:rFonts w:ascii="楷体" w:eastAsia="楷体" w:hAnsi="楷体"/>
          <w:b/>
          <w:color w:val="000000"/>
          <w:sz w:val="52"/>
          <w:szCs w:val="52"/>
        </w:rPr>
      </w:pPr>
    </w:p>
    <w:p w:rsidR="003331F6" w:rsidRDefault="003331F6" w:rsidP="003331F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331F6" w:rsidRDefault="003331F6" w:rsidP="003331F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331F6" w:rsidRDefault="003331F6" w:rsidP="003331F6">
      <w:pPr>
        <w:snapToGrid w:val="0"/>
        <w:spacing w:afterLines="30" w:after="93"/>
        <w:jc w:val="center"/>
        <w:rPr>
          <w:rFonts w:ascii="楷体" w:eastAsia="楷体" w:hAnsi="楷体"/>
          <w:b/>
          <w:color w:val="000000"/>
          <w:sz w:val="36"/>
          <w:szCs w:val="36"/>
        </w:rPr>
      </w:pPr>
    </w:p>
    <w:p w:rsidR="003331F6" w:rsidRDefault="003331F6" w:rsidP="003331F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浙江格尔森木业有限公司</w:t>
      </w:r>
      <w:bookmarkEnd w:id="1"/>
    </w:p>
    <w:p w:rsidR="003331F6" w:rsidRDefault="003331F6" w:rsidP="003331F6">
      <w:pPr>
        <w:snapToGrid w:val="0"/>
        <w:spacing w:afterLines="30" w:after="93"/>
        <w:ind w:firstLineChars="600" w:firstLine="1928"/>
        <w:rPr>
          <w:rFonts w:ascii="楷体" w:eastAsia="楷体" w:hAnsi="楷体"/>
          <w:b/>
          <w:color w:val="000000"/>
          <w:sz w:val="32"/>
          <w:szCs w:val="32"/>
        </w:rPr>
      </w:pPr>
    </w:p>
    <w:p w:rsidR="003331F6" w:rsidRDefault="003331F6" w:rsidP="003331F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331F6" w:rsidRDefault="003331F6" w:rsidP="003331F6">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331F6" w:rsidRDefault="003331F6" w:rsidP="003331F6">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331F6" w:rsidRDefault="003331F6" w:rsidP="003331F6">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331F6" w:rsidRDefault="003331F6" w:rsidP="003331F6">
      <w:pPr>
        <w:snapToGrid w:val="0"/>
        <w:spacing w:afterLines="30" w:after="93"/>
        <w:jc w:val="center"/>
        <w:rPr>
          <w:rFonts w:ascii="楷体" w:eastAsia="楷体" w:hAnsi="楷体"/>
          <w:b/>
          <w:color w:val="000000"/>
          <w:sz w:val="44"/>
          <w:szCs w:val="44"/>
        </w:rPr>
      </w:pPr>
    </w:p>
    <w:p w:rsidR="003331F6" w:rsidRPr="00FB7F57" w:rsidRDefault="003331F6" w:rsidP="003331F6">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331F6" w:rsidRPr="00FB7F57" w:rsidRDefault="003331F6" w:rsidP="003331F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331F6" w:rsidRDefault="003331F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33BC4">
        <w:trPr>
          <w:trHeight w:val="354"/>
        </w:trPr>
        <w:tc>
          <w:tcPr>
            <w:tcW w:w="1439" w:type="dxa"/>
            <w:gridSpan w:val="2"/>
            <w:vAlign w:val="center"/>
          </w:tcPr>
          <w:p w:rsidR="003331F6" w:rsidRDefault="003331F6">
            <w:pPr>
              <w:rPr>
                <w:b/>
                <w:color w:val="000000"/>
                <w:sz w:val="20"/>
                <w:szCs w:val="20"/>
              </w:rPr>
            </w:pPr>
            <w:r>
              <w:rPr>
                <w:rFonts w:hint="eastAsia"/>
                <w:b/>
                <w:color w:val="000000"/>
                <w:sz w:val="20"/>
                <w:szCs w:val="20"/>
              </w:rPr>
              <w:t>审核方名称</w:t>
            </w:r>
          </w:p>
        </w:tc>
        <w:tc>
          <w:tcPr>
            <w:tcW w:w="7681" w:type="dxa"/>
            <w:gridSpan w:val="10"/>
            <w:vAlign w:val="center"/>
          </w:tcPr>
          <w:p w:rsidR="003331F6" w:rsidRDefault="003331F6">
            <w:pPr>
              <w:rPr>
                <w:b/>
                <w:color w:val="000000"/>
                <w:sz w:val="20"/>
                <w:szCs w:val="20"/>
              </w:rPr>
            </w:pPr>
            <w:r>
              <w:rPr>
                <w:rFonts w:hint="eastAsia"/>
                <w:b/>
                <w:color w:val="000000" w:themeColor="text1"/>
                <w:sz w:val="20"/>
                <w:szCs w:val="20"/>
              </w:rPr>
              <w:t>北京国标联合认证有限公司</w:t>
            </w:r>
          </w:p>
        </w:tc>
      </w:tr>
      <w:tr w:rsidR="00233BC4">
        <w:trPr>
          <w:trHeight w:val="377"/>
        </w:trPr>
        <w:tc>
          <w:tcPr>
            <w:tcW w:w="1439" w:type="dxa"/>
            <w:gridSpan w:val="2"/>
            <w:vAlign w:val="center"/>
          </w:tcPr>
          <w:p w:rsidR="003331F6" w:rsidRDefault="003331F6">
            <w:pPr>
              <w:rPr>
                <w:b/>
                <w:color w:val="000000"/>
                <w:sz w:val="20"/>
                <w:szCs w:val="20"/>
              </w:rPr>
            </w:pPr>
            <w:r>
              <w:rPr>
                <w:rFonts w:hint="eastAsia"/>
                <w:b/>
                <w:color w:val="000000"/>
                <w:sz w:val="20"/>
                <w:szCs w:val="20"/>
              </w:rPr>
              <w:t>审核方地址</w:t>
            </w:r>
          </w:p>
        </w:tc>
        <w:tc>
          <w:tcPr>
            <w:tcW w:w="5360" w:type="dxa"/>
            <w:gridSpan w:val="7"/>
            <w:vAlign w:val="center"/>
          </w:tcPr>
          <w:p w:rsidR="003331F6" w:rsidRDefault="003331F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331F6" w:rsidRDefault="003331F6">
            <w:pPr>
              <w:rPr>
                <w:b/>
                <w:color w:val="000000"/>
                <w:sz w:val="20"/>
                <w:szCs w:val="20"/>
              </w:rPr>
            </w:pPr>
            <w:r>
              <w:rPr>
                <w:rFonts w:hint="eastAsia"/>
                <w:b/>
                <w:color w:val="000000"/>
                <w:sz w:val="20"/>
                <w:szCs w:val="20"/>
              </w:rPr>
              <w:t>邮编</w:t>
            </w:r>
          </w:p>
        </w:tc>
        <w:tc>
          <w:tcPr>
            <w:tcW w:w="1470" w:type="dxa"/>
            <w:vAlign w:val="center"/>
          </w:tcPr>
          <w:p w:rsidR="003331F6" w:rsidRDefault="003331F6">
            <w:pPr>
              <w:rPr>
                <w:b/>
                <w:color w:val="000000"/>
                <w:sz w:val="20"/>
                <w:szCs w:val="20"/>
              </w:rPr>
            </w:pPr>
          </w:p>
        </w:tc>
      </w:tr>
      <w:tr w:rsidR="00233BC4">
        <w:trPr>
          <w:trHeight w:val="377"/>
        </w:trPr>
        <w:tc>
          <w:tcPr>
            <w:tcW w:w="1439" w:type="dxa"/>
            <w:gridSpan w:val="2"/>
            <w:vAlign w:val="center"/>
          </w:tcPr>
          <w:p w:rsidR="003331F6" w:rsidRDefault="003331F6">
            <w:pPr>
              <w:rPr>
                <w:b/>
                <w:color w:val="000000"/>
                <w:sz w:val="20"/>
                <w:szCs w:val="20"/>
              </w:rPr>
            </w:pPr>
            <w:r>
              <w:rPr>
                <w:rFonts w:hint="eastAsia"/>
                <w:b/>
                <w:color w:val="000000"/>
                <w:sz w:val="20"/>
                <w:szCs w:val="20"/>
              </w:rPr>
              <w:t>联系电话</w:t>
            </w:r>
          </w:p>
        </w:tc>
        <w:tc>
          <w:tcPr>
            <w:tcW w:w="1957" w:type="dxa"/>
            <w:gridSpan w:val="2"/>
            <w:vAlign w:val="center"/>
          </w:tcPr>
          <w:p w:rsidR="003331F6" w:rsidRDefault="003331F6">
            <w:pPr>
              <w:rPr>
                <w:b/>
                <w:color w:val="000000"/>
                <w:sz w:val="20"/>
                <w:szCs w:val="20"/>
              </w:rPr>
            </w:pPr>
            <w:r>
              <w:rPr>
                <w:rFonts w:hint="eastAsia"/>
                <w:b/>
                <w:color w:val="000000" w:themeColor="text1"/>
                <w:sz w:val="20"/>
                <w:szCs w:val="20"/>
              </w:rPr>
              <w:t>010-51095332</w:t>
            </w:r>
          </w:p>
        </w:tc>
        <w:tc>
          <w:tcPr>
            <w:tcW w:w="1050" w:type="dxa"/>
            <w:gridSpan w:val="2"/>
            <w:vAlign w:val="center"/>
          </w:tcPr>
          <w:p w:rsidR="003331F6" w:rsidRDefault="003331F6">
            <w:pPr>
              <w:rPr>
                <w:b/>
                <w:color w:val="000000"/>
                <w:sz w:val="20"/>
                <w:szCs w:val="20"/>
              </w:rPr>
            </w:pPr>
            <w:r>
              <w:rPr>
                <w:rFonts w:hint="eastAsia"/>
                <w:b/>
                <w:color w:val="000000"/>
                <w:sz w:val="20"/>
                <w:szCs w:val="20"/>
              </w:rPr>
              <w:t>传真</w:t>
            </w:r>
          </w:p>
        </w:tc>
        <w:tc>
          <w:tcPr>
            <w:tcW w:w="1501" w:type="dxa"/>
            <w:vAlign w:val="center"/>
          </w:tcPr>
          <w:p w:rsidR="003331F6" w:rsidRDefault="003331F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331F6" w:rsidRDefault="003331F6">
            <w:pPr>
              <w:rPr>
                <w:b/>
                <w:color w:val="000000"/>
                <w:sz w:val="20"/>
                <w:szCs w:val="20"/>
              </w:rPr>
            </w:pPr>
            <w:r>
              <w:rPr>
                <w:rFonts w:hint="eastAsia"/>
                <w:b/>
                <w:color w:val="000000"/>
                <w:sz w:val="20"/>
                <w:szCs w:val="20"/>
              </w:rPr>
              <w:t>邮箱</w:t>
            </w:r>
          </w:p>
        </w:tc>
        <w:tc>
          <w:tcPr>
            <w:tcW w:w="2333" w:type="dxa"/>
            <w:gridSpan w:val="4"/>
            <w:vAlign w:val="center"/>
          </w:tcPr>
          <w:p w:rsidR="003331F6" w:rsidRDefault="003331F6">
            <w:pPr>
              <w:rPr>
                <w:b/>
                <w:color w:val="000000"/>
                <w:sz w:val="20"/>
                <w:szCs w:val="20"/>
              </w:rPr>
            </w:pPr>
          </w:p>
        </w:tc>
      </w:tr>
      <w:tr w:rsidR="00233BC4">
        <w:trPr>
          <w:trHeight w:val="428"/>
        </w:trPr>
        <w:tc>
          <w:tcPr>
            <w:tcW w:w="9120" w:type="dxa"/>
            <w:gridSpan w:val="12"/>
            <w:vAlign w:val="center"/>
          </w:tcPr>
          <w:p w:rsidR="003331F6" w:rsidRDefault="003331F6">
            <w:pPr>
              <w:rPr>
                <w:b/>
                <w:color w:val="000000"/>
                <w:sz w:val="20"/>
                <w:szCs w:val="20"/>
              </w:rPr>
            </w:pPr>
            <w:r>
              <w:rPr>
                <w:rFonts w:hint="eastAsia"/>
                <w:b/>
                <w:color w:val="000000"/>
                <w:sz w:val="20"/>
                <w:szCs w:val="20"/>
              </w:rPr>
              <w:t>审核组信息</w:t>
            </w:r>
          </w:p>
        </w:tc>
      </w:tr>
      <w:tr w:rsidR="00233BC4">
        <w:trPr>
          <w:trHeight w:val="645"/>
        </w:trPr>
        <w:tc>
          <w:tcPr>
            <w:tcW w:w="1271" w:type="dxa"/>
            <w:vAlign w:val="center"/>
          </w:tcPr>
          <w:p w:rsidR="003331F6" w:rsidRDefault="003331F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331F6" w:rsidRDefault="003331F6">
            <w:pPr>
              <w:spacing w:line="240" w:lineRule="exact"/>
              <w:jc w:val="center"/>
              <w:rPr>
                <w:sz w:val="18"/>
                <w:szCs w:val="18"/>
              </w:rPr>
            </w:pPr>
            <w:r>
              <w:rPr>
                <w:rFonts w:hint="eastAsia"/>
                <w:sz w:val="18"/>
                <w:szCs w:val="18"/>
              </w:rPr>
              <w:t>组内</w:t>
            </w:r>
          </w:p>
          <w:p w:rsidR="003331F6" w:rsidRDefault="003331F6">
            <w:pPr>
              <w:spacing w:line="240" w:lineRule="exact"/>
              <w:jc w:val="center"/>
              <w:rPr>
                <w:b/>
                <w:color w:val="000000"/>
                <w:sz w:val="20"/>
                <w:szCs w:val="20"/>
              </w:rPr>
            </w:pPr>
            <w:r>
              <w:rPr>
                <w:rFonts w:hint="eastAsia"/>
                <w:sz w:val="18"/>
                <w:szCs w:val="18"/>
              </w:rPr>
              <w:t>身份</w:t>
            </w:r>
          </w:p>
        </w:tc>
        <w:tc>
          <w:tcPr>
            <w:tcW w:w="1417" w:type="dxa"/>
            <w:gridSpan w:val="2"/>
            <w:vAlign w:val="center"/>
          </w:tcPr>
          <w:p w:rsidR="003331F6" w:rsidRDefault="003331F6">
            <w:pPr>
              <w:spacing w:line="240" w:lineRule="exact"/>
              <w:jc w:val="center"/>
              <w:rPr>
                <w:b/>
                <w:color w:val="000000"/>
                <w:sz w:val="20"/>
                <w:szCs w:val="20"/>
              </w:rPr>
            </w:pPr>
            <w:r>
              <w:rPr>
                <w:rFonts w:hint="eastAsia"/>
                <w:sz w:val="18"/>
                <w:szCs w:val="18"/>
              </w:rPr>
              <w:t>性别</w:t>
            </w:r>
          </w:p>
        </w:tc>
        <w:tc>
          <w:tcPr>
            <w:tcW w:w="3402" w:type="dxa"/>
            <w:gridSpan w:val="5"/>
            <w:vAlign w:val="center"/>
          </w:tcPr>
          <w:p w:rsidR="003331F6" w:rsidRDefault="003331F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331F6" w:rsidRDefault="003331F6">
            <w:pPr>
              <w:spacing w:line="240" w:lineRule="exact"/>
              <w:jc w:val="center"/>
              <w:rPr>
                <w:b/>
                <w:color w:val="000000"/>
                <w:sz w:val="20"/>
                <w:szCs w:val="20"/>
              </w:rPr>
            </w:pPr>
            <w:r>
              <w:rPr>
                <w:rFonts w:hint="eastAsia"/>
                <w:sz w:val="18"/>
                <w:szCs w:val="18"/>
              </w:rPr>
              <w:t>专业代码</w:t>
            </w:r>
          </w:p>
        </w:tc>
      </w:tr>
      <w:tr w:rsidR="00233BC4">
        <w:trPr>
          <w:trHeight w:val="645"/>
        </w:trPr>
        <w:tc>
          <w:tcPr>
            <w:tcW w:w="1271" w:type="dxa"/>
            <w:vAlign w:val="center"/>
          </w:tcPr>
          <w:p w:rsidR="003331F6" w:rsidRDefault="003331F6">
            <w:pPr>
              <w:spacing w:line="240" w:lineRule="exact"/>
              <w:jc w:val="center"/>
              <w:rPr>
                <w:b/>
                <w:color w:val="000000"/>
                <w:sz w:val="20"/>
                <w:szCs w:val="20"/>
              </w:rPr>
            </w:pPr>
            <w:r>
              <w:rPr>
                <w:b/>
                <w:color w:val="000000"/>
                <w:sz w:val="20"/>
                <w:szCs w:val="20"/>
              </w:rPr>
              <w:t>姜海军</w:t>
            </w:r>
          </w:p>
        </w:tc>
        <w:tc>
          <w:tcPr>
            <w:tcW w:w="851" w:type="dxa"/>
            <w:gridSpan w:val="2"/>
            <w:vAlign w:val="center"/>
          </w:tcPr>
          <w:p w:rsidR="003331F6" w:rsidRDefault="003331F6">
            <w:pPr>
              <w:spacing w:line="240" w:lineRule="exact"/>
              <w:jc w:val="center"/>
              <w:rPr>
                <w:sz w:val="18"/>
                <w:szCs w:val="18"/>
              </w:rPr>
            </w:pPr>
            <w:r>
              <w:rPr>
                <w:sz w:val="18"/>
                <w:szCs w:val="18"/>
              </w:rPr>
              <w:t>组长</w:t>
            </w:r>
          </w:p>
        </w:tc>
        <w:tc>
          <w:tcPr>
            <w:tcW w:w="1417" w:type="dxa"/>
            <w:gridSpan w:val="2"/>
            <w:vAlign w:val="center"/>
          </w:tcPr>
          <w:p w:rsidR="003331F6" w:rsidRDefault="003331F6">
            <w:pPr>
              <w:spacing w:line="240" w:lineRule="exact"/>
              <w:jc w:val="center"/>
              <w:rPr>
                <w:b/>
                <w:color w:val="000000"/>
                <w:sz w:val="20"/>
                <w:szCs w:val="20"/>
              </w:rPr>
            </w:pPr>
            <w:r>
              <w:rPr>
                <w:b/>
                <w:color w:val="000000"/>
                <w:sz w:val="20"/>
                <w:szCs w:val="20"/>
              </w:rPr>
              <w:t>男</w:t>
            </w:r>
          </w:p>
        </w:tc>
        <w:tc>
          <w:tcPr>
            <w:tcW w:w="3402" w:type="dxa"/>
            <w:gridSpan w:val="5"/>
            <w:vAlign w:val="center"/>
          </w:tcPr>
          <w:p w:rsidR="003331F6" w:rsidRDefault="003331F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331F6" w:rsidRDefault="003331F6">
            <w:pPr>
              <w:spacing w:line="240" w:lineRule="exact"/>
              <w:jc w:val="center"/>
              <w:rPr>
                <w:b/>
                <w:color w:val="000000"/>
                <w:sz w:val="20"/>
                <w:szCs w:val="20"/>
              </w:rPr>
            </w:pPr>
          </w:p>
        </w:tc>
      </w:tr>
      <w:tr w:rsidR="00233BC4">
        <w:trPr>
          <w:trHeight w:val="645"/>
        </w:trPr>
        <w:tc>
          <w:tcPr>
            <w:tcW w:w="1271" w:type="dxa"/>
            <w:vAlign w:val="center"/>
          </w:tcPr>
          <w:p w:rsidR="003331F6" w:rsidRDefault="003331F6">
            <w:pPr>
              <w:spacing w:line="240" w:lineRule="exact"/>
              <w:jc w:val="center"/>
              <w:rPr>
                <w:b/>
                <w:color w:val="000000"/>
                <w:sz w:val="20"/>
                <w:szCs w:val="20"/>
              </w:rPr>
            </w:pPr>
            <w:r>
              <w:rPr>
                <w:b/>
                <w:color w:val="000000"/>
                <w:sz w:val="20"/>
                <w:szCs w:val="20"/>
              </w:rPr>
              <w:t>林兵</w:t>
            </w:r>
          </w:p>
        </w:tc>
        <w:tc>
          <w:tcPr>
            <w:tcW w:w="851" w:type="dxa"/>
            <w:gridSpan w:val="2"/>
            <w:vAlign w:val="center"/>
          </w:tcPr>
          <w:p w:rsidR="003331F6" w:rsidRDefault="003331F6">
            <w:pPr>
              <w:spacing w:line="240" w:lineRule="exact"/>
              <w:jc w:val="center"/>
              <w:rPr>
                <w:sz w:val="18"/>
                <w:szCs w:val="18"/>
              </w:rPr>
            </w:pPr>
            <w:r>
              <w:rPr>
                <w:sz w:val="18"/>
                <w:szCs w:val="18"/>
              </w:rPr>
              <w:t>组员</w:t>
            </w:r>
          </w:p>
        </w:tc>
        <w:tc>
          <w:tcPr>
            <w:tcW w:w="1417" w:type="dxa"/>
            <w:gridSpan w:val="2"/>
            <w:vAlign w:val="center"/>
          </w:tcPr>
          <w:p w:rsidR="003331F6" w:rsidRDefault="003331F6">
            <w:pPr>
              <w:spacing w:line="240" w:lineRule="exact"/>
              <w:jc w:val="center"/>
              <w:rPr>
                <w:b/>
                <w:color w:val="000000"/>
                <w:sz w:val="20"/>
                <w:szCs w:val="20"/>
              </w:rPr>
            </w:pPr>
            <w:r>
              <w:rPr>
                <w:b/>
                <w:color w:val="000000"/>
                <w:sz w:val="20"/>
                <w:szCs w:val="20"/>
              </w:rPr>
              <w:t>男</w:t>
            </w:r>
          </w:p>
        </w:tc>
        <w:tc>
          <w:tcPr>
            <w:tcW w:w="3402" w:type="dxa"/>
            <w:gridSpan w:val="5"/>
            <w:vAlign w:val="center"/>
          </w:tcPr>
          <w:p w:rsidR="003331F6" w:rsidRDefault="003331F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331F6" w:rsidRDefault="003331F6">
            <w:pPr>
              <w:spacing w:line="240" w:lineRule="exact"/>
              <w:jc w:val="center"/>
              <w:rPr>
                <w:b/>
                <w:color w:val="000000"/>
                <w:sz w:val="20"/>
                <w:szCs w:val="20"/>
              </w:rPr>
            </w:pPr>
          </w:p>
        </w:tc>
      </w:tr>
      <w:tr w:rsidR="00233BC4">
        <w:trPr>
          <w:trHeight w:val="645"/>
        </w:trPr>
        <w:tc>
          <w:tcPr>
            <w:tcW w:w="1271" w:type="dxa"/>
            <w:vAlign w:val="center"/>
          </w:tcPr>
          <w:p w:rsidR="003331F6" w:rsidRDefault="003331F6">
            <w:pPr>
              <w:spacing w:line="240" w:lineRule="exact"/>
              <w:jc w:val="center"/>
              <w:rPr>
                <w:b/>
                <w:color w:val="000000"/>
                <w:sz w:val="20"/>
                <w:szCs w:val="20"/>
              </w:rPr>
            </w:pPr>
            <w:r>
              <w:rPr>
                <w:b/>
                <w:color w:val="000000"/>
                <w:sz w:val="20"/>
                <w:szCs w:val="20"/>
              </w:rPr>
              <w:t>方继欣</w:t>
            </w:r>
          </w:p>
        </w:tc>
        <w:tc>
          <w:tcPr>
            <w:tcW w:w="851" w:type="dxa"/>
            <w:gridSpan w:val="2"/>
            <w:vAlign w:val="center"/>
          </w:tcPr>
          <w:p w:rsidR="003331F6" w:rsidRDefault="003331F6">
            <w:pPr>
              <w:spacing w:line="240" w:lineRule="exact"/>
              <w:jc w:val="center"/>
              <w:rPr>
                <w:sz w:val="18"/>
                <w:szCs w:val="18"/>
              </w:rPr>
            </w:pPr>
            <w:r>
              <w:rPr>
                <w:sz w:val="18"/>
                <w:szCs w:val="18"/>
              </w:rPr>
              <w:t>组员</w:t>
            </w:r>
          </w:p>
        </w:tc>
        <w:tc>
          <w:tcPr>
            <w:tcW w:w="1417" w:type="dxa"/>
            <w:gridSpan w:val="2"/>
            <w:vAlign w:val="center"/>
          </w:tcPr>
          <w:p w:rsidR="003331F6" w:rsidRDefault="003331F6">
            <w:pPr>
              <w:spacing w:line="240" w:lineRule="exact"/>
              <w:jc w:val="center"/>
              <w:rPr>
                <w:b/>
                <w:color w:val="000000"/>
                <w:sz w:val="20"/>
                <w:szCs w:val="20"/>
              </w:rPr>
            </w:pPr>
            <w:r>
              <w:rPr>
                <w:b/>
                <w:color w:val="000000"/>
                <w:sz w:val="20"/>
                <w:szCs w:val="20"/>
              </w:rPr>
              <w:t>男</w:t>
            </w:r>
          </w:p>
        </w:tc>
        <w:tc>
          <w:tcPr>
            <w:tcW w:w="3402" w:type="dxa"/>
            <w:gridSpan w:val="5"/>
            <w:vAlign w:val="center"/>
          </w:tcPr>
          <w:p w:rsidR="003331F6" w:rsidRDefault="003331F6">
            <w:pPr>
              <w:spacing w:line="240" w:lineRule="exact"/>
              <w:jc w:val="center"/>
              <w:rPr>
                <w:b/>
                <w:color w:val="000000"/>
                <w:sz w:val="20"/>
                <w:szCs w:val="20"/>
              </w:rPr>
            </w:pPr>
            <w:r>
              <w:rPr>
                <w:b/>
                <w:color w:val="000000"/>
                <w:sz w:val="20"/>
                <w:szCs w:val="20"/>
              </w:rPr>
              <w:t>专家</w:t>
            </w:r>
          </w:p>
          <w:p w:rsidR="003331F6" w:rsidRDefault="003331F6">
            <w:pPr>
              <w:spacing w:line="240" w:lineRule="exact"/>
              <w:jc w:val="center"/>
              <w:rPr>
                <w:b/>
                <w:color w:val="000000"/>
                <w:sz w:val="20"/>
                <w:szCs w:val="20"/>
              </w:rPr>
            </w:pPr>
          </w:p>
        </w:tc>
        <w:tc>
          <w:tcPr>
            <w:tcW w:w="2179" w:type="dxa"/>
            <w:gridSpan w:val="2"/>
            <w:vAlign w:val="center"/>
          </w:tcPr>
          <w:p w:rsidR="003331F6" w:rsidRDefault="003331F6">
            <w:pPr>
              <w:spacing w:line="240" w:lineRule="exact"/>
              <w:jc w:val="center"/>
              <w:rPr>
                <w:b/>
                <w:color w:val="000000"/>
                <w:sz w:val="20"/>
                <w:szCs w:val="20"/>
              </w:rPr>
            </w:pPr>
            <w:r>
              <w:rPr>
                <w:b/>
                <w:color w:val="000000"/>
                <w:sz w:val="20"/>
                <w:szCs w:val="20"/>
              </w:rPr>
              <w:t>06.02.02</w:t>
            </w:r>
          </w:p>
        </w:tc>
      </w:tr>
      <w:tr w:rsidR="00233BC4">
        <w:trPr>
          <w:trHeight w:val="264"/>
        </w:trPr>
        <w:tc>
          <w:tcPr>
            <w:tcW w:w="1271" w:type="dxa"/>
            <w:vAlign w:val="center"/>
          </w:tcPr>
          <w:p w:rsidR="003331F6" w:rsidRDefault="003331F6">
            <w:pPr>
              <w:rPr>
                <w:b/>
                <w:color w:val="000000"/>
                <w:sz w:val="20"/>
                <w:szCs w:val="20"/>
              </w:rPr>
            </w:pPr>
          </w:p>
        </w:tc>
        <w:tc>
          <w:tcPr>
            <w:tcW w:w="851" w:type="dxa"/>
            <w:gridSpan w:val="2"/>
            <w:vAlign w:val="center"/>
          </w:tcPr>
          <w:p w:rsidR="003331F6" w:rsidRDefault="003331F6">
            <w:pPr>
              <w:rPr>
                <w:b/>
                <w:color w:val="000000"/>
                <w:sz w:val="20"/>
                <w:szCs w:val="20"/>
              </w:rPr>
            </w:pPr>
          </w:p>
        </w:tc>
        <w:tc>
          <w:tcPr>
            <w:tcW w:w="1417" w:type="dxa"/>
            <w:gridSpan w:val="2"/>
            <w:vAlign w:val="center"/>
          </w:tcPr>
          <w:p w:rsidR="003331F6" w:rsidRDefault="003331F6">
            <w:pPr>
              <w:rPr>
                <w:b/>
                <w:color w:val="000000"/>
                <w:sz w:val="20"/>
                <w:szCs w:val="20"/>
              </w:rPr>
            </w:pPr>
          </w:p>
        </w:tc>
        <w:tc>
          <w:tcPr>
            <w:tcW w:w="3402" w:type="dxa"/>
            <w:gridSpan w:val="5"/>
            <w:vAlign w:val="center"/>
          </w:tcPr>
          <w:p w:rsidR="003331F6" w:rsidRDefault="003331F6">
            <w:pPr>
              <w:rPr>
                <w:b/>
                <w:color w:val="000000"/>
                <w:sz w:val="20"/>
                <w:szCs w:val="20"/>
              </w:rPr>
            </w:pPr>
          </w:p>
        </w:tc>
        <w:tc>
          <w:tcPr>
            <w:tcW w:w="2179" w:type="dxa"/>
            <w:gridSpan w:val="2"/>
            <w:vAlign w:val="center"/>
          </w:tcPr>
          <w:p w:rsidR="003331F6" w:rsidRDefault="003331F6">
            <w:pPr>
              <w:rPr>
                <w:b/>
                <w:color w:val="000000"/>
                <w:sz w:val="20"/>
                <w:szCs w:val="20"/>
              </w:rPr>
            </w:pPr>
          </w:p>
        </w:tc>
      </w:tr>
      <w:tr w:rsidR="00233BC4">
        <w:trPr>
          <w:trHeight w:val="413"/>
        </w:trPr>
        <w:tc>
          <w:tcPr>
            <w:tcW w:w="9120" w:type="dxa"/>
            <w:gridSpan w:val="12"/>
            <w:vAlign w:val="center"/>
          </w:tcPr>
          <w:p w:rsidR="003331F6" w:rsidRDefault="003331F6">
            <w:pPr>
              <w:rPr>
                <w:b/>
                <w:color w:val="000000"/>
                <w:sz w:val="20"/>
                <w:szCs w:val="20"/>
              </w:rPr>
            </w:pPr>
            <w:r>
              <w:rPr>
                <w:rFonts w:hint="eastAsia"/>
                <w:b/>
                <w:color w:val="000000"/>
                <w:sz w:val="20"/>
                <w:szCs w:val="20"/>
              </w:rPr>
              <w:t>与审核组同行人员信息</w:t>
            </w:r>
          </w:p>
        </w:tc>
      </w:tr>
      <w:tr w:rsidR="00233BC4">
        <w:trPr>
          <w:trHeight w:val="418"/>
        </w:trPr>
        <w:tc>
          <w:tcPr>
            <w:tcW w:w="1271" w:type="dxa"/>
            <w:vAlign w:val="center"/>
          </w:tcPr>
          <w:p w:rsidR="003331F6" w:rsidRDefault="003331F6">
            <w:pPr>
              <w:rPr>
                <w:b/>
                <w:color w:val="000000"/>
                <w:sz w:val="20"/>
                <w:szCs w:val="20"/>
              </w:rPr>
            </w:pPr>
            <w:r>
              <w:rPr>
                <w:rFonts w:hint="eastAsia"/>
                <w:b/>
                <w:color w:val="000000"/>
                <w:sz w:val="20"/>
                <w:szCs w:val="20"/>
              </w:rPr>
              <w:t>姓名</w:t>
            </w:r>
          </w:p>
        </w:tc>
        <w:tc>
          <w:tcPr>
            <w:tcW w:w="851" w:type="dxa"/>
            <w:gridSpan w:val="2"/>
            <w:vAlign w:val="center"/>
          </w:tcPr>
          <w:p w:rsidR="003331F6" w:rsidRDefault="003331F6">
            <w:pPr>
              <w:rPr>
                <w:b/>
                <w:color w:val="000000"/>
                <w:sz w:val="20"/>
                <w:szCs w:val="20"/>
              </w:rPr>
            </w:pPr>
            <w:r>
              <w:rPr>
                <w:rFonts w:hint="eastAsia"/>
                <w:b/>
                <w:color w:val="000000"/>
                <w:sz w:val="20"/>
                <w:szCs w:val="20"/>
              </w:rPr>
              <w:t>性别</w:t>
            </w:r>
          </w:p>
        </w:tc>
        <w:tc>
          <w:tcPr>
            <w:tcW w:w="1417" w:type="dxa"/>
            <w:gridSpan w:val="2"/>
            <w:vAlign w:val="center"/>
          </w:tcPr>
          <w:p w:rsidR="003331F6" w:rsidRDefault="003331F6">
            <w:pPr>
              <w:rPr>
                <w:b/>
                <w:color w:val="000000"/>
                <w:sz w:val="20"/>
                <w:szCs w:val="20"/>
              </w:rPr>
            </w:pPr>
            <w:r>
              <w:rPr>
                <w:rFonts w:hint="eastAsia"/>
                <w:b/>
                <w:color w:val="000000"/>
                <w:sz w:val="20"/>
                <w:szCs w:val="20"/>
              </w:rPr>
              <w:t>角色</w:t>
            </w:r>
          </w:p>
        </w:tc>
        <w:tc>
          <w:tcPr>
            <w:tcW w:w="3402" w:type="dxa"/>
            <w:gridSpan w:val="5"/>
            <w:vAlign w:val="center"/>
          </w:tcPr>
          <w:p w:rsidR="003331F6" w:rsidRDefault="003331F6">
            <w:pPr>
              <w:rPr>
                <w:b/>
                <w:color w:val="000000"/>
                <w:sz w:val="20"/>
                <w:szCs w:val="20"/>
              </w:rPr>
            </w:pPr>
            <w:r>
              <w:rPr>
                <w:rFonts w:hint="eastAsia"/>
                <w:b/>
                <w:color w:val="000000"/>
                <w:sz w:val="20"/>
                <w:szCs w:val="20"/>
              </w:rPr>
              <w:t>工作单位</w:t>
            </w:r>
          </w:p>
        </w:tc>
        <w:tc>
          <w:tcPr>
            <w:tcW w:w="2179" w:type="dxa"/>
            <w:gridSpan w:val="2"/>
            <w:vAlign w:val="center"/>
          </w:tcPr>
          <w:p w:rsidR="003331F6" w:rsidRDefault="003331F6">
            <w:pPr>
              <w:rPr>
                <w:b/>
                <w:color w:val="000000"/>
                <w:sz w:val="20"/>
                <w:szCs w:val="20"/>
              </w:rPr>
            </w:pPr>
          </w:p>
        </w:tc>
      </w:tr>
      <w:tr w:rsidR="00233BC4">
        <w:trPr>
          <w:trHeight w:val="418"/>
        </w:trPr>
        <w:tc>
          <w:tcPr>
            <w:tcW w:w="1271" w:type="dxa"/>
            <w:vAlign w:val="center"/>
          </w:tcPr>
          <w:p w:rsidR="003331F6" w:rsidRDefault="003331F6">
            <w:pPr>
              <w:rPr>
                <w:b/>
                <w:color w:val="000000"/>
              </w:rPr>
            </w:pPr>
          </w:p>
        </w:tc>
        <w:tc>
          <w:tcPr>
            <w:tcW w:w="851" w:type="dxa"/>
            <w:gridSpan w:val="2"/>
            <w:vAlign w:val="center"/>
          </w:tcPr>
          <w:p w:rsidR="003331F6" w:rsidRDefault="003331F6">
            <w:pPr>
              <w:rPr>
                <w:b/>
                <w:color w:val="000000"/>
              </w:rPr>
            </w:pPr>
          </w:p>
        </w:tc>
        <w:tc>
          <w:tcPr>
            <w:tcW w:w="1417" w:type="dxa"/>
            <w:gridSpan w:val="2"/>
            <w:vAlign w:val="center"/>
          </w:tcPr>
          <w:p w:rsidR="003331F6" w:rsidRDefault="003331F6">
            <w:pPr>
              <w:rPr>
                <w:b/>
                <w:color w:val="000000"/>
              </w:rPr>
            </w:pPr>
          </w:p>
        </w:tc>
        <w:tc>
          <w:tcPr>
            <w:tcW w:w="3402" w:type="dxa"/>
            <w:gridSpan w:val="5"/>
            <w:vAlign w:val="center"/>
          </w:tcPr>
          <w:p w:rsidR="003331F6" w:rsidRDefault="003331F6">
            <w:pPr>
              <w:rPr>
                <w:b/>
                <w:color w:val="000000"/>
              </w:rPr>
            </w:pPr>
          </w:p>
        </w:tc>
        <w:tc>
          <w:tcPr>
            <w:tcW w:w="2179" w:type="dxa"/>
            <w:gridSpan w:val="2"/>
            <w:vAlign w:val="center"/>
          </w:tcPr>
          <w:p w:rsidR="003331F6" w:rsidRDefault="003331F6">
            <w:pPr>
              <w:rPr>
                <w:b/>
                <w:color w:val="000000"/>
              </w:rPr>
            </w:pPr>
          </w:p>
        </w:tc>
      </w:tr>
      <w:tr w:rsidR="00233BC4">
        <w:trPr>
          <w:trHeight w:val="418"/>
        </w:trPr>
        <w:tc>
          <w:tcPr>
            <w:tcW w:w="1271" w:type="dxa"/>
            <w:vAlign w:val="center"/>
          </w:tcPr>
          <w:p w:rsidR="003331F6" w:rsidRDefault="003331F6">
            <w:pPr>
              <w:rPr>
                <w:b/>
                <w:color w:val="000000"/>
              </w:rPr>
            </w:pPr>
          </w:p>
        </w:tc>
        <w:tc>
          <w:tcPr>
            <w:tcW w:w="851" w:type="dxa"/>
            <w:gridSpan w:val="2"/>
            <w:vAlign w:val="center"/>
          </w:tcPr>
          <w:p w:rsidR="003331F6" w:rsidRDefault="003331F6">
            <w:pPr>
              <w:rPr>
                <w:b/>
                <w:color w:val="000000"/>
              </w:rPr>
            </w:pPr>
          </w:p>
        </w:tc>
        <w:tc>
          <w:tcPr>
            <w:tcW w:w="1417" w:type="dxa"/>
            <w:gridSpan w:val="2"/>
            <w:vAlign w:val="center"/>
          </w:tcPr>
          <w:p w:rsidR="003331F6" w:rsidRDefault="003331F6">
            <w:pPr>
              <w:rPr>
                <w:b/>
                <w:color w:val="000000"/>
              </w:rPr>
            </w:pPr>
          </w:p>
        </w:tc>
        <w:tc>
          <w:tcPr>
            <w:tcW w:w="3402" w:type="dxa"/>
            <w:gridSpan w:val="5"/>
            <w:vAlign w:val="center"/>
          </w:tcPr>
          <w:p w:rsidR="003331F6" w:rsidRDefault="003331F6">
            <w:pPr>
              <w:rPr>
                <w:b/>
                <w:color w:val="000000"/>
              </w:rPr>
            </w:pPr>
          </w:p>
        </w:tc>
        <w:tc>
          <w:tcPr>
            <w:tcW w:w="2179" w:type="dxa"/>
            <w:gridSpan w:val="2"/>
            <w:vAlign w:val="center"/>
          </w:tcPr>
          <w:p w:rsidR="003331F6" w:rsidRDefault="003331F6">
            <w:pPr>
              <w:rPr>
                <w:b/>
                <w:color w:val="000000"/>
              </w:rPr>
            </w:pPr>
          </w:p>
        </w:tc>
      </w:tr>
    </w:tbl>
    <w:p w:rsidR="003331F6" w:rsidRDefault="003331F6" w:rsidP="003331F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331F6" w:rsidRDefault="003331F6" w:rsidP="003331F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331F6" w:rsidRDefault="003331F6" w:rsidP="003331F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331F6" w:rsidRDefault="003331F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331F6" w:rsidRDefault="003331F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Pr>
          <w:rFonts w:ascii="MS Mincho" w:eastAsia="MS Mincho" w:hAnsi="MS Mincho" w:cs="MS Mincho" w:hint="eastAsia"/>
          <w:szCs w:val="21"/>
          <w:lang w:val="de-DE"/>
        </w:rPr>
        <w:t>☑</w:t>
      </w:r>
      <w:r>
        <w:rPr>
          <w:rFonts w:ascii="宋体" w:hAnsi="宋体" w:hint="eastAsia"/>
          <w:b/>
          <w:color w:val="000000"/>
          <w:spacing w:val="-4"/>
          <w:sz w:val="20"/>
          <w:szCs w:val="20"/>
        </w:rPr>
        <w:t>适用的法律、法规、标准</w:t>
      </w:r>
    </w:p>
    <w:p w:rsidR="003331F6" w:rsidRDefault="003331F6">
      <w:pPr>
        <w:spacing w:line="300" w:lineRule="auto"/>
        <w:ind w:leftChars="200" w:left="420"/>
        <w:rPr>
          <w:rFonts w:ascii="宋体"/>
          <w:b/>
          <w:color w:val="000000"/>
          <w:spacing w:val="-4"/>
          <w:sz w:val="20"/>
          <w:szCs w:val="20"/>
        </w:rPr>
      </w:pPr>
      <w:r>
        <w:rPr>
          <w:rFonts w:ascii="MS Mincho" w:eastAsia="MS Mincho" w:hAnsi="MS Mincho" w:cs="MS Mincho" w:hint="eastAsia"/>
          <w:szCs w:val="21"/>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C版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程序文件第C版。</w:t>
      </w:r>
      <w:r>
        <w:rPr>
          <w:rFonts w:ascii="MS Mincho" w:eastAsia="MS Mincho" w:hAnsi="MS Mincho" w:cs="MS Mincho" w:hint="eastAsia"/>
          <w:szCs w:val="21"/>
          <w:lang w:val="de-DE"/>
        </w:rPr>
        <w:t>☑</w:t>
      </w:r>
      <w:r>
        <w:rPr>
          <w:rFonts w:ascii="宋体" w:hAnsi="宋体" w:hint="eastAsia"/>
          <w:b/>
          <w:color w:val="000000"/>
          <w:spacing w:val="-10"/>
          <w:sz w:val="20"/>
          <w:szCs w:val="20"/>
        </w:rPr>
        <w:t>合同要求</w:t>
      </w:r>
    </w:p>
    <w:p w:rsidR="003331F6" w:rsidRDefault="003331F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33BC4">
        <w:trPr>
          <w:trHeight w:val="455"/>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331F6" w:rsidRDefault="003331F6">
            <w:pPr>
              <w:spacing w:line="280" w:lineRule="exact"/>
              <w:rPr>
                <w:rFonts w:ascii="宋体"/>
                <w:b/>
                <w:color w:val="000000"/>
                <w:sz w:val="20"/>
                <w:szCs w:val="20"/>
              </w:rPr>
            </w:pPr>
            <w:bookmarkStart w:id="9" w:name="组织名称Add2"/>
            <w:r>
              <w:rPr>
                <w:rFonts w:ascii="宋体"/>
                <w:b/>
                <w:color w:val="000000"/>
                <w:sz w:val="20"/>
                <w:szCs w:val="20"/>
              </w:rPr>
              <w:t>浙江格尔森木业有限公司</w:t>
            </w:r>
            <w:bookmarkEnd w:id="9"/>
          </w:p>
        </w:tc>
      </w:tr>
      <w:tr w:rsidR="00233BC4">
        <w:trPr>
          <w:trHeight w:val="342"/>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331F6" w:rsidRDefault="003331F6">
            <w:pPr>
              <w:spacing w:line="280" w:lineRule="exact"/>
              <w:rPr>
                <w:rFonts w:ascii="宋体"/>
                <w:b/>
                <w:color w:val="000000"/>
                <w:sz w:val="20"/>
                <w:szCs w:val="20"/>
              </w:rPr>
            </w:pPr>
            <w:bookmarkStart w:id="10" w:name="注册地址"/>
            <w:r>
              <w:rPr>
                <w:rFonts w:ascii="宋体"/>
                <w:b/>
                <w:color w:val="000000"/>
                <w:sz w:val="20"/>
                <w:szCs w:val="20"/>
              </w:rPr>
              <w:t>湖州市南浔镇年丰路西端南侧</w:t>
            </w:r>
            <w:bookmarkEnd w:id="10"/>
          </w:p>
        </w:tc>
        <w:tc>
          <w:tcPr>
            <w:tcW w:w="1242" w:type="dxa"/>
            <w:vMerge w:val="restart"/>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331F6" w:rsidRDefault="003331F6">
            <w:pPr>
              <w:spacing w:line="280" w:lineRule="exact"/>
              <w:rPr>
                <w:rFonts w:ascii="宋体"/>
                <w:b/>
                <w:color w:val="000000"/>
                <w:sz w:val="20"/>
                <w:szCs w:val="20"/>
              </w:rPr>
            </w:pPr>
            <w:bookmarkStart w:id="11" w:name="注册邮编"/>
            <w:r>
              <w:rPr>
                <w:rFonts w:ascii="宋体"/>
                <w:b/>
                <w:color w:val="000000"/>
                <w:sz w:val="20"/>
                <w:szCs w:val="20"/>
              </w:rPr>
              <w:t>313009</w:t>
            </w:r>
            <w:bookmarkEnd w:id="11"/>
          </w:p>
        </w:tc>
      </w:tr>
      <w:tr w:rsidR="00233BC4">
        <w:trPr>
          <w:trHeight w:val="392"/>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331F6" w:rsidRDefault="00030F5A">
            <w:pPr>
              <w:spacing w:line="280" w:lineRule="exact"/>
              <w:rPr>
                <w:rFonts w:ascii="宋体"/>
                <w:b/>
                <w:color w:val="000000"/>
                <w:sz w:val="20"/>
                <w:szCs w:val="20"/>
              </w:rPr>
            </w:pPr>
            <w:bookmarkStart w:id="12" w:name="经营地址"/>
            <w:bookmarkStart w:id="13" w:name="生产地址Add1"/>
            <w:bookmarkEnd w:id="12"/>
            <w:r w:rsidRPr="00030F5A">
              <w:rPr>
                <w:rFonts w:ascii="宋体" w:hint="eastAsia"/>
                <w:b/>
                <w:color w:val="000000"/>
                <w:sz w:val="20"/>
                <w:szCs w:val="20"/>
              </w:rPr>
              <w:t>浙江省</w:t>
            </w:r>
            <w:r>
              <w:rPr>
                <w:rFonts w:ascii="宋体"/>
                <w:b/>
                <w:color w:val="000000"/>
                <w:sz w:val="20"/>
                <w:szCs w:val="20"/>
              </w:rPr>
              <w:t>湖州市南浔镇年丰路西端南侧</w:t>
            </w:r>
            <w:bookmarkEnd w:id="13"/>
          </w:p>
        </w:tc>
        <w:tc>
          <w:tcPr>
            <w:tcW w:w="1242" w:type="dxa"/>
            <w:vMerge/>
            <w:vAlign w:val="center"/>
          </w:tcPr>
          <w:p w:rsidR="003331F6" w:rsidRDefault="003331F6">
            <w:pPr>
              <w:spacing w:line="280" w:lineRule="exact"/>
              <w:jc w:val="center"/>
              <w:rPr>
                <w:rFonts w:ascii="宋体"/>
                <w:b/>
                <w:color w:val="000000"/>
                <w:sz w:val="20"/>
                <w:szCs w:val="20"/>
              </w:rPr>
            </w:pPr>
          </w:p>
        </w:tc>
        <w:tc>
          <w:tcPr>
            <w:tcW w:w="1558" w:type="dxa"/>
          </w:tcPr>
          <w:p w:rsidR="003331F6" w:rsidRDefault="00030F5A">
            <w:pPr>
              <w:spacing w:line="280" w:lineRule="exact"/>
              <w:rPr>
                <w:rFonts w:ascii="宋体"/>
                <w:b/>
                <w:color w:val="000000"/>
                <w:sz w:val="20"/>
                <w:szCs w:val="20"/>
              </w:rPr>
            </w:pPr>
            <w:bookmarkStart w:id="14" w:name="经营邮编"/>
            <w:bookmarkEnd w:id="14"/>
            <w:r>
              <w:rPr>
                <w:rFonts w:ascii="宋体"/>
                <w:b/>
                <w:color w:val="000000"/>
                <w:sz w:val="20"/>
                <w:szCs w:val="20"/>
              </w:rPr>
              <w:t>313009</w:t>
            </w:r>
          </w:p>
        </w:tc>
      </w:tr>
      <w:tr w:rsidR="00233BC4">
        <w:trPr>
          <w:trHeight w:val="367"/>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331F6" w:rsidRDefault="00030F5A">
            <w:pPr>
              <w:spacing w:line="280" w:lineRule="exact"/>
              <w:rPr>
                <w:rFonts w:ascii="宋体"/>
                <w:b/>
                <w:color w:val="000000"/>
                <w:sz w:val="20"/>
                <w:szCs w:val="20"/>
              </w:rPr>
            </w:pPr>
            <w:r w:rsidRPr="00030F5A">
              <w:rPr>
                <w:rFonts w:ascii="宋体" w:hint="eastAsia"/>
                <w:b/>
                <w:color w:val="000000"/>
                <w:sz w:val="20"/>
                <w:szCs w:val="20"/>
              </w:rPr>
              <w:t>浙江省湖州市南浔镇向阳西路</w:t>
            </w:r>
            <w:r w:rsidRPr="00030F5A">
              <w:rPr>
                <w:rFonts w:ascii="宋体"/>
                <w:b/>
                <w:color w:val="000000"/>
                <w:sz w:val="20"/>
                <w:szCs w:val="20"/>
              </w:rPr>
              <w:t>1688</w:t>
            </w:r>
            <w:r w:rsidRPr="00030F5A">
              <w:rPr>
                <w:rFonts w:ascii="宋体" w:hint="eastAsia"/>
                <w:b/>
                <w:color w:val="000000"/>
                <w:sz w:val="20"/>
                <w:szCs w:val="20"/>
              </w:rPr>
              <w:t>号</w:t>
            </w:r>
            <w:r w:rsidRPr="00030F5A">
              <w:rPr>
                <w:rFonts w:ascii="宋体"/>
                <w:b/>
                <w:color w:val="000000"/>
                <w:sz w:val="20"/>
                <w:szCs w:val="20"/>
              </w:rPr>
              <w:t>3</w:t>
            </w:r>
            <w:r w:rsidRPr="00030F5A">
              <w:rPr>
                <w:rFonts w:ascii="宋体" w:hint="eastAsia"/>
                <w:b/>
                <w:color w:val="000000"/>
                <w:sz w:val="20"/>
                <w:szCs w:val="20"/>
              </w:rPr>
              <w:t>幢</w:t>
            </w:r>
            <w:r w:rsidRPr="00030F5A">
              <w:rPr>
                <w:rFonts w:ascii="宋体"/>
                <w:b/>
                <w:color w:val="000000"/>
                <w:sz w:val="20"/>
                <w:szCs w:val="20"/>
              </w:rPr>
              <w:t>1</w:t>
            </w:r>
            <w:r w:rsidRPr="00030F5A">
              <w:rPr>
                <w:rFonts w:ascii="宋体" w:hint="eastAsia"/>
                <w:b/>
                <w:color w:val="000000"/>
                <w:sz w:val="20"/>
                <w:szCs w:val="20"/>
              </w:rPr>
              <w:t>层</w:t>
            </w:r>
            <w:r w:rsidRPr="00030F5A">
              <w:rPr>
                <w:rFonts w:ascii="宋体"/>
                <w:b/>
                <w:color w:val="000000"/>
                <w:sz w:val="20"/>
                <w:szCs w:val="20"/>
              </w:rPr>
              <w:t>1#</w:t>
            </w:r>
            <w:r w:rsidRPr="00030F5A">
              <w:rPr>
                <w:rFonts w:ascii="宋体" w:hint="eastAsia"/>
                <w:b/>
                <w:color w:val="000000"/>
                <w:sz w:val="20"/>
                <w:szCs w:val="20"/>
              </w:rPr>
              <w:t>车间</w:t>
            </w:r>
          </w:p>
        </w:tc>
        <w:tc>
          <w:tcPr>
            <w:tcW w:w="1242" w:type="dxa"/>
            <w:vMerge/>
            <w:vAlign w:val="center"/>
          </w:tcPr>
          <w:p w:rsidR="003331F6" w:rsidRDefault="003331F6">
            <w:pPr>
              <w:spacing w:line="280" w:lineRule="exact"/>
              <w:jc w:val="center"/>
              <w:rPr>
                <w:rFonts w:ascii="宋体"/>
                <w:b/>
                <w:color w:val="000000"/>
                <w:sz w:val="20"/>
                <w:szCs w:val="20"/>
              </w:rPr>
            </w:pPr>
          </w:p>
        </w:tc>
        <w:tc>
          <w:tcPr>
            <w:tcW w:w="1558" w:type="dxa"/>
          </w:tcPr>
          <w:p w:rsidR="003331F6" w:rsidRDefault="003331F6">
            <w:pPr>
              <w:spacing w:line="280" w:lineRule="exact"/>
              <w:rPr>
                <w:rFonts w:ascii="宋体"/>
                <w:b/>
                <w:color w:val="000000"/>
                <w:sz w:val="20"/>
                <w:szCs w:val="20"/>
              </w:rPr>
            </w:pPr>
            <w:bookmarkStart w:id="15" w:name="生产邮编Add1"/>
            <w:r>
              <w:rPr>
                <w:rFonts w:ascii="宋体"/>
                <w:b/>
                <w:color w:val="000000"/>
                <w:sz w:val="20"/>
                <w:szCs w:val="20"/>
              </w:rPr>
              <w:t>313009</w:t>
            </w:r>
            <w:bookmarkEnd w:id="15"/>
          </w:p>
        </w:tc>
      </w:tr>
      <w:tr w:rsidR="00233BC4">
        <w:trPr>
          <w:trHeight w:val="393"/>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331F6" w:rsidRDefault="003331F6">
            <w:pPr>
              <w:spacing w:line="280" w:lineRule="exact"/>
              <w:rPr>
                <w:rFonts w:ascii="宋体"/>
                <w:b/>
                <w:color w:val="000000"/>
                <w:sz w:val="20"/>
                <w:szCs w:val="20"/>
              </w:rPr>
            </w:pPr>
            <w:bookmarkStart w:id="16" w:name="联系人Add1"/>
            <w:r>
              <w:rPr>
                <w:rFonts w:ascii="宋体"/>
                <w:b/>
                <w:color w:val="000000"/>
                <w:sz w:val="20"/>
                <w:szCs w:val="20"/>
              </w:rPr>
              <w:t>庾红</w:t>
            </w:r>
            <w:bookmarkEnd w:id="16"/>
          </w:p>
        </w:tc>
        <w:tc>
          <w:tcPr>
            <w:tcW w:w="1463"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331F6" w:rsidRDefault="003331F6">
            <w:pPr>
              <w:spacing w:line="280" w:lineRule="exact"/>
              <w:jc w:val="center"/>
              <w:rPr>
                <w:rFonts w:ascii="宋体"/>
                <w:b/>
                <w:color w:val="000000"/>
                <w:sz w:val="20"/>
                <w:szCs w:val="20"/>
              </w:rPr>
            </w:pPr>
            <w:bookmarkStart w:id="17" w:name="联系人电话Add1"/>
            <w:r>
              <w:rPr>
                <w:rFonts w:ascii="宋体"/>
                <w:b/>
                <w:color w:val="000000"/>
                <w:sz w:val="20"/>
                <w:szCs w:val="20"/>
              </w:rPr>
              <w:t>13735102812</w:t>
            </w:r>
            <w:bookmarkEnd w:id="17"/>
          </w:p>
        </w:tc>
        <w:tc>
          <w:tcPr>
            <w:tcW w:w="1242"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331F6" w:rsidRDefault="003331F6">
            <w:pPr>
              <w:spacing w:line="280" w:lineRule="exact"/>
              <w:rPr>
                <w:rFonts w:ascii="宋体"/>
                <w:b/>
                <w:color w:val="000000"/>
                <w:sz w:val="20"/>
                <w:szCs w:val="20"/>
              </w:rPr>
            </w:pPr>
            <w:bookmarkStart w:id="18" w:name="联系人传真Add1"/>
            <w:bookmarkEnd w:id="18"/>
          </w:p>
        </w:tc>
      </w:tr>
      <w:tr w:rsidR="00233BC4">
        <w:trPr>
          <w:jc w:val="center"/>
        </w:trPr>
        <w:tc>
          <w:tcPr>
            <w:tcW w:w="1835" w:type="dxa"/>
            <w:vAlign w:val="center"/>
          </w:tcPr>
          <w:p w:rsidR="003331F6" w:rsidRDefault="003331F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331F6" w:rsidRDefault="003331F6">
            <w:pPr>
              <w:rPr>
                <w:rFonts w:ascii="宋体"/>
                <w:b/>
                <w:color w:val="000000"/>
                <w:sz w:val="20"/>
                <w:szCs w:val="20"/>
              </w:rPr>
            </w:pPr>
            <w:bookmarkStart w:id="19" w:name="法人"/>
            <w:r>
              <w:rPr>
                <w:rFonts w:ascii="宋体"/>
                <w:b/>
                <w:color w:val="000000"/>
                <w:sz w:val="20"/>
                <w:szCs w:val="20"/>
              </w:rPr>
              <w:t>沈斌</w:t>
            </w:r>
            <w:bookmarkEnd w:id="19"/>
          </w:p>
        </w:tc>
        <w:tc>
          <w:tcPr>
            <w:tcW w:w="1463" w:type="dxa"/>
            <w:vAlign w:val="center"/>
          </w:tcPr>
          <w:p w:rsidR="003331F6" w:rsidRDefault="003331F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331F6" w:rsidRDefault="003331F6">
            <w:pPr>
              <w:rPr>
                <w:rFonts w:ascii="宋体"/>
                <w:b/>
                <w:color w:val="000000"/>
                <w:sz w:val="20"/>
                <w:szCs w:val="20"/>
              </w:rPr>
            </w:pPr>
            <w:bookmarkStart w:id="20" w:name="管理者代表"/>
            <w:r>
              <w:rPr>
                <w:rFonts w:ascii="宋体"/>
                <w:b/>
                <w:color w:val="000000"/>
                <w:sz w:val="20"/>
                <w:szCs w:val="20"/>
              </w:rPr>
              <w:t>庾红</w:t>
            </w:r>
            <w:bookmarkEnd w:id="20"/>
          </w:p>
        </w:tc>
        <w:tc>
          <w:tcPr>
            <w:tcW w:w="1242" w:type="dxa"/>
          </w:tcPr>
          <w:p w:rsidR="003331F6" w:rsidRDefault="003331F6">
            <w:pPr>
              <w:jc w:val="center"/>
              <w:rPr>
                <w:rFonts w:ascii="宋体"/>
                <w:b/>
                <w:color w:val="000000"/>
                <w:sz w:val="20"/>
                <w:szCs w:val="20"/>
              </w:rPr>
            </w:pPr>
            <w:r>
              <w:rPr>
                <w:rFonts w:ascii="宋体" w:hint="eastAsia"/>
                <w:b/>
                <w:color w:val="000000"/>
                <w:sz w:val="20"/>
                <w:szCs w:val="20"/>
              </w:rPr>
              <w:t>邮箱</w:t>
            </w:r>
          </w:p>
        </w:tc>
        <w:tc>
          <w:tcPr>
            <w:tcW w:w="1558" w:type="dxa"/>
          </w:tcPr>
          <w:p w:rsidR="003331F6" w:rsidRDefault="003331F6">
            <w:pPr>
              <w:rPr>
                <w:rFonts w:ascii="宋体"/>
                <w:b/>
                <w:color w:val="000000"/>
                <w:sz w:val="20"/>
                <w:szCs w:val="20"/>
              </w:rPr>
            </w:pPr>
            <w:bookmarkStart w:id="21" w:name="联系人邮箱Add1"/>
            <w:bookmarkEnd w:id="21"/>
          </w:p>
        </w:tc>
      </w:tr>
      <w:tr w:rsidR="00233BC4">
        <w:trPr>
          <w:jc w:val="center"/>
        </w:trPr>
        <w:tc>
          <w:tcPr>
            <w:tcW w:w="1835" w:type="dxa"/>
            <w:vAlign w:val="center"/>
          </w:tcPr>
          <w:p w:rsidR="003331F6" w:rsidRDefault="003331F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331F6" w:rsidRDefault="002225F6">
            <w:pPr>
              <w:rPr>
                <w:rFonts w:ascii="宋体"/>
                <w:b/>
                <w:color w:val="000000"/>
                <w:sz w:val="20"/>
                <w:szCs w:val="20"/>
              </w:rPr>
            </w:pPr>
            <w:r>
              <w:rPr>
                <w:rFonts w:ascii="宋体" w:hint="eastAsia"/>
                <w:b/>
                <w:color w:val="000000"/>
                <w:sz w:val="20"/>
                <w:szCs w:val="20"/>
              </w:rPr>
              <w:t>2020.3.8</w:t>
            </w:r>
          </w:p>
        </w:tc>
      </w:tr>
      <w:tr w:rsidR="00233BC4">
        <w:trPr>
          <w:trHeight w:val="1709"/>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331F6" w:rsidRDefault="003331F6">
            <w:pPr>
              <w:spacing w:line="280" w:lineRule="exact"/>
              <w:jc w:val="center"/>
              <w:rPr>
                <w:rFonts w:ascii="宋体"/>
                <w:b/>
                <w:color w:val="000000"/>
                <w:sz w:val="20"/>
                <w:szCs w:val="20"/>
              </w:rPr>
            </w:pPr>
          </w:p>
        </w:tc>
        <w:tc>
          <w:tcPr>
            <w:tcW w:w="7492" w:type="dxa"/>
            <w:gridSpan w:val="5"/>
            <w:vAlign w:val="center"/>
          </w:tcPr>
          <w:p w:rsidR="003331F6" w:rsidRDefault="003331F6">
            <w:pPr>
              <w:spacing w:line="400" w:lineRule="exact"/>
              <w:rPr>
                <w:rFonts w:ascii="宋体"/>
                <w:b/>
                <w:color w:val="000000"/>
                <w:sz w:val="20"/>
                <w:szCs w:val="20"/>
                <w:u w:val="single"/>
              </w:rPr>
            </w:pPr>
            <w:bookmarkStart w:id="22" w:name="审核范围"/>
            <w:r>
              <w:rPr>
                <w:rFonts w:ascii="宋体" w:hAnsi="宋体"/>
                <w:b/>
                <w:color w:val="000000"/>
                <w:sz w:val="20"/>
                <w:szCs w:val="20"/>
              </w:rPr>
              <w:t>实木地板、 实木复合地板和浸渍纸层压木质地板的生产及销售及相关职业健康安全管理活动</w:t>
            </w:r>
            <w:bookmarkEnd w:id="22"/>
          </w:p>
        </w:tc>
      </w:tr>
      <w:tr w:rsidR="00233BC4">
        <w:trPr>
          <w:trHeight w:val="446"/>
          <w:jc w:val="center"/>
        </w:trPr>
        <w:tc>
          <w:tcPr>
            <w:tcW w:w="1835" w:type="dxa"/>
            <w:vAlign w:val="center"/>
          </w:tcPr>
          <w:p w:rsidR="003331F6" w:rsidRDefault="003331F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331F6" w:rsidRDefault="003331F6">
            <w:pPr>
              <w:spacing w:line="280" w:lineRule="exact"/>
              <w:rPr>
                <w:rFonts w:ascii="宋体"/>
                <w:b/>
                <w:color w:val="000000"/>
                <w:sz w:val="20"/>
                <w:szCs w:val="20"/>
              </w:rPr>
            </w:pPr>
            <w:bookmarkStart w:id="23" w:name="专业代码"/>
            <w:r>
              <w:rPr>
                <w:rFonts w:ascii="宋体"/>
                <w:b/>
                <w:color w:val="000000"/>
                <w:sz w:val="20"/>
                <w:szCs w:val="20"/>
              </w:rPr>
              <w:t>06.02.02</w:t>
            </w:r>
            <w:bookmarkEnd w:id="23"/>
          </w:p>
        </w:tc>
      </w:tr>
      <w:tr w:rsidR="00233BC4">
        <w:trPr>
          <w:cantSplit/>
          <w:trHeight w:val="1537"/>
          <w:jc w:val="center"/>
        </w:trPr>
        <w:tc>
          <w:tcPr>
            <w:tcW w:w="1835" w:type="dxa"/>
            <w:vAlign w:val="center"/>
          </w:tcPr>
          <w:p w:rsidR="003331F6" w:rsidRDefault="003331F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225F6" w:rsidRDefault="002225F6">
            <w:pPr>
              <w:widowControl/>
              <w:spacing w:line="280" w:lineRule="exact"/>
              <w:jc w:val="left"/>
              <w:rPr>
                <w:rFonts w:ascii="宋体" w:hAnsi="宋体"/>
                <w:b/>
                <w:color w:val="000000"/>
                <w:sz w:val="20"/>
                <w:szCs w:val="20"/>
              </w:rPr>
            </w:pPr>
            <w:r w:rsidRPr="00CA303E">
              <w:t>湖州市南浔镇年丰路西端南侧</w:t>
            </w:r>
            <w:r w:rsidR="00030F5A">
              <w:rPr>
                <w:rFonts w:hint="eastAsia"/>
              </w:rPr>
              <w:t>。</w:t>
            </w:r>
          </w:p>
          <w:p w:rsidR="003331F6" w:rsidRDefault="003331F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331F6" w:rsidRPr="00030F5A" w:rsidRDefault="00030F5A">
            <w:pPr>
              <w:spacing w:line="280" w:lineRule="exact"/>
            </w:pPr>
            <w:r w:rsidRPr="00030F5A">
              <w:rPr>
                <w:rFonts w:hint="eastAsia"/>
              </w:rPr>
              <w:t>浙江省湖州市南浔镇向阳西路</w:t>
            </w:r>
            <w:r w:rsidRPr="00030F5A">
              <w:t>1688</w:t>
            </w:r>
            <w:r w:rsidRPr="00030F5A">
              <w:rPr>
                <w:rFonts w:hint="eastAsia"/>
              </w:rPr>
              <w:t>号</w:t>
            </w:r>
            <w:r w:rsidRPr="00030F5A">
              <w:t>3</w:t>
            </w:r>
            <w:r w:rsidRPr="00030F5A">
              <w:rPr>
                <w:rFonts w:hint="eastAsia"/>
              </w:rPr>
              <w:t>幢</w:t>
            </w:r>
            <w:r w:rsidRPr="00030F5A">
              <w:t>1</w:t>
            </w:r>
            <w:r w:rsidRPr="00030F5A">
              <w:rPr>
                <w:rFonts w:hint="eastAsia"/>
              </w:rPr>
              <w:t>层</w:t>
            </w:r>
            <w:r w:rsidRPr="00030F5A">
              <w:t>1#</w:t>
            </w:r>
            <w:r w:rsidRPr="00030F5A">
              <w:rPr>
                <w:rFonts w:hint="eastAsia"/>
              </w:rPr>
              <w:t>车间</w:t>
            </w:r>
            <w:r>
              <w:rPr>
                <w:rFonts w:hint="eastAsia"/>
              </w:rPr>
              <w:t>。</w:t>
            </w:r>
          </w:p>
          <w:p w:rsidR="003331F6" w:rsidRDefault="003331F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331F6" w:rsidRDefault="003331F6">
            <w:pPr>
              <w:spacing w:line="280" w:lineRule="exact"/>
              <w:rPr>
                <w:rFonts w:ascii="宋体"/>
                <w:b/>
                <w:color w:val="000000"/>
                <w:sz w:val="20"/>
                <w:szCs w:val="20"/>
              </w:rPr>
            </w:pPr>
          </w:p>
        </w:tc>
      </w:tr>
    </w:tbl>
    <w:p w:rsidR="003331F6" w:rsidRDefault="003331F6" w:rsidP="002225F6">
      <w:pPr>
        <w:snapToGrid w:val="0"/>
        <w:spacing w:beforeLines="50" w:before="156"/>
        <w:ind w:firstLineChars="115" w:firstLine="300"/>
        <w:rPr>
          <w:rFonts w:ascii="宋体"/>
          <w:b/>
          <w:color w:val="000000"/>
          <w:sz w:val="26"/>
          <w:szCs w:val="26"/>
        </w:rPr>
      </w:pPr>
    </w:p>
    <w:p w:rsidR="002225F6" w:rsidRDefault="002225F6" w:rsidP="002225F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225F6" w:rsidRDefault="002225F6" w:rsidP="002225F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225F6" w:rsidRDefault="002225F6" w:rsidP="002225F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225F6" w:rsidRDefault="002225F6" w:rsidP="002225F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225F6" w:rsidRDefault="002225F6" w:rsidP="002225F6">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225F6" w:rsidRDefault="002225F6" w:rsidP="002225F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225F6" w:rsidRDefault="002225F6" w:rsidP="002225F6">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225F6" w:rsidRDefault="002225F6" w:rsidP="002225F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225F6" w:rsidRDefault="002225F6" w:rsidP="002225F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225F6" w:rsidRDefault="002225F6" w:rsidP="002225F6">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AD531F">
        <w:rPr>
          <w:rFonts w:ascii="宋体" w:hAnsi="宋体" w:hint="eastAsia"/>
          <w:b/>
          <w:color w:val="000000"/>
          <w:sz w:val="20"/>
          <w:szCs w:val="20"/>
          <w:u w:val="single"/>
        </w:rPr>
        <w:t>办公室</w:t>
      </w:r>
      <w:r>
        <w:rPr>
          <w:rFonts w:ascii="宋体" w:hAnsi="宋体" w:hint="eastAsia"/>
          <w:b/>
          <w:color w:val="000000"/>
          <w:sz w:val="20"/>
          <w:szCs w:val="20"/>
          <w:u w:val="single"/>
        </w:rPr>
        <w:t>、财务部、</w:t>
      </w:r>
      <w:r w:rsidR="009C328D">
        <w:rPr>
          <w:rFonts w:ascii="宋体" w:hAnsi="宋体" w:hint="eastAsia"/>
          <w:b/>
          <w:color w:val="000000"/>
          <w:sz w:val="20"/>
          <w:szCs w:val="20"/>
          <w:u w:val="single"/>
        </w:rPr>
        <w:t>销售部</w:t>
      </w:r>
      <w:r>
        <w:rPr>
          <w:rFonts w:ascii="宋体" w:hAnsi="宋体" w:hint="eastAsia"/>
          <w:b/>
          <w:color w:val="000000"/>
          <w:sz w:val="20"/>
          <w:szCs w:val="20"/>
          <w:u w:val="single"/>
        </w:rPr>
        <w:t>、采购部、</w:t>
      </w:r>
      <w:r w:rsidR="00AD531F">
        <w:rPr>
          <w:rFonts w:ascii="宋体" w:hAnsi="宋体" w:hint="eastAsia"/>
          <w:b/>
          <w:color w:val="000000"/>
          <w:sz w:val="20"/>
          <w:szCs w:val="20"/>
          <w:u w:val="single"/>
        </w:rPr>
        <w:t>生技部</w:t>
      </w:r>
      <w:r>
        <w:rPr>
          <w:rFonts w:ascii="宋体" w:hAnsi="宋体" w:hint="eastAsia"/>
          <w:b/>
          <w:color w:val="000000"/>
          <w:sz w:val="20"/>
          <w:szCs w:val="20"/>
          <w:u w:val="single"/>
        </w:rPr>
        <w:t>、</w:t>
      </w:r>
      <w:r w:rsidR="00AD531F">
        <w:rPr>
          <w:rFonts w:ascii="宋体" w:hAnsi="宋体" w:hint="eastAsia"/>
          <w:b/>
          <w:color w:val="000000"/>
          <w:sz w:val="20"/>
          <w:szCs w:val="20"/>
          <w:u w:val="single"/>
        </w:rPr>
        <w:t>品质部</w:t>
      </w:r>
      <w:r>
        <w:rPr>
          <w:rFonts w:ascii="宋体" w:hAnsi="宋体" w:hint="eastAsia"/>
          <w:b/>
          <w:color w:val="000000"/>
          <w:sz w:val="20"/>
          <w:szCs w:val="20"/>
          <w:u w:val="single"/>
        </w:rPr>
        <w:t>，</w:t>
      </w:r>
    </w:p>
    <w:p w:rsidR="002225F6" w:rsidRDefault="002225F6" w:rsidP="002225F6">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E16187" w:rsidRPr="00030F5A">
        <w:rPr>
          <w:rFonts w:ascii="宋体" w:hAnsi="宋体"/>
          <w:b/>
          <w:color w:val="000000"/>
          <w:sz w:val="20"/>
          <w:szCs w:val="20"/>
          <w:u w:val="single"/>
        </w:rPr>
        <w:t>湖州市南浔镇年丰路西端南侧</w:t>
      </w:r>
      <w:r w:rsidRPr="005923E1">
        <w:rPr>
          <w:rFonts w:ascii="宋体" w:hAnsi="宋体" w:hint="eastAsia"/>
          <w:b/>
          <w:color w:val="000000"/>
          <w:sz w:val="20"/>
          <w:szCs w:val="20"/>
          <w:u w:val="single"/>
        </w:rPr>
        <w:t>，</w:t>
      </w:r>
      <w:r w:rsidR="00030F5A" w:rsidRPr="00030F5A">
        <w:rPr>
          <w:rFonts w:ascii="宋体" w:hAnsi="宋体" w:hint="eastAsia"/>
          <w:b/>
          <w:color w:val="000000"/>
          <w:sz w:val="20"/>
          <w:szCs w:val="20"/>
          <w:u w:val="single"/>
        </w:rPr>
        <w:t>浙江省湖州市南浔镇向阳西路</w:t>
      </w:r>
      <w:r w:rsidR="00030F5A" w:rsidRPr="00030F5A">
        <w:rPr>
          <w:rFonts w:ascii="宋体" w:hAnsi="宋体"/>
          <w:b/>
          <w:color w:val="000000"/>
          <w:sz w:val="20"/>
          <w:szCs w:val="20"/>
          <w:u w:val="single"/>
        </w:rPr>
        <w:t>1688</w:t>
      </w:r>
      <w:r w:rsidR="00030F5A" w:rsidRPr="00030F5A">
        <w:rPr>
          <w:rFonts w:ascii="宋体" w:hAnsi="宋体" w:hint="eastAsia"/>
          <w:b/>
          <w:color w:val="000000"/>
          <w:sz w:val="20"/>
          <w:szCs w:val="20"/>
          <w:u w:val="single"/>
        </w:rPr>
        <w:t>号</w:t>
      </w:r>
      <w:r w:rsidR="00030F5A" w:rsidRPr="00030F5A">
        <w:rPr>
          <w:rFonts w:ascii="宋体" w:hAnsi="宋体"/>
          <w:b/>
          <w:color w:val="000000"/>
          <w:sz w:val="20"/>
          <w:szCs w:val="20"/>
          <w:u w:val="single"/>
        </w:rPr>
        <w:t>3</w:t>
      </w:r>
      <w:r w:rsidR="00030F5A" w:rsidRPr="00030F5A">
        <w:rPr>
          <w:rFonts w:ascii="宋体" w:hAnsi="宋体" w:hint="eastAsia"/>
          <w:b/>
          <w:color w:val="000000"/>
          <w:sz w:val="20"/>
          <w:szCs w:val="20"/>
          <w:u w:val="single"/>
        </w:rPr>
        <w:t>幢</w:t>
      </w:r>
      <w:r w:rsidR="00030F5A" w:rsidRPr="00030F5A">
        <w:rPr>
          <w:rFonts w:ascii="宋体" w:hAnsi="宋体"/>
          <w:b/>
          <w:color w:val="000000"/>
          <w:sz w:val="20"/>
          <w:szCs w:val="20"/>
          <w:u w:val="single"/>
        </w:rPr>
        <w:t>1</w:t>
      </w:r>
      <w:r w:rsidR="00030F5A" w:rsidRPr="00030F5A">
        <w:rPr>
          <w:rFonts w:ascii="宋体" w:hAnsi="宋体" w:hint="eastAsia"/>
          <w:b/>
          <w:color w:val="000000"/>
          <w:sz w:val="20"/>
          <w:szCs w:val="20"/>
          <w:u w:val="single"/>
        </w:rPr>
        <w:t>层</w:t>
      </w:r>
      <w:r w:rsidR="00030F5A" w:rsidRPr="00030F5A">
        <w:rPr>
          <w:rFonts w:ascii="宋体" w:hAnsi="宋体"/>
          <w:b/>
          <w:color w:val="000000"/>
          <w:sz w:val="20"/>
          <w:szCs w:val="20"/>
          <w:u w:val="single"/>
        </w:rPr>
        <w:t>1#</w:t>
      </w:r>
      <w:r w:rsidR="00030F5A" w:rsidRPr="00030F5A">
        <w:rPr>
          <w:rFonts w:ascii="宋体" w:hAnsi="宋体" w:hint="eastAsia"/>
          <w:b/>
          <w:color w:val="000000"/>
          <w:sz w:val="20"/>
          <w:szCs w:val="20"/>
          <w:u w:val="single"/>
        </w:rPr>
        <w:t>车间</w:t>
      </w:r>
      <w:r w:rsidRPr="005923E1">
        <w:rPr>
          <w:rFonts w:ascii="宋体" w:hAnsi="宋体" w:hint="eastAsia"/>
          <w:b/>
          <w:color w:val="000000"/>
          <w:sz w:val="20"/>
          <w:szCs w:val="20"/>
          <w:u w:val="single"/>
        </w:rPr>
        <w:t xml:space="preserve"> </w:t>
      </w:r>
      <w:r w:rsidRPr="005923E1">
        <w:rPr>
          <w:rFonts w:ascii="宋体" w:hAnsi="宋体"/>
          <w:b/>
          <w:color w:val="000000"/>
          <w:sz w:val="20"/>
          <w:szCs w:val="20"/>
          <w:u w:val="single"/>
        </w:rPr>
        <w:t xml:space="preserve"> </w:t>
      </w:r>
      <w:r w:rsidRPr="00C10D57">
        <w:rPr>
          <w:rFonts w:ascii="宋体" w:hAnsi="宋体"/>
          <w:b/>
          <w:color w:val="000000"/>
          <w:sz w:val="20"/>
          <w:szCs w:val="20"/>
          <w:u w:val="single"/>
        </w:rPr>
        <w:t xml:space="preserve">   </w:t>
      </w:r>
      <w:r>
        <w:rPr>
          <w:rFonts w:ascii="宋体" w:hAnsi="宋体"/>
          <w:b/>
          <w:color w:val="000000"/>
          <w:sz w:val="20"/>
          <w:szCs w:val="20"/>
        </w:rPr>
        <w:t xml:space="preserve">                                                   </w:t>
      </w:r>
    </w:p>
    <w:p w:rsidR="002225F6" w:rsidRDefault="002225F6" w:rsidP="002225F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225F6" w:rsidRDefault="002225F6" w:rsidP="002225F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2225F6" w:rsidTr="002225F6">
        <w:trPr>
          <w:cantSplit/>
          <w:trHeight w:val="390"/>
          <w:jc w:val="center"/>
        </w:trPr>
        <w:tc>
          <w:tcPr>
            <w:tcW w:w="9380" w:type="dxa"/>
            <w:gridSpan w:val="9"/>
            <w:vAlign w:val="center"/>
          </w:tcPr>
          <w:p w:rsidR="002225F6" w:rsidRDefault="002225F6" w:rsidP="002225F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225F6" w:rsidTr="002225F6">
        <w:trPr>
          <w:cantSplit/>
          <w:trHeight w:val="390"/>
          <w:jc w:val="center"/>
        </w:trPr>
        <w:tc>
          <w:tcPr>
            <w:tcW w:w="7102" w:type="dxa"/>
            <w:gridSpan w:val="5"/>
            <w:vAlign w:val="center"/>
          </w:tcPr>
          <w:p w:rsidR="002225F6" w:rsidRDefault="002225F6" w:rsidP="002225F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7102" w:type="dxa"/>
            <w:gridSpan w:val="5"/>
            <w:vAlign w:val="center"/>
          </w:tcPr>
          <w:p w:rsidR="002225F6" w:rsidRDefault="002225F6" w:rsidP="002225F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9380" w:type="dxa"/>
            <w:gridSpan w:val="9"/>
            <w:vAlign w:val="center"/>
          </w:tcPr>
          <w:p w:rsidR="002225F6" w:rsidRDefault="002225F6" w:rsidP="002225F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225F6" w:rsidTr="002225F6">
        <w:trPr>
          <w:cantSplit/>
          <w:trHeight w:val="390"/>
          <w:jc w:val="center"/>
        </w:trPr>
        <w:tc>
          <w:tcPr>
            <w:tcW w:w="7102" w:type="dxa"/>
            <w:gridSpan w:val="5"/>
            <w:vAlign w:val="center"/>
          </w:tcPr>
          <w:p w:rsidR="002225F6" w:rsidRDefault="002225F6" w:rsidP="002225F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7102" w:type="dxa"/>
            <w:gridSpan w:val="5"/>
            <w:vAlign w:val="center"/>
          </w:tcPr>
          <w:p w:rsidR="002225F6" w:rsidRDefault="002225F6" w:rsidP="002225F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9380" w:type="dxa"/>
            <w:gridSpan w:val="9"/>
            <w:vAlign w:val="center"/>
          </w:tcPr>
          <w:p w:rsidR="002225F6" w:rsidRDefault="002225F6" w:rsidP="002225F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225F6" w:rsidTr="002225F6">
        <w:trPr>
          <w:cantSplit/>
          <w:trHeight w:val="390"/>
          <w:jc w:val="center"/>
        </w:trPr>
        <w:tc>
          <w:tcPr>
            <w:tcW w:w="7076" w:type="dxa"/>
            <w:gridSpan w:val="3"/>
            <w:vAlign w:val="center"/>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225F6" w:rsidRDefault="00B06EC9" w:rsidP="002225F6">
            <w:pPr>
              <w:rPr>
                <w:rFonts w:ascii="宋体"/>
                <w:color w:val="000000"/>
                <w:sz w:val="20"/>
                <w:szCs w:val="20"/>
              </w:rPr>
            </w:pPr>
            <w:r>
              <w:rPr>
                <w:rFonts w:hint="eastAsia"/>
              </w:rPr>
              <w:t>□</w:t>
            </w:r>
            <w:r w:rsidR="002225F6">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7076" w:type="dxa"/>
            <w:gridSpan w:val="3"/>
            <w:vAlign w:val="center"/>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2225F6" w:rsidRDefault="00B06EC9" w:rsidP="002225F6">
            <w:pPr>
              <w:rPr>
                <w:rFonts w:ascii="宋体"/>
                <w:color w:val="000000"/>
                <w:sz w:val="20"/>
                <w:szCs w:val="20"/>
              </w:rPr>
            </w:pPr>
            <w:r>
              <w:rPr>
                <w:rFonts w:hint="eastAsia"/>
              </w:rPr>
              <w:t>□</w:t>
            </w:r>
            <w:r w:rsidR="002225F6">
              <w:rPr>
                <w:rFonts w:ascii="宋体" w:hAnsi="宋体" w:hint="eastAsia"/>
                <w:color w:val="000000"/>
                <w:sz w:val="20"/>
                <w:szCs w:val="20"/>
              </w:rPr>
              <w:t>是</w:t>
            </w:r>
          </w:p>
        </w:tc>
        <w:tc>
          <w:tcPr>
            <w:tcW w:w="1314" w:type="dxa"/>
            <w:gridSpan w:val="3"/>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90"/>
          <w:jc w:val="center"/>
        </w:trPr>
        <w:tc>
          <w:tcPr>
            <w:tcW w:w="9380" w:type="dxa"/>
            <w:gridSpan w:val="9"/>
            <w:vAlign w:val="center"/>
          </w:tcPr>
          <w:p w:rsidR="002225F6" w:rsidRDefault="002225F6" w:rsidP="002225F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225F6" w:rsidTr="002225F6">
        <w:trPr>
          <w:cantSplit/>
          <w:trHeight w:val="390"/>
          <w:jc w:val="center"/>
        </w:trPr>
        <w:tc>
          <w:tcPr>
            <w:tcW w:w="1158" w:type="dxa"/>
            <w:gridSpan w:val="2"/>
            <w:vMerge w:val="restart"/>
            <w:vAlign w:val="center"/>
          </w:tcPr>
          <w:p w:rsidR="002225F6" w:rsidRDefault="002225F6" w:rsidP="002225F6">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2225F6" w:rsidRDefault="002225F6" w:rsidP="002225F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225F6" w:rsidRDefault="00B06EC9" w:rsidP="002225F6">
            <w:pPr>
              <w:rPr>
                <w:rFonts w:ascii="宋体"/>
                <w:color w:val="00000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222"/>
          <w:jc w:val="center"/>
        </w:trPr>
        <w:tc>
          <w:tcPr>
            <w:tcW w:w="1158" w:type="dxa"/>
            <w:gridSpan w:val="2"/>
            <w:vMerge/>
            <w:vAlign w:val="center"/>
          </w:tcPr>
          <w:p w:rsidR="002225F6" w:rsidRDefault="002225F6" w:rsidP="002225F6">
            <w:pPr>
              <w:jc w:val="center"/>
              <w:rPr>
                <w:rFonts w:ascii="宋体"/>
                <w:color w:val="000000"/>
                <w:spacing w:val="-10"/>
                <w:sz w:val="20"/>
                <w:szCs w:val="20"/>
              </w:rPr>
            </w:pPr>
          </w:p>
        </w:tc>
        <w:tc>
          <w:tcPr>
            <w:tcW w:w="5944" w:type="dxa"/>
            <w:gridSpan w:val="3"/>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48"/>
          <w:jc w:val="center"/>
        </w:trPr>
        <w:tc>
          <w:tcPr>
            <w:tcW w:w="1158" w:type="dxa"/>
            <w:gridSpan w:val="2"/>
            <w:vMerge w:val="restart"/>
            <w:vAlign w:val="center"/>
          </w:tcPr>
          <w:p w:rsidR="002225F6" w:rsidRDefault="002225F6" w:rsidP="002225F6">
            <w:pPr>
              <w:rPr>
                <w:rFonts w:ascii="宋体"/>
                <w:color w:val="000000"/>
                <w:sz w:val="20"/>
                <w:szCs w:val="20"/>
              </w:rPr>
            </w:pPr>
            <w:r>
              <w:rPr>
                <w:rFonts w:ascii="宋体" w:hAnsi="宋体" w:hint="eastAsia"/>
                <w:color w:val="000000"/>
                <w:sz w:val="20"/>
                <w:szCs w:val="20"/>
              </w:rPr>
              <w:t>环境方针</w:t>
            </w:r>
          </w:p>
        </w:tc>
        <w:tc>
          <w:tcPr>
            <w:tcW w:w="5944" w:type="dxa"/>
            <w:gridSpan w:val="3"/>
          </w:tcPr>
          <w:p w:rsidR="002225F6" w:rsidRDefault="002225F6" w:rsidP="002225F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48"/>
          <w:jc w:val="center"/>
        </w:trPr>
        <w:tc>
          <w:tcPr>
            <w:tcW w:w="1158" w:type="dxa"/>
            <w:gridSpan w:val="2"/>
            <w:vMerge/>
            <w:vAlign w:val="center"/>
          </w:tcPr>
          <w:p w:rsidR="002225F6" w:rsidRDefault="002225F6" w:rsidP="002225F6">
            <w:pPr>
              <w:jc w:val="center"/>
              <w:rPr>
                <w:rFonts w:ascii="宋体"/>
                <w:color w:val="000000"/>
                <w:spacing w:val="-10"/>
                <w:sz w:val="20"/>
                <w:szCs w:val="20"/>
              </w:rPr>
            </w:pPr>
          </w:p>
        </w:tc>
        <w:tc>
          <w:tcPr>
            <w:tcW w:w="5944" w:type="dxa"/>
            <w:gridSpan w:val="3"/>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1158" w:type="dxa"/>
            <w:gridSpan w:val="2"/>
            <w:vMerge w:val="restart"/>
            <w:vAlign w:val="center"/>
          </w:tcPr>
          <w:p w:rsidR="002225F6" w:rsidRDefault="002225F6" w:rsidP="002225F6">
            <w:pPr>
              <w:rPr>
                <w:rFonts w:ascii="宋体" w:hAnsi="宋体"/>
                <w:color w:val="000000"/>
                <w:spacing w:val="-10"/>
                <w:sz w:val="20"/>
                <w:szCs w:val="20"/>
              </w:rPr>
            </w:pPr>
            <w:r>
              <w:rPr>
                <w:rFonts w:ascii="宋体" w:hAnsi="宋体" w:hint="eastAsia"/>
                <w:color w:val="000000"/>
                <w:spacing w:val="-10"/>
                <w:sz w:val="20"/>
                <w:szCs w:val="20"/>
              </w:rPr>
              <w:t>职业健康</w:t>
            </w:r>
          </w:p>
          <w:p w:rsidR="002225F6" w:rsidRDefault="002225F6" w:rsidP="002225F6">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2225F6" w:rsidRDefault="002225F6" w:rsidP="002225F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1158" w:type="dxa"/>
            <w:gridSpan w:val="2"/>
            <w:vMerge/>
          </w:tcPr>
          <w:p w:rsidR="002225F6" w:rsidRDefault="002225F6" w:rsidP="002225F6">
            <w:pPr>
              <w:rPr>
                <w:rFonts w:ascii="宋体"/>
                <w:color w:val="000000"/>
                <w:spacing w:val="-10"/>
                <w:sz w:val="20"/>
                <w:szCs w:val="20"/>
              </w:rPr>
            </w:pPr>
          </w:p>
        </w:tc>
        <w:tc>
          <w:tcPr>
            <w:tcW w:w="5944" w:type="dxa"/>
            <w:gridSpan w:val="3"/>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7102" w:type="dxa"/>
            <w:gridSpan w:val="5"/>
          </w:tcPr>
          <w:p w:rsidR="002225F6" w:rsidRDefault="002225F6" w:rsidP="002225F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□否</w:t>
            </w:r>
          </w:p>
        </w:tc>
      </w:tr>
      <w:tr w:rsidR="002225F6" w:rsidTr="002225F6">
        <w:trPr>
          <w:cantSplit/>
          <w:trHeight w:val="321"/>
          <w:jc w:val="center"/>
        </w:trPr>
        <w:tc>
          <w:tcPr>
            <w:tcW w:w="9380" w:type="dxa"/>
            <w:gridSpan w:val="9"/>
          </w:tcPr>
          <w:p w:rsidR="002225F6" w:rsidRDefault="002225F6" w:rsidP="002225F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225F6" w:rsidTr="002225F6">
        <w:trPr>
          <w:cantSplit/>
          <w:trHeight w:val="321"/>
          <w:jc w:val="center"/>
        </w:trPr>
        <w:tc>
          <w:tcPr>
            <w:tcW w:w="7095" w:type="dxa"/>
            <w:gridSpan w:val="4"/>
          </w:tcPr>
          <w:p w:rsidR="002225F6" w:rsidRDefault="002225F6" w:rsidP="002225F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□否</w:t>
            </w:r>
          </w:p>
        </w:tc>
      </w:tr>
      <w:tr w:rsidR="002225F6" w:rsidTr="002225F6">
        <w:trPr>
          <w:cantSplit/>
          <w:trHeight w:val="321"/>
          <w:jc w:val="center"/>
        </w:trPr>
        <w:tc>
          <w:tcPr>
            <w:tcW w:w="7095" w:type="dxa"/>
            <w:gridSpan w:val="4"/>
          </w:tcPr>
          <w:p w:rsidR="002225F6" w:rsidRDefault="002225F6" w:rsidP="002225F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□否</w:t>
            </w:r>
          </w:p>
        </w:tc>
      </w:tr>
      <w:tr w:rsidR="002225F6" w:rsidTr="002225F6">
        <w:trPr>
          <w:cantSplit/>
          <w:trHeight w:val="321"/>
          <w:jc w:val="center"/>
        </w:trPr>
        <w:tc>
          <w:tcPr>
            <w:tcW w:w="9380" w:type="dxa"/>
            <w:gridSpan w:val="9"/>
          </w:tcPr>
          <w:p w:rsidR="002225F6" w:rsidRDefault="002225F6" w:rsidP="002225F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225F6" w:rsidTr="002225F6">
        <w:trPr>
          <w:cantSplit/>
          <w:trHeight w:val="321"/>
          <w:jc w:val="center"/>
        </w:trPr>
        <w:tc>
          <w:tcPr>
            <w:tcW w:w="1158" w:type="dxa"/>
            <w:gridSpan w:val="2"/>
            <w:vMerge w:val="restart"/>
            <w:vAlign w:val="center"/>
          </w:tcPr>
          <w:p w:rsidR="002225F6" w:rsidRDefault="002225F6" w:rsidP="002225F6">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225F6" w:rsidRDefault="002225F6" w:rsidP="002225F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1158" w:type="dxa"/>
            <w:gridSpan w:val="2"/>
            <w:vMerge/>
            <w:vAlign w:val="center"/>
          </w:tcPr>
          <w:p w:rsidR="002225F6" w:rsidRDefault="002225F6" w:rsidP="002225F6">
            <w:pPr>
              <w:ind w:leftChars="80" w:left="168"/>
              <w:jc w:val="center"/>
              <w:rPr>
                <w:rFonts w:ascii="宋体"/>
                <w:color w:val="000000"/>
                <w:spacing w:val="-10"/>
                <w:sz w:val="20"/>
                <w:szCs w:val="20"/>
              </w:rPr>
            </w:pPr>
          </w:p>
        </w:tc>
        <w:tc>
          <w:tcPr>
            <w:tcW w:w="5944" w:type="dxa"/>
            <w:gridSpan w:val="3"/>
          </w:tcPr>
          <w:p w:rsidR="002225F6" w:rsidRDefault="002225F6" w:rsidP="002225F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1158" w:type="dxa"/>
            <w:gridSpan w:val="2"/>
            <w:vMerge/>
            <w:vAlign w:val="center"/>
          </w:tcPr>
          <w:p w:rsidR="002225F6" w:rsidRDefault="002225F6" w:rsidP="002225F6">
            <w:pPr>
              <w:ind w:leftChars="80" w:left="168"/>
              <w:jc w:val="center"/>
              <w:rPr>
                <w:rFonts w:ascii="宋体"/>
                <w:color w:val="000000"/>
                <w:spacing w:val="-10"/>
                <w:sz w:val="20"/>
                <w:szCs w:val="20"/>
              </w:rPr>
            </w:pPr>
          </w:p>
        </w:tc>
        <w:tc>
          <w:tcPr>
            <w:tcW w:w="5944" w:type="dxa"/>
            <w:gridSpan w:val="3"/>
          </w:tcPr>
          <w:p w:rsidR="002225F6" w:rsidRDefault="002225F6" w:rsidP="002225F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66"/>
          <w:jc w:val="center"/>
        </w:trPr>
        <w:tc>
          <w:tcPr>
            <w:tcW w:w="1148" w:type="dxa"/>
            <w:vMerge w:val="restart"/>
            <w:vAlign w:val="center"/>
          </w:tcPr>
          <w:p w:rsidR="002225F6" w:rsidRDefault="002225F6" w:rsidP="002225F6">
            <w:pPr>
              <w:jc w:val="center"/>
              <w:rPr>
                <w:rFonts w:ascii="宋体"/>
                <w:color w:val="000000"/>
                <w:sz w:val="20"/>
                <w:szCs w:val="20"/>
              </w:rPr>
            </w:pPr>
            <w:r>
              <w:rPr>
                <w:rFonts w:ascii="宋体" w:hAnsi="宋体" w:hint="eastAsia"/>
                <w:color w:val="000000"/>
                <w:sz w:val="20"/>
                <w:szCs w:val="20"/>
              </w:rPr>
              <w:t>环境目标</w:t>
            </w:r>
          </w:p>
          <w:p w:rsidR="002225F6" w:rsidRDefault="002225F6" w:rsidP="002225F6">
            <w:pPr>
              <w:tabs>
                <w:tab w:val="left" w:pos="430"/>
              </w:tabs>
              <w:ind w:left="400" w:hangingChars="200" w:hanging="400"/>
              <w:jc w:val="center"/>
              <w:rPr>
                <w:rFonts w:ascii="宋体"/>
                <w:color w:val="000000"/>
                <w:sz w:val="20"/>
                <w:szCs w:val="20"/>
              </w:rPr>
            </w:pPr>
          </w:p>
        </w:tc>
        <w:tc>
          <w:tcPr>
            <w:tcW w:w="5954" w:type="dxa"/>
            <w:gridSpan w:val="4"/>
            <w:vAlign w:val="center"/>
          </w:tcPr>
          <w:p w:rsidR="002225F6" w:rsidRDefault="002225F6" w:rsidP="002225F6">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66"/>
          <w:jc w:val="center"/>
        </w:trPr>
        <w:tc>
          <w:tcPr>
            <w:tcW w:w="1148" w:type="dxa"/>
            <w:vMerge/>
            <w:vAlign w:val="center"/>
          </w:tcPr>
          <w:p w:rsidR="002225F6" w:rsidRDefault="002225F6" w:rsidP="002225F6">
            <w:pPr>
              <w:jc w:val="center"/>
              <w:rPr>
                <w:rFonts w:ascii="宋体"/>
                <w:color w:val="000000"/>
                <w:sz w:val="20"/>
                <w:szCs w:val="20"/>
              </w:rPr>
            </w:pPr>
          </w:p>
        </w:tc>
        <w:tc>
          <w:tcPr>
            <w:tcW w:w="5954" w:type="dxa"/>
            <w:gridSpan w:val="4"/>
            <w:vAlign w:val="center"/>
          </w:tcPr>
          <w:p w:rsidR="002225F6" w:rsidRDefault="002225F6" w:rsidP="002225F6">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296"/>
          <w:jc w:val="center"/>
        </w:trPr>
        <w:tc>
          <w:tcPr>
            <w:tcW w:w="1148" w:type="dxa"/>
            <w:vMerge/>
            <w:vAlign w:val="center"/>
          </w:tcPr>
          <w:p w:rsidR="002225F6" w:rsidRDefault="002225F6" w:rsidP="002225F6">
            <w:pPr>
              <w:jc w:val="center"/>
              <w:rPr>
                <w:rFonts w:ascii="宋体"/>
                <w:color w:val="000000"/>
                <w:sz w:val="20"/>
                <w:szCs w:val="20"/>
              </w:rPr>
            </w:pPr>
          </w:p>
        </w:tc>
        <w:tc>
          <w:tcPr>
            <w:tcW w:w="5954" w:type="dxa"/>
            <w:gridSpan w:val="4"/>
            <w:vAlign w:val="center"/>
          </w:tcPr>
          <w:p w:rsidR="002225F6" w:rsidRDefault="002225F6" w:rsidP="002225F6">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294"/>
          <w:jc w:val="center"/>
        </w:trPr>
        <w:tc>
          <w:tcPr>
            <w:tcW w:w="1148" w:type="dxa"/>
            <w:vMerge w:val="restart"/>
            <w:vAlign w:val="center"/>
          </w:tcPr>
          <w:p w:rsidR="002225F6" w:rsidRDefault="002225F6" w:rsidP="002225F6">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2225F6" w:rsidRDefault="002225F6" w:rsidP="002225F6">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rPr>
          <w:cantSplit/>
          <w:trHeight w:val="294"/>
          <w:jc w:val="center"/>
        </w:trPr>
        <w:tc>
          <w:tcPr>
            <w:tcW w:w="1148" w:type="dxa"/>
            <w:vMerge/>
          </w:tcPr>
          <w:p w:rsidR="002225F6" w:rsidRDefault="002225F6" w:rsidP="002225F6">
            <w:pPr>
              <w:rPr>
                <w:rFonts w:ascii="宋体"/>
                <w:color w:val="000000"/>
                <w:sz w:val="20"/>
                <w:szCs w:val="20"/>
              </w:rPr>
            </w:pPr>
          </w:p>
        </w:tc>
        <w:tc>
          <w:tcPr>
            <w:tcW w:w="5954" w:type="dxa"/>
            <w:gridSpan w:val="4"/>
          </w:tcPr>
          <w:p w:rsidR="002225F6" w:rsidRDefault="002225F6" w:rsidP="002225F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rPr>
          <w:cantSplit/>
          <w:trHeight w:val="294"/>
          <w:jc w:val="center"/>
        </w:trPr>
        <w:tc>
          <w:tcPr>
            <w:tcW w:w="1148" w:type="dxa"/>
            <w:vMerge/>
          </w:tcPr>
          <w:p w:rsidR="002225F6" w:rsidRDefault="002225F6" w:rsidP="002225F6">
            <w:pPr>
              <w:rPr>
                <w:rFonts w:ascii="宋体"/>
                <w:color w:val="000000"/>
                <w:sz w:val="20"/>
                <w:szCs w:val="20"/>
              </w:rPr>
            </w:pPr>
          </w:p>
        </w:tc>
        <w:tc>
          <w:tcPr>
            <w:tcW w:w="5954" w:type="dxa"/>
            <w:gridSpan w:val="4"/>
          </w:tcPr>
          <w:p w:rsidR="002225F6" w:rsidRDefault="002225F6" w:rsidP="002225F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rPr>
          <w:cantSplit/>
          <w:trHeight w:val="294"/>
          <w:jc w:val="center"/>
        </w:trPr>
        <w:tc>
          <w:tcPr>
            <w:tcW w:w="1148" w:type="dxa"/>
            <w:vMerge/>
          </w:tcPr>
          <w:p w:rsidR="002225F6" w:rsidRDefault="002225F6" w:rsidP="002225F6">
            <w:pPr>
              <w:rPr>
                <w:rFonts w:ascii="宋体"/>
                <w:b/>
                <w:color w:val="000000"/>
                <w:sz w:val="20"/>
                <w:szCs w:val="20"/>
              </w:rPr>
            </w:pPr>
          </w:p>
        </w:tc>
        <w:tc>
          <w:tcPr>
            <w:tcW w:w="5954" w:type="dxa"/>
            <w:gridSpan w:val="4"/>
          </w:tcPr>
          <w:p w:rsidR="002225F6" w:rsidRDefault="002225F6" w:rsidP="002225F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63"/>
          <w:jc w:val="center"/>
        </w:trPr>
        <w:tc>
          <w:tcPr>
            <w:tcW w:w="7102" w:type="dxa"/>
            <w:gridSpan w:val="5"/>
          </w:tcPr>
          <w:p w:rsidR="002225F6" w:rsidRDefault="002225F6" w:rsidP="002225F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225F6" w:rsidRDefault="002225F6" w:rsidP="002225F6">
            <w:pPr>
              <w:rPr>
                <w:rFonts w:ascii="宋体"/>
                <w:b/>
                <w:color w:val="000000"/>
                <w:sz w:val="20"/>
                <w:szCs w:val="20"/>
              </w:rPr>
            </w:pPr>
          </w:p>
        </w:tc>
        <w:tc>
          <w:tcPr>
            <w:tcW w:w="1308" w:type="dxa"/>
            <w:gridSpan w:val="2"/>
          </w:tcPr>
          <w:p w:rsidR="002225F6" w:rsidRDefault="002225F6" w:rsidP="002225F6">
            <w:pPr>
              <w:rPr>
                <w:rFonts w:ascii="宋体"/>
                <w:b/>
                <w:color w:val="000000"/>
                <w:sz w:val="20"/>
                <w:szCs w:val="20"/>
              </w:rPr>
            </w:pPr>
          </w:p>
        </w:tc>
      </w:tr>
      <w:tr w:rsidR="002225F6" w:rsidTr="002225F6">
        <w:trPr>
          <w:cantSplit/>
          <w:trHeight w:val="306"/>
          <w:jc w:val="center"/>
        </w:trPr>
        <w:tc>
          <w:tcPr>
            <w:tcW w:w="1148" w:type="dxa"/>
            <w:vMerge w:val="restart"/>
            <w:vAlign w:val="center"/>
          </w:tcPr>
          <w:p w:rsidR="002225F6" w:rsidRDefault="002225F6" w:rsidP="002225F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225F6" w:rsidRDefault="002225F6" w:rsidP="002225F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15"/>
          <w:jc w:val="center"/>
        </w:trPr>
        <w:tc>
          <w:tcPr>
            <w:tcW w:w="1148" w:type="dxa"/>
            <w:vMerge/>
            <w:vAlign w:val="center"/>
          </w:tcPr>
          <w:p w:rsidR="002225F6" w:rsidRDefault="002225F6" w:rsidP="002225F6">
            <w:pPr>
              <w:ind w:leftChars="-21" w:left="-4" w:hangingChars="20" w:hanging="40"/>
              <w:rPr>
                <w:rFonts w:ascii="宋体"/>
                <w:color w:val="000000"/>
                <w:sz w:val="20"/>
                <w:szCs w:val="20"/>
              </w:rPr>
            </w:pPr>
          </w:p>
        </w:tc>
        <w:tc>
          <w:tcPr>
            <w:tcW w:w="5954" w:type="dxa"/>
            <w:gridSpan w:val="4"/>
            <w:vAlign w:val="center"/>
          </w:tcPr>
          <w:p w:rsidR="002225F6" w:rsidRDefault="002225F6" w:rsidP="002225F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225F6" w:rsidTr="002225F6">
        <w:trPr>
          <w:cantSplit/>
          <w:trHeight w:val="422"/>
          <w:jc w:val="center"/>
        </w:trPr>
        <w:tc>
          <w:tcPr>
            <w:tcW w:w="1148" w:type="dxa"/>
            <w:vMerge w:val="restart"/>
            <w:vAlign w:val="center"/>
          </w:tcPr>
          <w:p w:rsidR="002225F6" w:rsidRDefault="00B06EC9" w:rsidP="002225F6">
            <w:pPr>
              <w:rPr>
                <w:rFonts w:ascii="宋体"/>
                <w:color w:val="000000"/>
                <w:sz w:val="20"/>
                <w:szCs w:val="20"/>
              </w:rPr>
            </w:pPr>
            <w:r>
              <w:rPr>
                <w:rFonts w:hint="eastAsia"/>
              </w:rPr>
              <w:t>□</w:t>
            </w:r>
            <w:r w:rsidR="002225F6">
              <w:rPr>
                <w:rFonts w:ascii="宋体" w:hAnsi="宋体" w:hint="eastAsia"/>
                <w:color w:val="000000"/>
                <w:sz w:val="20"/>
                <w:szCs w:val="20"/>
              </w:rPr>
              <w:t>环境</w:t>
            </w:r>
          </w:p>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225F6" w:rsidRDefault="002225F6" w:rsidP="002225F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478"/>
          <w:jc w:val="center"/>
        </w:trPr>
        <w:tc>
          <w:tcPr>
            <w:tcW w:w="1148" w:type="dxa"/>
            <w:vMerge/>
            <w:vAlign w:val="center"/>
          </w:tcPr>
          <w:p w:rsidR="002225F6" w:rsidRDefault="002225F6" w:rsidP="002225F6">
            <w:pPr>
              <w:ind w:leftChars="88" w:left="185"/>
              <w:rPr>
                <w:rFonts w:ascii="宋体"/>
                <w:color w:val="000000"/>
                <w:sz w:val="20"/>
                <w:szCs w:val="20"/>
              </w:rPr>
            </w:pPr>
          </w:p>
        </w:tc>
        <w:tc>
          <w:tcPr>
            <w:tcW w:w="5954" w:type="dxa"/>
            <w:gridSpan w:val="4"/>
            <w:vAlign w:val="center"/>
          </w:tcPr>
          <w:p w:rsidR="002225F6" w:rsidRDefault="002225F6" w:rsidP="002225F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225F6" w:rsidRDefault="002225F6" w:rsidP="002225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225F6" w:rsidRDefault="002225F6" w:rsidP="002225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434"/>
          <w:jc w:val="center"/>
        </w:trPr>
        <w:tc>
          <w:tcPr>
            <w:tcW w:w="1148" w:type="dxa"/>
            <w:vMerge/>
            <w:vAlign w:val="center"/>
          </w:tcPr>
          <w:p w:rsidR="002225F6" w:rsidRDefault="002225F6" w:rsidP="002225F6">
            <w:pPr>
              <w:ind w:leftChars="88" w:left="185"/>
              <w:rPr>
                <w:rFonts w:ascii="宋体"/>
                <w:color w:val="000000"/>
                <w:sz w:val="20"/>
                <w:szCs w:val="20"/>
              </w:rPr>
            </w:pPr>
          </w:p>
        </w:tc>
        <w:tc>
          <w:tcPr>
            <w:tcW w:w="5954" w:type="dxa"/>
            <w:gridSpan w:val="4"/>
            <w:vAlign w:val="center"/>
          </w:tcPr>
          <w:p w:rsidR="002225F6" w:rsidRDefault="002225F6" w:rsidP="002225F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225F6" w:rsidTr="002225F6">
        <w:trPr>
          <w:cantSplit/>
          <w:trHeight w:val="392"/>
          <w:jc w:val="center"/>
        </w:trPr>
        <w:tc>
          <w:tcPr>
            <w:tcW w:w="7102" w:type="dxa"/>
            <w:gridSpan w:val="5"/>
          </w:tcPr>
          <w:p w:rsidR="002225F6" w:rsidRDefault="002225F6" w:rsidP="002225F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225F6" w:rsidRDefault="002225F6" w:rsidP="002225F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225F6" w:rsidRDefault="002225F6" w:rsidP="002225F6">
            <w:pPr>
              <w:rPr>
                <w:rFonts w:ascii="宋体"/>
                <w:b/>
                <w:color w:val="000000"/>
                <w:spacing w:val="-10"/>
                <w:sz w:val="20"/>
                <w:szCs w:val="20"/>
              </w:rPr>
            </w:pPr>
            <w:r>
              <w:rPr>
                <w:rFonts w:ascii="宋体" w:hAnsi="宋体" w:hint="eastAsia"/>
                <w:b/>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225F6" w:rsidRDefault="002225F6" w:rsidP="002225F6">
            <w:pPr>
              <w:rPr>
                <w:rFonts w:ascii="宋体"/>
                <w:b/>
                <w:color w:val="000000"/>
                <w:spacing w:val="-10"/>
                <w:sz w:val="20"/>
                <w:szCs w:val="20"/>
              </w:rPr>
            </w:pPr>
          </w:p>
        </w:tc>
        <w:tc>
          <w:tcPr>
            <w:tcW w:w="1308" w:type="dxa"/>
            <w:gridSpan w:val="2"/>
          </w:tcPr>
          <w:p w:rsidR="002225F6" w:rsidRDefault="002225F6" w:rsidP="002225F6">
            <w:pPr>
              <w:rPr>
                <w:rFonts w:ascii="宋体"/>
                <w:b/>
                <w:color w:val="000000"/>
                <w:sz w:val="20"/>
                <w:szCs w:val="20"/>
              </w:rPr>
            </w:pPr>
          </w:p>
        </w:tc>
      </w:tr>
      <w:tr w:rsidR="002225F6" w:rsidTr="002225F6">
        <w:trPr>
          <w:cantSplit/>
          <w:trHeight w:val="392"/>
          <w:jc w:val="center"/>
        </w:trPr>
        <w:tc>
          <w:tcPr>
            <w:tcW w:w="9380" w:type="dxa"/>
            <w:gridSpan w:val="9"/>
          </w:tcPr>
          <w:p w:rsidR="002225F6" w:rsidRDefault="002225F6" w:rsidP="002225F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合理</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□不合理</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225F6" w:rsidRDefault="00B06EC9" w:rsidP="002225F6">
            <w:pPr>
              <w:rPr>
                <w:rFonts w:ascii="宋体"/>
                <w:color w:val="000000"/>
                <w:spacing w:val="-10"/>
                <w:sz w:val="20"/>
                <w:szCs w:val="20"/>
              </w:rPr>
            </w:pPr>
            <w:r>
              <w:rPr>
                <w:rFonts w:hint="eastAsia"/>
              </w:rPr>
              <w:t>□</w:t>
            </w:r>
            <w:r w:rsidR="002225F6">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9380" w:type="dxa"/>
            <w:gridSpan w:val="9"/>
          </w:tcPr>
          <w:p w:rsidR="002225F6" w:rsidRDefault="002225F6" w:rsidP="002225F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39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需完善</w:t>
            </w:r>
          </w:p>
        </w:tc>
      </w:tr>
      <w:tr w:rsidR="002225F6" w:rsidTr="002225F6">
        <w:trPr>
          <w:cantSplit/>
          <w:trHeight w:val="457"/>
          <w:jc w:val="center"/>
        </w:trPr>
        <w:tc>
          <w:tcPr>
            <w:tcW w:w="7102" w:type="dxa"/>
            <w:gridSpan w:val="5"/>
          </w:tcPr>
          <w:p w:rsidR="002225F6" w:rsidRDefault="002225F6" w:rsidP="002225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225F6" w:rsidRDefault="002225F6" w:rsidP="002225F6">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9380" w:type="dxa"/>
            <w:gridSpan w:val="9"/>
          </w:tcPr>
          <w:p w:rsidR="002225F6" w:rsidRDefault="002225F6" w:rsidP="002225F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7102" w:type="dxa"/>
            <w:gridSpan w:val="5"/>
          </w:tcPr>
          <w:p w:rsidR="002225F6" w:rsidRDefault="002225F6" w:rsidP="002225F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225F6" w:rsidRDefault="002225F6" w:rsidP="002225F6">
            <w:pPr>
              <w:rPr>
                <w:rFonts w:ascii="宋体"/>
                <w:color w:val="000000"/>
                <w:spacing w:val="-10"/>
                <w:sz w:val="20"/>
                <w:szCs w:val="20"/>
              </w:rPr>
            </w:pPr>
            <w:r>
              <w:rPr>
                <w:rFonts w:ascii="宋体" w:hAnsi="宋体" w:hint="eastAsia"/>
                <w:color w:val="000000"/>
                <w:sz w:val="20"/>
                <w:szCs w:val="20"/>
              </w:rPr>
              <w:t>□否</w:t>
            </w:r>
          </w:p>
        </w:tc>
      </w:tr>
      <w:tr w:rsidR="002225F6" w:rsidTr="002225F6">
        <w:trPr>
          <w:cantSplit/>
          <w:trHeight w:val="412"/>
          <w:jc w:val="center"/>
        </w:trPr>
        <w:tc>
          <w:tcPr>
            <w:tcW w:w="9380" w:type="dxa"/>
            <w:gridSpan w:val="9"/>
          </w:tcPr>
          <w:p w:rsidR="002225F6" w:rsidRDefault="002225F6" w:rsidP="002225F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225F6" w:rsidRDefault="002225F6" w:rsidP="002225F6">
      <w:pPr>
        <w:pStyle w:val="a5"/>
        <w:pBdr>
          <w:bottom w:val="none" w:sz="0" w:space="0" w:color="auto"/>
        </w:pBdr>
        <w:ind w:right="600"/>
        <w:jc w:val="both"/>
        <w:rPr>
          <w:color w:val="000000"/>
          <w:sz w:val="32"/>
          <w:szCs w:val="32"/>
        </w:rPr>
      </w:pPr>
    </w:p>
    <w:p w:rsidR="002225F6" w:rsidRDefault="002225F6" w:rsidP="002225F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2225F6" w:rsidTr="002225F6">
        <w:trPr>
          <w:trHeight w:val="333"/>
        </w:trPr>
        <w:tc>
          <w:tcPr>
            <w:tcW w:w="9355" w:type="dxa"/>
            <w:gridSpan w:val="3"/>
          </w:tcPr>
          <w:p w:rsidR="002225F6" w:rsidRDefault="002225F6" w:rsidP="002225F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225F6" w:rsidTr="002225F6">
        <w:trPr>
          <w:trHeight w:val="360"/>
        </w:trPr>
        <w:tc>
          <w:tcPr>
            <w:tcW w:w="2977" w:type="dxa"/>
            <w:gridSpan w:val="2"/>
          </w:tcPr>
          <w:p w:rsidR="002225F6" w:rsidRDefault="002225F6" w:rsidP="002225F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225F6" w:rsidRDefault="002225F6" w:rsidP="002225F6">
            <w:pPr>
              <w:spacing w:line="320" w:lineRule="exact"/>
              <w:rPr>
                <w:rFonts w:ascii="宋体"/>
                <w:b/>
                <w:color w:val="000000"/>
                <w:sz w:val="20"/>
                <w:szCs w:val="20"/>
              </w:rPr>
            </w:pPr>
            <w:r>
              <w:rPr>
                <w:rFonts w:ascii="宋体" w:hAnsi="宋体" w:hint="eastAsia"/>
                <w:b/>
                <w:color w:val="000000"/>
                <w:sz w:val="20"/>
                <w:szCs w:val="20"/>
              </w:rPr>
              <w:t>产品：</w:t>
            </w:r>
            <w:r w:rsidR="00AD531F">
              <w:rPr>
                <w:rFonts w:ascii="宋体" w:hAnsi="宋体" w:hint="eastAsia"/>
                <w:szCs w:val="21"/>
              </w:rPr>
              <w:t>实木地板、 实木复合地板和浸渍纸层压木质地板的生产及销售</w:t>
            </w:r>
          </w:p>
          <w:p w:rsidR="002225F6" w:rsidRDefault="002225F6" w:rsidP="002225F6">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225F6" w:rsidTr="002225F6">
        <w:trPr>
          <w:trHeight w:val="285"/>
        </w:trPr>
        <w:tc>
          <w:tcPr>
            <w:tcW w:w="2977" w:type="dxa"/>
            <w:gridSpan w:val="2"/>
          </w:tcPr>
          <w:p w:rsidR="002225F6" w:rsidRDefault="002225F6" w:rsidP="002225F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225F6" w:rsidRDefault="002225F6" w:rsidP="002225F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AD531F">
              <w:rPr>
                <w:rFonts w:ascii="宋体" w:hAnsi="宋体" w:hint="eastAsia"/>
                <w:b/>
                <w:color w:val="000000"/>
                <w:sz w:val="20"/>
                <w:szCs w:val="20"/>
              </w:rPr>
              <w:t>办公室</w:t>
            </w:r>
            <w:r>
              <w:rPr>
                <w:rFonts w:ascii="宋体" w:hAnsi="宋体" w:hint="eastAsia"/>
                <w:b/>
                <w:color w:val="000000"/>
                <w:sz w:val="20"/>
                <w:szCs w:val="20"/>
              </w:rPr>
              <w:t>、财务部、</w:t>
            </w:r>
            <w:r w:rsidR="009C328D">
              <w:rPr>
                <w:rFonts w:ascii="宋体" w:hAnsi="宋体" w:hint="eastAsia"/>
                <w:b/>
                <w:color w:val="000000"/>
                <w:sz w:val="20"/>
                <w:szCs w:val="20"/>
              </w:rPr>
              <w:t>销售部</w:t>
            </w:r>
            <w:r>
              <w:rPr>
                <w:rFonts w:ascii="宋体" w:hAnsi="宋体" w:hint="eastAsia"/>
                <w:b/>
                <w:color w:val="000000"/>
                <w:sz w:val="20"/>
                <w:szCs w:val="20"/>
              </w:rPr>
              <w:t>、采购部、</w:t>
            </w:r>
            <w:r w:rsidR="00AD531F">
              <w:rPr>
                <w:rFonts w:ascii="宋体" w:hAnsi="宋体" w:hint="eastAsia"/>
                <w:b/>
                <w:color w:val="000000"/>
                <w:sz w:val="20"/>
                <w:szCs w:val="20"/>
              </w:rPr>
              <w:t>生技部</w:t>
            </w:r>
            <w:r>
              <w:rPr>
                <w:rFonts w:ascii="宋体" w:hAnsi="宋体" w:hint="eastAsia"/>
                <w:b/>
                <w:color w:val="000000"/>
                <w:sz w:val="20"/>
                <w:szCs w:val="20"/>
              </w:rPr>
              <w:t>、</w:t>
            </w:r>
            <w:r w:rsidR="00AD531F">
              <w:rPr>
                <w:rFonts w:ascii="宋体" w:hAnsi="宋体" w:hint="eastAsia"/>
                <w:b/>
                <w:color w:val="000000"/>
                <w:sz w:val="20"/>
                <w:szCs w:val="20"/>
              </w:rPr>
              <w:t>品质部</w:t>
            </w:r>
          </w:p>
          <w:p w:rsidR="002225F6" w:rsidRDefault="002225F6" w:rsidP="002225F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AD531F">
              <w:rPr>
                <w:rFonts w:ascii="宋体" w:hAnsi="宋体" w:hint="eastAsia"/>
                <w:b/>
                <w:color w:val="000000"/>
                <w:sz w:val="20"/>
                <w:szCs w:val="20"/>
              </w:rPr>
              <w:t>办公室</w:t>
            </w:r>
          </w:p>
          <w:p w:rsidR="002225F6" w:rsidRDefault="002225F6" w:rsidP="002225F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AD531F">
              <w:rPr>
                <w:rFonts w:ascii="宋体" w:hAnsi="宋体" w:hint="eastAsia"/>
                <w:b/>
                <w:color w:val="000000"/>
                <w:sz w:val="20"/>
                <w:szCs w:val="20"/>
              </w:rPr>
              <w:t>品质部</w:t>
            </w:r>
          </w:p>
          <w:p w:rsidR="002225F6" w:rsidRDefault="002225F6" w:rsidP="002225F6">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AD531F">
              <w:rPr>
                <w:rFonts w:ascii="宋体" w:hAnsi="宋体" w:hint="eastAsia"/>
                <w:b/>
                <w:color w:val="000000"/>
                <w:sz w:val="20"/>
                <w:szCs w:val="20"/>
              </w:rPr>
              <w:t>办公室</w:t>
            </w:r>
            <w:r>
              <w:rPr>
                <w:rFonts w:ascii="宋体" w:hAnsi="宋体" w:hint="eastAsia"/>
                <w:b/>
                <w:color w:val="000000"/>
                <w:sz w:val="20"/>
                <w:szCs w:val="20"/>
              </w:rPr>
              <w:t>、</w:t>
            </w:r>
            <w:r w:rsidR="00AD531F">
              <w:rPr>
                <w:rFonts w:ascii="宋体" w:hAnsi="宋体" w:hint="eastAsia"/>
                <w:b/>
                <w:color w:val="000000"/>
                <w:sz w:val="20"/>
                <w:szCs w:val="20"/>
              </w:rPr>
              <w:t>生技部</w:t>
            </w:r>
          </w:p>
          <w:p w:rsidR="002225F6" w:rsidRDefault="002225F6" w:rsidP="002225F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AD531F">
              <w:rPr>
                <w:rFonts w:ascii="宋体" w:hAnsi="宋体" w:hint="eastAsia"/>
                <w:b/>
                <w:color w:val="000000"/>
                <w:sz w:val="20"/>
                <w:szCs w:val="20"/>
              </w:rPr>
              <w:t>办公室</w:t>
            </w:r>
            <w:r>
              <w:rPr>
                <w:rFonts w:ascii="宋体" w:hAnsi="宋体" w:hint="eastAsia"/>
                <w:b/>
                <w:color w:val="000000"/>
                <w:sz w:val="20"/>
                <w:szCs w:val="20"/>
              </w:rPr>
              <w:t>、</w:t>
            </w:r>
            <w:r w:rsidR="00AD531F">
              <w:rPr>
                <w:rFonts w:ascii="宋体" w:hAnsi="宋体" w:hint="eastAsia"/>
                <w:b/>
                <w:color w:val="000000"/>
                <w:sz w:val="20"/>
                <w:szCs w:val="20"/>
              </w:rPr>
              <w:t>生技部</w:t>
            </w:r>
          </w:p>
          <w:p w:rsidR="002225F6" w:rsidRDefault="002225F6" w:rsidP="002225F6">
            <w:pPr>
              <w:tabs>
                <w:tab w:val="left" w:pos="360"/>
              </w:tabs>
              <w:rPr>
                <w:rFonts w:ascii="宋体"/>
                <w:b/>
                <w:color w:val="000000"/>
                <w:sz w:val="20"/>
                <w:szCs w:val="20"/>
              </w:rPr>
            </w:pPr>
          </w:p>
        </w:tc>
      </w:tr>
      <w:tr w:rsidR="002225F6" w:rsidTr="002225F6">
        <w:trPr>
          <w:trHeight w:val="390"/>
        </w:trPr>
        <w:tc>
          <w:tcPr>
            <w:tcW w:w="9355" w:type="dxa"/>
            <w:gridSpan w:val="3"/>
          </w:tcPr>
          <w:p w:rsidR="002225F6" w:rsidRDefault="002225F6" w:rsidP="002225F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225F6" w:rsidTr="002225F6">
        <w:trPr>
          <w:trHeight w:val="390"/>
        </w:trPr>
        <w:tc>
          <w:tcPr>
            <w:tcW w:w="1984" w:type="dxa"/>
            <w:vMerge w:val="restart"/>
          </w:tcPr>
          <w:p w:rsidR="002225F6" w:rsidRDefault="002225F6" w:rsidP="002225F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225F6" w:rsidRDefault="002225F6" w:rsidP="002225F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225F6" w:rsidRDefault="00947861" w:rsidP="002225F6">
            <w:pPr>
              <w:tabs>
                <w:tab w:val="left" w:pos="360"/>
              </w:tabs>
              <w:rPr>
                <w:rFonts w:ascii="宋体"/>
                <w:color w:val="000000"/>
                <w:sz w:val="20"/>
                <w:szCs w:val="20"/>
              </w:rPr>
            </w:pPr>
            <w:bookmarkStart w:id="24" w:name="生产地址"/>
            <w:r>
              <w:rPr>
                <w:rFonts w:ascii="楷体" w:eastAsia="楷体" w:hAnsi="楷体" w:cstheme="minorEastAsia" w:hint="eastAsia"/>
                <w:sz w:val="24"/>
              </w:rPr>
              <w:t>公司有两个厂区，分别位于湖州市南浔镇年丰路西端</w:t>
            </w:r>
            <w:proofErr w:type="gramStart"/>
            <w:r>
              <w:rPr>
                <w:rFonts w:ascii="楷体" w:eastAsia="楷体" w:hAnsi="楷体" w:cstheme="minorEastAsia" w:hint="eastAsia"/>
                <w:sz w:val="24"/>
              </w:rPr>
              <w:t>南侧和</w:t>
            </w:r>
            <w:proofErr w:type="gramEnd"/>
            <w:r>
              <w:rPr>
                <w:rFonts w:ascii="楷体" w:eastAsia="楷体" w:hAnsi="楷体" w:cstheme="minorEastAsia" w:hint="eastAsia"/>
                <w:sz w:val="24"/>
              </w:rPr>
              <w:t>浙江省湖州市南浔镇向阳西路1688号3幢1层1#车间</w:t>
            </w:r>
            <w:bookmarkEnd w:id="24"/>
          </w:p>
        </w:tc>
      </w:tr>
      <w:tr w:rsidR="002225F6" w:rsidTr="002225F6">
        <w:trPr>
          <w:trHeight w:val="225"/>
        </w:trPr>
        <w:tc>
          <w:tcPr>
            <w:tcW w:w="1984" w:type="dxa"/>
            <w:vMerge/>
          </w:tcPr>
          <w:p w:rsidR="002225F6" w:rsidRDefault="002225F6" w:rsidP="002225F6">
            <w:pPr>
              <w:tabs>
                <w:tab w:val="left" w:pos="360"/>
              </w:tabs>
              <w:ind w:left="360" w:hanging="360"/>
              <w:rPr>
                <w:rFonts w:ascii="宋体"/>
                <w:color w:val="000000"/>
                <w:sz w:val="20"/>
                <w:szCs w:val="20"/>
              </w:rPr>
            </w:pPr>
          </w:p>
        </w:tc>
        <w:tc>
          <w:tcPr>
            <w:tcW w:w="7371" w:type="dxa"/>
            <w:gridSpan w:val="2"/>
          </w:tcPr>
          <w:p w:rsidR="002225F6" w:rsidRDefault="002225F6" w:rsidP="002225F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225F6" w:rsidRDefault="002225F6" w:rsidP="002225F6">
            <w:pPr>
              <w:tabs>
                <w:tab w:val="left" w:pos="360"/>
              </w:tabs>
              <w:rPr>
                <w:rFonts w:ascii="宋体"/>
                <w:color w:val="000000"/>
                <w:sz w:val="20"/>
                <w:szCs w:val="20"/>
              </w:rPr>
            </w:pPr>
            <w:r>
              <w:rPr>
                <w:rFonts w:ascii="宋体"/>
                <w:color w:val="000000"/>
                <w:sz w:val="20"/>
                <w:szCs w:val="20"/>
              </w:rPr>
              <w:t>无</w:t>
            </w:r>
          </w:p>
        </w:tc>
      </w:tr>
      <w:tr w:rsidR="002225F6" w:rsidTr="002225F6">
        <w:trPr>
          <w:trHeight w:val="525"/>
        </w:trPr>
        <w:tc>
          <w:tcPr>
            <w:tcW w:w="1984" w:type="dxa"/>
            <w:vMerge/>
          </w:tcPr>
          <w:p w:rsidR="002225F6" w:rsidRDefault="002225F6" w:rsidP="002225F6">
            <w:pPr>
              <w:tabs>
                <w:tab w:val="left" w:pos="360"/>
              </w:tabs>
              <w:ind w:left="360" w:hanging="360"/>
              <w:rPr>
                <w:rFonts w:ascii="宋体"/>
                <w:color w:val="000000"/>
                <w:sz w:val="20"/>
                <w:szCs w:val="20"/>
              </w:rPr>
            </w:pPr>
          </w:p>
        </w:tc>
        <w:tc>
          <w:tcPr>
            <w:tcW w:w="7371" w:type="dxa"/>
            <w:gridSpan w:val="2"/>
          </w:tcPr>
          <w:p w:rsidR="002225F6" w:rsidRDefault="002225F6" w:rsidP="002225F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225F6" w:rsidRDefault="002225F6" w:rsidP="002225F6">
            <w:pPr>
              <w:tabs>
                <w:tab w:val="left" w:pos="360"/>
              </w:tabs>
              <w:ind w:left="360" w:hanging="360"/>
              <w:rPr>
                <w:rFonts w:ascii="宋体"/>
                <w:color w:val="000000"/>
                <w:sz w:val="20"/>
                <w:szCs w:val="20"/>
              </w:rPr>
            </w:pPr>
            <w:r>
              <w:rPr>
                <w:rFonts w:ascii="宋体"/>
                <w:color w:val="000000"/>
                <w:sz w:val="20"/>
                <w:szCs w:val="20"/>
              </w:rPr>
              <w:t>无</w:t>
            </w:r>
          </w:p>
        </w:tc>
      </w:tr>
      <w:tr w:rsidR="002225F6" w:rsidTr="002225F6">
        <w:trPr>
          <w:trHeight w:val="450"/>
        </w:trPr>
        <w:tc>
          <w:tcPr>
            <w:tcW w:w="1984" w:type="dxa"/>
          </w:tcPr>
          <w:p w:rsidR="002225F6" w:rsidRDefault="002225F6" w:rsidP="002225F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225F6" w:rsidRDefault="002225F6" w:rsidP="002225F6">
            <w:pPr>
              <w:tabs>
                <w:tab w:val="left" w:pos="360"/>
              </w:tabs>
              <w:ind w:left="360" w:hanging="360"/>
              <w:rPr>
                <w:rFonts w:ascii="宋体"/>
                <w:color w:val="000000"/>
                <w:sz w:val="20"/>
                <w:szCs w:val="20"/>
              </w:rPr>
            </w:pPr>
            <w:r>
              <w:rPr>
                <w:rFonts w:ascii="宋体"/>
                <w:color w:val="000000"/>
                <w:sz w:val="20"/>
                <w:szCs w:val="20"/>
              </w:rPr>
              <w:t>无特殊要求</w:t>
            </w:r>
          </w:p>
        </w:tc>
      </w:tr>
      <w:tr w:rsidR="002225F6" w:rsidTr="002225F6">
        <w:trPr>
          <w:trHeight w:val="553"/>
        </w:trPr>
        <w:tc>
          <w:tcPr>
            <w:tcW w:w="9355" w:type="dxa"/>
            <w:gridSpan w:val="3"/>
          </w:tcPr>
          <w:p w:rsidR="002225F6" w:rsidRDefault="002225F6" w:rsidP="002225F6">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2225F6" w:rsidRDefault="002225F6" w:rsidP="002225F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00947861">
              <w:rPr>
                <w:rFonts w:ascii="楷体" w:eastAsia="楷体" w:hAnsi="楷体" w:cstheme="minorEastAsia" w:hint="eastAsia"/>
                <w:sz w:val="24"/>
              </w:rPr>
              <w:t>公司有两个厂区，分别位于湖州市南浔镇年丰路西端</w:t>
            </w:r>
            <w:proofErr w:type="gramStart"/>
            <w:r w:rsidR="00947861">
              <w:rPr>
                <w:rFonts w:ascii="楷体" w:eastAsia="楷体" w:hAnsi="楷体" w:cstheme="minorEastAsia" w:hint="eastAsia"/>
                <w:sz w:val="24"/>
              </w:rPr>
              <w:t>南侧和</w:t>
            </w:r>
            <w:proofErr w:type="gramEnd"/>
            <w:r w:rsidR="00947861">
              <w:rPr>
                <w:rFonts w:ascii="楷体" w:eastAsia="楷体" w:hAnsi="楷体" w:cstheme="minorEastAsia" w:hint="eastAsia"/>
                <w:sz w:val="24"/>
              </w:rPr>
              <w:t>浙江省湖州市南浔镇向阳西路1688号3幢1层1#车间</w:t>
            </w:r>
            <w:r w:rsidRPr="00001EB2">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2225F6" w:rsidRDefault="002225F6" w:rsidP="002225F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2225F6" w:rsidRDefault="002225F6" w:rsidP="002225F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2225F6" w:rsidRDefault="002225F6" w:rsidP="002225F6">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2225F6" w:rsidRDefault="002225F6" w:rsidP="002225F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225F6" w:rsidRDefault="002225F6" w:rsidP="002225F6">
            <w:pPr>
              <w:tabs>
                <w:tab w:val="left" w:pos="360"/>
              </w:tabs>
              <w:ind w:left="357" w:hanging="357"/>
              <w:rPr>
                <w:rFonts w:ascii="宋体"/>
                <w:b/>
                <w:color w:val="000000"/>
                <w:sz w:val="24"/>
              </w:rPr>
            </w:pPr>
          </w:p>
        </w:tc>
      </w:tr>
    </w:tbl>
    <w:p w:rsidR="002225F6" w:rsidRDefault="002225F6" w:rsidP="002225F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2225F6" w:rsidTr="002225F6">
        <w:trPr>
          <w:cantSplit/>
          <w:trHeight w:val="390"/>
          <w:jc w:val="center"/>
        </w:trPr>
        <w:tc>
          <w:tcPr>
            <w:tcW w:w="9479" w:type="dxa"/>
            <w:gridSpan w:val="4"/>
            <w:vAlign w:val="center"/>
          </w:tcPr>
          <w:p w:rsidR="002225F6" w:rsidRDefault="002225F6" w:rsidP="002225F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225F6" w:rsidTr="002225F6">
        <w:trPr>
          <w:cantSplit/>
          <w:trHeight w:val="390"/>
          <w:jc w:val="center"/>
        </w:trPr>
        <w:tc>
          <w:tcPr>
            <w:tcW w:w="2052" w:type="dxa"/>
            <w:vMerge w:val="restart"/>
            <w:vAlign w:val="center"/>
          </w:tcPr>
          <w:p w:rsidR="002225F6" w:rsidRDefault="002225F6" w:rsidP="002225F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225F6" w:rsidRDefault="002225F6" w:rsidP="002225F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225F6" w:rsidRDefault="00AD531F" w:rsidP="002225F6">
            <w:pPr>
              <w:rPr>
                <w:rFonts w:ascii="宋体"/>
                <w:color w:val="000000"/>
                <w:sz w:val="20"/>
                <w:szCs w:val="20"/>
              </w:rPr>
            </w:pPr>
            <w:r>
              <w:rPr>
                <w:rFonts w:ascii="MS Mincho" w:eastAsia="MS Mincho" w:hAnsi="MS Mincho" w:cs="MS Mincho" w:hint="eastAsia"/>
                <w:color w:val="000000"/>
                <w:spacing w:val="-10"/>
                <w:sz w:val="20"/>
                <w:szCs w:val="20"/>
              </w:rPr>
              <w:t>☑</w:t>
            </w:r>
            <w:r w:rsidR="002225F6">
              <w:rPr>
                <w:rFonts w:ascii="宋体" w:hAnsi="宋体" w:hint="eastAsia"/>
                <w:color w:val="000000"/>
                <w:sz w:val="20"/>
                <w:szCs w:val="20"/>
              </w:rPr>
              <w:t>是</w:t>
            </w:r>
          </w:p>
        </w:tc>
        <w:tc>
          <w:tcPr>
            <w:tcW w:w="1041" w:type="dxa"/>
          </w:tcPr>
          <w:p w:rsidR="002225F6" w:rsidRDefault="00AD531F" w:rsidP="002225F6">
            <w:pPr>
              <w:rPr>
                <w:rFonts w:ascii="宋体"/>
                <w:color w:val="000000"/>
                <w:sz w:val="20"/>
                <w:szCs w:val="20"/>
              </w:rPr>
            </w:pPr>
            <w:r>
              <w:rPr>
                <w:rFonts w:ascii="宋体" w:hAnsi="宋体" w:hint="eastAsia"/>
                <w:color w:val="000000"/>
                <w:spacing w:val="-10"/>
                <w:sz w:val="20"/>
                <w:szCs w:val="20"/>
              </w:rPr>
              <w:t>□</w:t>
            </w:r>
            <w:r w:rsidR="002225F6">
              <w:rPr>
                <w:rFonts w:ascii="宋体" w:hAnsi="宋体" w:hint="eastAsia"/>
                <w:color w:val="000000"/>
                <w:sz w:val="20"/>
                <w:szCs w:val="20"/>
              </w:rPr>
              <w:t>否</w:t>
            </w:r>
          </w:p>
        </w:tc>
      </w:tr>
      <w:tr w:rsidR="002225F6" w:rsidTr="002225F6">
        <w:trPr>
          <w:cantSplit/>
          <w:trHeight w:val="222"/>
          <w:jc w:val="center"/>
        </w:trPr>
        <w:tc>
          <w:tcPr>
            <w:tcW w:w="2052" w:type="dxa"/>
            <w:vMerge/>
          </w:tcPr>
          <w:p w:rsidR="002225F6" w:rsidRDefault="002225F6" w:rsidP="002225F6">
            <w:pPr>
              <w:rPr>
                <w:rFonts w:ascii="宋体"/>
                <w:color w:val="000000"/>
                <w:spacing w:val="-10"/>
                <w:sz w:val="20"/>
                <w:szCs w:val="20"/>
              </w:rPr>
            </w:pPr>
          </w:p>
        </w:tc>
        <w:tc>
          <w:tcPr>
            <w:tcW w:w="5147" w:type="dxa"/>
          </w:tcPr>
          <w:p w:rsidR="002225F6" w:rsidRDefault="002225F6" w:rsidP="002225F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634"/>
          <w:jc w:val="center"/>
        </w:trPr>
        <w:tc>
          <w:tcPr>
            <w:tcW w:w="2052" w:type="dxa"/>
            <w:vMerge/>
          </w:tcPr>
          <w:p w:rsidR="002225F6" w:rsidRDefault="002225F6" w:rsidP="002225F6">
            <w:pPr>
              <w:rPr>
                <w:rFonts w:ascii="宋体"/>
                <w:color w:val="000000"/>
                <w:sz w:val="20"/>
                <w:szCs w:val="20"/>
              </w:rPr>
            </w:pPr>
          </w:p>
        </w:tc>
        <w:tc>
          <w:tcPr>
            <w:tcW w:w="7427" w:type="dxa"/>
            <w:gridSpan w:val="3"/>
          </w:tcPr>
          <w:p w:rsidR="002225F6" w:rsidRDefault="002225F6" w:rsidP="00AD531F">
            <w:pPr>
              <w:spacing w:line="320" w:lineRule="exact"/>
              <w:rPr>
                <w:rFonts w:ascii="宋体"/>
                <w:color w:val="000000"/>
                <w:spacing w:val="-10"/>
                <w:sz w:val="20"/>
                <w:szCs w:val="20"/>
              </w:rPr>
            </w:pPr>
            <w:r>
              <w:rPr>
                <w:rFonts w:ascii="宋体" w:hint="eastAsia"/>
                <w:color w:val="000000"/>
                <w:sz w:val="20"/>
                <w:szCs w:val="20"/>
              </w:rPr>
              <w:t xml:space="preserve">如不一致，请简述不一致情况： </w:t>
            </w:r>
            <w:r w:rsidR="00AD531F">
              <w:rPr>
                <w:rFonts w:ascii="宋体" w:hAnsi="宋体" w:hint="eastAsia"/>
                <w:b/>
                <w:color w:val="000000" w:themeColor="text1"/>
                <w:sz w:val="20"/>
                <w:szCs w:val="20"/>
              </w:rPr>
              <w:t xml:space="preserve"> </w:t>
            </w:r>
          </w:p>
        </w:tc>
      </w:tr>
      <w:tr w:rsidR="002225F6" w:rsidTr="002225F6">
        <w:trPr>
          <w:cantSplit/>
          <w:trHeight w:val="348"/>
          <w:jc w:val="center"/>
        </w:trPr>
        <w:tc>
          <w:tcPr>
            <w:tcW w:w="2052" w:type="dxa"/>
            <w:vMerge/>
            <w:vAlign w:val="center"/>
          </w:tcPr>
          <w:p w:rsidR="002225F6" w:rsidRDefault="002225F6" w:rsidP="002225F6">
            <w:pPr>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2225F6" w:rsidRDefault="002225F6" w:rsidP="002225F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225F6" w:rsidTr="002225F6">
        <w:trPr>
          <w:cantSplit/>
          <w:trHeight w:val="348"/>
          <w:jc w:val="center"/>
        </w:trPr>
        <w:tc>
          <w:tcPr>
            <w:tcW w:w="2052" w:type="dxa"/>
            <w:vMerge w:val="restart"/>
            <w:vAlign w:val="center"/>
          </w:tcPr>
          <w:p w:rsidR="002225F6" w:rsidRDefault="002225F6" w:rsidP="002225F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225F6" w:rsidRDefault="002225F6" w:rsidP="002225F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48"/>
          <w:jc w:val="center"/>
        </w:trPr>
        <w:tc>
          <w:tcPr>
            <w:tcW w:w="2052" w:type="dxa"/>
            <w:vMerge/>
          </w:tcPr>
          <w:p w:rsidR="002225F6" w:rsidRDefault="002225F6" w:rsidP="002225F6">
            <w:pPr>
              <w:rPr>
                <w:rFonts w:ascii="宋体"/>
                <w:b/>
                <w:color w:val="00000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48"/>
          <w:jc w:val="center"/>
        </w:trPr>
        <w:tc>
          <w:tcPr>
            <w:tcW w:w="2052" w:type="dxa"/>
            <w:vMerge/>
          </w:tcPr>
          <w:p w:rsidR="002225F6" w:rsidRDefault="002225F6" w:rsidP="002225F6">
            <w:pPr>
              <w:ind w:leftChars="172" w:left="361" w:firstLineChars="597" w:firstLine="1194"/>
              <w:rPr>
                <w:rFonts w:ascii="宋体"/>
                <w:color w:val="00000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70"/>
          <w:jc w:val="center"/>
        </w:trPr>
        <w:tc>
          <w:tcPr>
            <w:tcW w:w="2052" w:type="dxa"/>
            <w:vMerge/>
          </w:tcPr>
          <w:p w:rsidR="002225F6" w:rsidRDefault="002225F6" w:rsidP="002225F6">
            <w:pPr>
              <w:ind w:leftChars="172" w:left="361" w:firstLineChars="597" w:firstLine="1194"/>
              <w:rPr>
                <w:rFonts w:ascii="宋体"/>
                <w:color w:val="00000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48"/>
          <w:jc w:val="center"/>
        </w:trPr>
        <w:tc>
          <w:tcPr>
            <w:tcW w:w="2052" w:type="dxa"/>
            <w:vMerge/>
          </w:tcPr>
          <w:p w:rsidR="002225F6" w:rsidRDefault="002225F6" w:rsidP="002225F6">
            <w:pPr>
              <w:rPr>
                <w:rFonts w:ascii="宋体"/>
                <w:color w:val="00000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48"/>
          <w:jc w:val="center"/>
        </w:trPr>
        <w:tc>
          <w:tcPr>
            <w:tcW w:w="2052" w:type="dxa"/>
            <w:vMerge/>
          </w:tcPr>
          <w:p w:rsidR="002225F6" w:rsidRDefault="002225F6" w:rsidP="002225F6">
            <w:pPr>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其他资质：</w:t>
            </w:r>
          </w:p>
        </w:tc>
      </w:tr>
      <w:tr w:rsidR="002225F6" w:rsidTr="002225F6">
        <w:trPr>
          <w:cantSplit/>
          <w:trHeight w:val="321"/>
          <w:jc w:val="center"/>
        </w:trPr>
        <w:tc>
          <w:tcPr>
            <w:tcW w:w="2052" w:type="dxa"/>
            <w:vMerge w:val="restart"/>
          </w:tcPr>
          <w:p w:rsidR="002225F6" w:rsidRDefault="002225F6" w:rsidP="002225F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225F6" w:rsidRDefault="002225F6" w:rsidP="002225F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225F6" w:rsidRDefault="002225F6" w:rsidP="002225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hint="eastAsia"/>
              </w:rPr>
              <w:t>GB/T3324-2017</w:t>
            </w:r>
            <w:r>
              <w:rPr>
                <w:rFonts w:hint="eastAsia"/>
              </w:rPr>
              <w:t>木</w:t>
            </w:r>
            <w:r>
              <w:rPr>
                <w:rFonts w:ascii="宋体" w:hAnsi="宋体" w:hint="eastAsia"/>
                <w:spacing w:val="-8"/>
              </w:rPr>
              <w:t>家具通用技术标准</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2225F6" w:rsidTr="002225F6">
        <w:trPr>
          <w:cantSplit/>
          <w:trHeight w:val="321"/>
          <w:jc w:val="center"/>
        </w:trPr>
        <w:tc>
          <w:tcPr>
            <w:tcW w:w="2052" w:type="dxa"/>
            <w:vMerge/>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tcPr>
          <w:p w:rsidR="002225F6" w:rsidRDefault="002225F6" w:rsidP="002225F6">
            <w:pPr>
              <w:rPr>
                <w:rFonts w:ascii="宋体"/>
                <w:color w:val="000000"/>
                <w:spacing w:val="-10"/>
                <w:sz w:val="20"/>
                <w:szCs w:val="20"/>
              </w:rPr>
            </w:pPr>
          </w:p>
        </w:tc>
        <w:tc>
          <w:tcPr>
            <w:tcW w:w="7427" w:type="dxa"/>
            <w:gridSpan w:val="3"/>
          </w:tcPr>
          <w:p w:rsidR="002225F6" w:rsidRDefault="002225F6" w:rsidP="002225F6">
            <w:pPr>
              <w:rPr>
                <w:rFonts w:ascii="宋体"/>
                <w:color w:val="000000"/>
                <w:spacing w:val="-10"/>
                <w:sz w:val="20"/>
                <w:szCs w:val="20"/>
              </w:rPr>
            </w:pPr>
            <w:r>
              <w:rPr>
                <w:rFonts w:ascii="宋体" w:hint="eastAsia"/>
                <w:color w:val="000000"/>
                <w:sz w:val="20"/>
                <w:szCs w:val="20"/>
              </w:rPr>
              <w:t>是否需要型式试验</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2225F6" w:rsidRDefault="002225F6" w:rsidP="002225F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225F6" w:rsidRDefault="002225F6" w:rsidP="002225F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val="restart"/>
            <w:vAlign w:val="center"/>
          </w:tcPr>
          <w:p w:rsidR="002225F6" w:rsidRDefault="002225F6" w:rsidP="002225F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环境执行标准：</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tcPr>
          <w:p w:rsidR="002225F6" w:rsidRDefault="002225F6" w:rsidP="002225F6">
            <w:pPr>
              <w:ind w:leftChars="80" w:left="168"/>
              <w:rPr>
                <w:rFonts w:ascii="宋体"/>
                <w:color w:val="000000"/>
                <w:spacing w:val="-1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val="restart"/>
            <w:vAlign w:val="center"/>
          </w:tcPr>
          <w:p w:rsidR="002225F6" w:rsidRDefault="002225F6" w:rsidP="002225F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执行标准：</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225F6" w:rsidRDefault="002225F6" w:rsidP="002225F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Merge/>
            <w:vAlign w:val="center"/>
          </w:tcPr>
          <w:p w:rsidR="002225F6" w:rsidRDefault="002225F6" w:rsidP="002225F6">
            <w:pPr>
              <w:ind w:leftChars="-1" w:left="-1" w:hanging="1"/>
              <w:jc w:val="left"/>
              <w:rPr>
                <w:rFonts w:ascii="宋体"/>
                <w:color w:val="000000"/>
                <w:sz w:val="20"/>
                <w:szCs w:val="20"/>
              </w:rPr>
            </w:pP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21"/>
          <w:jc w:val="center"/>
        </w:trPr>
        <w:tc>
          <w:tcPr>
            <w:tcW w:w="2052" w:type="dxa"/>
            <w:vAlign w:val="center"/>
          </w:tcPr>
          <w:p w:rsidR="002225F6" w:rsidRDefault="002225F6" w:rsidP="002225F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225F6" w:rsidRDefault="002225F6" w:rsidP="002225F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225F6" w:rsidRDefault="002225F6" w:rsidP="002225F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225F6" w:rsidRDefault="002225F6" w:rsidP="002225F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2225F6" w:rsidTr="002225F6">
        <w:trPr>
          <w:cantSplit/>
          <w:trHeight w:val="390"/>
          <w:jc w:val="center"/>
        </w:trPr>
        <w:tc>
          <w:tcPr>
            <w:tcW w:w="9479" w:type="dxa"/>
            <w:gridSpan w:val="2"/>
            <w:vAlign w:val="center"/>
          </w:tcPr>
          <w:p w:rsidR="002225F6" w:rsidRDefault="002225F6" w:rsidP="002225F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225F6" w:rsidTr="002225F6">
        <w:trPr>
          <w:cantSplit/>
          <w:trHeight w:val="390"/>
          <w:jc w:val="center"/>
        </w:trPr>
        <w:tc>
          <w:tcPr>
            <w:tcW w:w="2052" w:type="dxa"/>
            <w:vAlign w:val="center"/>
          </w:tcPr>
          <w:p w:rsidR="002225F6" w:rsidRDefault="002225F6" w:rsidP="002225F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225F6" w:rsidRDefault="002225F6" w:rsidP="002225F6">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2225F6" w:rsidRDefault="002225F6" w:rsidP="00437D1B">
            <w:pPr>
              <w:tabs>
                <w:tab w:val="left" w:pos="1080"/>
              </w:tabs>
              <w:rPr>
                <w:rFonts w:ascii="宋体"/>
                <w:color w:val="000000"/>
                <w:sz w:val="20"/>
                <w:szCs w:val="20"/>
              </w:rPr>
            </w:pPr>
            <w:r w:rsidRPr="007528B2">
              <w:rPr>
                <w:rFonts w:ascii="宋体" w:hAnsi="宋体" w:hint="eastAsia"/>
              </w:rPr>
              <w:t>下料→</w:t>
            </w:r>
            <w:r>
              <w:rPr>
                <w:rFonts w:ascii="宋体" w:hAnsi="宋体" w:hint="eastAsia"/>
              </w:rPr>
              <w:t>加工</w:t>
            </w:r>
            <w:r w:rsidRPr="007528B2">
              <w:rPr>
                <w:rFonts w:ascii="宋体" w:hAnsi="宋体" w:hint="eastAsia"/>
              </w:rPr>
              <w:t>→</w:t>
            </w:r>
            <w:r w:rsidR="00A178FC">
              <w:rPr>
                <w:rFonts w:ascii="宋体" w:hAnsi="宋体" w:hint="eastAsia"/>
              </w:rPr>
              <w:t>组坯</w:t>
            </w:r>
            <w:r w:rsidRPr="007528B2">
              <w:rPr>
                <w:rFonts w:ascii="宋体" w:hAnsi="宋体" w:hint="eastAsia"/>
              </w:rPr>
              <w:t>→</w:t>
            </w:r>
            <w:r w:rsidR="00A178FC">
              <w:rPr>
                <w:rFonts w:ascii="宋体" w:hAnsi="宋体" w:hint="eastAsia"/>
              </w:rPr>
              <w:t>热压</w:t>
            </w:r>
            <w:r w:rsidR="00437D1B" w:rsidRPr="007528B2">
              <w:rPr>
                <w:rFonts w:ascii="宋体" w:hAnsi="宋体" w:hint="eastAsia"/>
              </w:rPr>
              <w:t>→</w:t>
            </w:r>
            <w:proofErr w:type="gramStart"/>
            <w:r w:rsidR="00A178FC">
              <w:rPr>
                <w:rFonts w:ascii="宋体" w:hAnsi="宋体" w:hint="eastAsia"/>
              </w:rPr>
              <w:t>裁锯</w:t>
            </w:r>
            <w:proofErr w:type="gramEnd"/>
            <w:r w:rsidR="00437D1B" w:rsidRPr="007528B2">
              <w:rPr>
                <w:rFonts w:ascii="宋体" w:hAnsi="宋体" w:hint="eastAsia"/>
              </w:rPr>
              <w:t>→</w:t>
            </w:r>
            <w:r w:rsidR="00A178FC">
              <w:rPr>
                <w:rFonts w:ascii="宋体" w:hAnsi="宋体" w:hint="eastAsia"/>
              </w:rPr>
              <w:t>两端铣</w:t>
            </w:r>
            <w:r w:rsidRPr="007528B2">
              <w:rPr>
                <w:rFonts w:ascii="宋体" w:hAnsi="宋体" w:hint="eastAsia"/>
              </w:rPr>
              <w:t>→</w:t>
            </w:r>
            <w:r>
              <w:rPr>
                <w:rFonts w:ascii="宋体" w:hAnsi="宋体" w:hint="eastAsia"/>
              </w:rPr>
              <w:t>油漆</w:t>
            </w:r>
            <w:r w:rsidRPr="007528B2">
              <w:rPr>
                <w:rFonts w:ascii="宋体" w:hAnsi="宋体" w:hint="eastAsia"/>
              </w:rPr>
              <w:t>→检验→</w:t>
            </w:r>
            <w:r>
              <w:rPr>
                <w:rFonts w:ascii="宋体" w:hAnsi="宋体" w:hint="eastAsia"/>
              </w:rPr>
              <w:t>包装</w:t>
            </w:r>
            <w:r w:rsidRPr="007528B2">
              <w:rPr>
                <w:rFonts w:ascii="宋体" w:hAnsi="宋体" w:hint="eastAsia"/>
              </w:rPr>
              <w:t>→</w:t>
            </w:r>
            <w:r>
              <w:rPr>
                <w:rFonts w:ascii="宋体" w:hAnsi="宋体" w:hint="eastAsia"/>
              </w:rPr>
              <w:t>入库</w:t>
            </w:r>
          </w:p>
        </w:tc>
      </w:tr>
      <w:tr w:rsidR="002225F6" w:rsidTr="002225F6">
        <w:trPr>
          <w:cantSplit/>
          <w:trHeight w:val="222"/>
          <w:jc w:val="center"/>
        </w:trPr>
        <w:tc>
          <w:tcPr>
            <w:tcW w:w="2052" w:type="dxa"/>
            <w:vMerge w:val="restart"/>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225F6" w:rsidRDefault="002225F6" w:rsidP="002225F6">
            <w:pPr>
              <w:rPr>
                <w:rFonts w:ascii="宋体"/>
                <w:color w:val="000000"/>
                <w:sz w:val="20"/>
                <w:szCs w:val="20"/>
              </w:rPr>
            </w:pPr>
            <w:r>
              <w:rPr>
                <w:rFonts w:ascii="宋体" w:hAnsi="宋体" w:hint="eastAsia"/>
                <w:color w:val="000000"/>
                <w:sz w:val="20"/>
                <w:szCs w:val="20"/>
              </w:rPr>
              <w:t xml:space="preserve">关键过程有： </w:t>
            </w:r>
            <w:r w:rsidR="00437D1B">
              <w:rPr>
                <w:rFonts w:ascii="宋体" w:hAnsi="宋体" w:hint="eastAsia"/>
                <w:color w:val="000000"/>
                <w:sz w:val="20"/>
                <w:szCs w:val="20"/>
              </w:rPr>
              <w:t>热压、</w:t>
            </w:r>
            <w:r>
              <w:rPr>
                <w:rFonts w:ascii="宋体" w:hAnsi="宋体" w:hint="eastAsia"/>
                <w:color w:val="000000"/>
                <w:sz w:val="20"/>
                <w:szCs w:val="20"/>
              </w:rPr>
              <w:t>油漆</w:t>
            </w:r>
          </w:p>
        </w:tc>
      </w:tr>
      <w:tr w:rsidR="002225F6" w:rsidTr="002225F6">
        <w:trPr>
          <w:cantSplit/>
          <w:trHeight w:val="256"/>
          <w:jc w:val="center"/>
        </w:trPr>
        <w:tc>
          <w:tcPr>
            <w:tcW w:w="2052" w:type="dxa"/>
            <w:vMerge/>
          </w:tcPr>
          <w:p w:rsidR="002225F6" w:rsidRDefault="002225F6" w:rsidP="002225F6">
            <w:pPr>
              <w:rPr>
                <w:rFonts w:ascii="宋体"/>
                <w:color w:val="000000"/>
                <w:sz w:val="20"/>
                <w:szCs w:val="20"/>
              </w:rPr>
            </w:pPr>
          </w:p>
        </w:tc>
        <w:tc>
          <w:tcPr>
            <w:tcW w:w="7427" w:type="dxa"/>
          </w:tcPr>
          <w:p w:rsidR="002225F6" w:rsidRDefault="002225F6" w:rsidP="002225F6">
            <w:pPr>
              <w:rPr>
                <w:rFonts w:ascii="宋体"/>
                <w:color w:val="000000"/>
                <w:sz w:val="20"/>
                <w:szCs w:val="20"/>
              </w:rPr>
            </w:pPr>
            <w:r>
              <w:rPr>
                <w:rFonts w:ascii="宋体" w:hAnsi="宋体" w:hint="eastAsia"/>
                <w:color w:val="000000"/>
                <w:sz w:val="20"/>
                <w:szCs w:val="20"/>
              </w:rPr>
              <w:t>针对关键过程建立的控制文件有：作业指导书</w:t>
            </w:r>
          </w:p>
        </w:tc>
      </w:tr>
      <w:tr w:rsidR="002225F6" w:rsidTr="002225F6">
        <w:trPr>
          <w:cantSplit/>
          <w:trHeight w:val="348"/>
          <w:jc w:val="center"/>
        </w:trPr>
        <w:tc>
          <w:tcPr>
            <w:tcW w:w="2052" w:type="dxa"/>
            <w:vMerge w:val="restart"/>
            <w:vAlign w:val="center"/>
          </w:tcPr>
          <w:p w:rsidR="002225F6" w:rsidRDefault="002225F6" w:rsidP="002225F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225F6" w:rsidRDefault="002225F6" w:rsidP="002225F6">
            <w:pPr>
              <w:rPr>
                <w:rFonts w:ascii="宋体"/>
                <w:color w:val="000000"/>
                <w:spacing w:val="-10"/>
                <w:sz w:val="20"/>
                <w:szCs w:val="20"/>
              </w:rPr>
            </w:pPr>
            <w:r>
              <w:rPr>
                <w:rFonts w:ascii="宋体" w:hAnsi="宋体" w:hint="eastAsia"/>
                <w:color w:val="000000"/>
                <w:sz w:val="20"/>
                <w:szCs w:val="20"/>
              </w:rPr>
              <w:t>需要确认过程：油漆</w:t>
            </w:r>
          </w:p>
        </w:tc>
      </w:tr>
      <w:tr w:rsidR="002225F6" w:rsidTr="002225F6">
        <w:trPr>
          <w:cantSplit/>
          <w:trHeight w:val="348"/>
          <w:jc w:val="center"/>
        </w:trPr>
        <w:tc>
          <w:tcPr>
            <w:tcW w:w="2052" w:type="dxa"/>
            <w:vMerge/>
            <w:vAlign w:val="center"/>
          </w:tcPr>
          <w:p w:rsidR="002225F6" w:rsidRDefault="002225F6" w:rsidP="002225F6">
            <w:pPr>
              <w:rPr>
                <w:rFonts w:ascii="宋体"/>
                <w:color w:val="000000"/>
                <w:spacing w:val="-10"/>
                <w:sz w:val="20"/>
                <w:szCs w:val="20"/>
              </w:rPr>
            </w:pPr>
          </w:p>
        </w:tc>
        <w:tc>
          <w:tcPr>
            <w:tcW w:w="7427" w:type="dxa"/>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225F6" w:rsidTr="002225F6">
        <w:trPr>
          <w:cantSplit/>
          <w:trHeight w:val="348"/>
          <w:jc w:val="center"/>
        </w:trPr>
        <w:tc>
          <w:tcPr>
            <w:tcW w:w="2052" w:type="dxa"/>
            <w:vMerge w:val="restart"/>
            <w:vAlign w:val="center"/>
          </w:tcPr>
          <w:p w:rsidR="002225F6" w:rsidRDefault="002225F6" w:rsidP="002225F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225F6" w:rsidRDefault="002225F6" w:rsidP="00E16187">
            <w:pPr>
              <w:rPr>
                <w:rFonts w:ascii="宋体"/>
                <w:color w:val="000000"/>
                <w:spacing w:val="-10"/>
                <w:sz w:val="20"/>
                <w:szCs w:val="20"/>
              </w:rPr>
            </w:pPr>
            <w:r>
              <w:rPr>
                <w:rFonts w:ascii="宋体" w:hAnsi="宋体" w:hint="eastAsia"/>
                <w:color w:val="000000"/>
                <w:sz w:val="20"/>
                <w:szCs w:val="20"/>
              </w:rPr>
              <w:t>外包过程有：</w:t>
            </w:r>
            <w:r w:rsidR="00E16187">
              <w:rPr>
                <w:rFonts w:ascii="宋体" w:hAnsi="宋体" w:hint="eastAsia"/>
                <w:color w:val="000000"/>
                <w:sz w:val="20"/>
                <w:szCs w:val="20"/>
              </w:rPr>
              <w:t xml:space="preserve"> </w:t>
            </w:r>
          </w:p>
        </w:tc>
      </w:tr>
      <w:tr w:rsidR="002225F6" w:rsidTr="002225F6">
        <w:trPr>
          <w:cantSplit/>
          <w:trHeight w:val="348"/>
          <w:jc w:val="center"/>
        </w:trPr>
        <w:tc>
          <w:tcPr>
            <w:tcW w:w="2052" w:type="dxa"/>
            <w:vMerge/>
            <w:vAlign w:val="center"/>
          </w:tcPr>
          <w:p w:rsidR="002225F6" w:rsidRDefault="002225F6" w:rsidP="002225F6">
            <w:pPr>
              <w:rPr>
                <w:rFonts w:ascii="宋体"/>
                <w:color w:val="000000"/>
                <w:spacing w:val="-10"/>
                <w:sz w:val="20"/>
                <w:szCs w:val="20"/>
              </w:rPr>
            </w:pPr>
          </w:p>
        </w:tc>
        <w:tc>
          <w:tcPr>
            <w:tcW w:w="7427" w:type="dxa"/>
          </w:tcPr>
          <w:p w:rsidR="002225F6" w:rsidRDefault="002225F6" w:rsidP="0033703C">
            <w:pPr>
              <w:rPr>
                <w:rFonts w:ascii="宋体"/>
                <w:color w:val="000000"/>
                <w:spacing w:val="-10"/>
                <w:sz w:val="20"/>
                <w:szCs w:val="20"/>
              </w:rPr>
            </w:pPr>
            <w:r>
              <w:rPr>
                <w:rFonts w:ascii="宋体" w:hAnsi="宋体" w:hint="eastAsia"/>
                <w:color w:val="000000"/>
                <w:sz w:val="20"/>
                <w:szCs w:val="20"/>
              </w:rPr>
              <w:t>是否明确了外包过程的控制方法：</w:t>
            </w:r>
            <w:r w:rsidR="0033703C">
              <w:rPr>
                <w:rFonts w:ascii="宋体" w:hAnsi="宋体" w:hint="eastAsia"/>
                <w:color w:val="000000"/>
                <w:sz w:val="20"/>
                <w:szCs w:val="20"/>
              </w:rPr>
              <w:t xml:space="preserve"> </w:t>
            </w:r>
          </w:p>
        </w:tc>
      </w:tr>
      <w:tr w:rsidR="002225F6" w:rsidTr="002225F6">
        <w:trPr>
          <w:cantSplit/>
          <w:trHeight w:val="348"/>
          <w:jc w:val="center"/>
        </w:trPr>
        <w:tc>
          <w:tcPr>
            <w:tcW w:w="2052" w:type="dxa"/>
            <w:vMerge w:val="restart"/>
            <w:vAlign w:val="center"/>
          </w:tcPr>
          <w:p w:rsidR="002225F6" w:rsidRDefault="002225F6" w:rsidP="002225F6">
            <w:pPr>
              <w:rPr>
                <w:rFonts w:ascii="宋体"/>
                <w:color w:val="000000"/>
                <w:spacing w:val="-10"/>
                <w:sz w:val="20"/>
                <w:szCs w:val="20"/>
              </w:rPr>
            </w:pPr>
            <w:r>
              <w:rPr>
                <w:rFonts w:ascii="宋体" w:hAnsi="宋体" w:hint="eastAsia"/>
                <w:color w:val="000000"/>
                <w:sz w:val="20"/>
                <w:szCs w:val="20"/>
              </w:rPr>
              <w:t>主要设备</w:t>
            </w:r>
          </w:p>
        </w:tc>
        <w:tc>
          <w:tcPr>
            <w:tcW w:w="7427" w:type="dxa"/>
          </w:tcPr>
          <w:p w:rsidR="002225F6" w:rsidRDefault="002225F6" w:rsidP="00B02797">
            <w:pPr>
              <w:rPr>
                <w:rFonts w:ascii="宋体"/>
                <w:color w:val="000000"/>
                <w:spacing w:val="-10"/>
                <w:sz w:val="20"/>
                <w:szCs w:val="20"/>
              </w:rPr>
            </w:pPr>
            <w:r>
              <w:rPr>
                <w:rFonts w:ascii="宋体" w:hAnsi="宋体" w:hint="eastAsia"/>
                <w:color w:val="000000"/>
                <w:spacing w:val="-10"/>
                <w:sz w:val="20"/>
                <w:szCs w:val="20"/>
              </w:rPr>
              <w:t>主要设备：</w:t>
            </w:r>
            <w:r w:rsidR="0033703C">
              <w:rPr>
                <w:rFonts w:ascii="宋体" w:hAnsi="宋体" w:hint="eastAsia"/>
                <w:color w:val="000000"/>
                <w:spacing w:val="-10"/>
                <w:sz w:val="20"/>
                <w:szCs w:val="20"/>
              </w:rPr>
              <w:t>四面刨、双端铣、</w:t>
            </w:r>
            <w:r>
              <w:rPr>
                <w:rFonts w:ascii="宋体" w:hAnsi="宋体" w:hint="eastAsia"/>
                <w:color w:val="000000"/>
                <w:spacing w:val="-10"/>
                <w:sz w:val="20"/>
                <w:szCs w:val="20"/>
              </w:rPr>
              <w:t>砂光机、</w:t>
            </w:r>
            <w:r w:rsidR="004F219A">
              <w:rPr>
                <w:rFonts w:ascii="宋体" w:hAnsi="宋体" w:hint="eastAsia"/>
                <w:color w:val="000000"/>
                <w:spacing w:val="-10"/>
                <w:sz w:val="20"/>
                <w:szCs w:val="20"/>
              </w:rPr>
              <w:t>热压机、多片锯、滚涂机、烘干线、封蜡线、</w:t>
            </w:r>
            <w:r w:rsidR="00B02797">
              <w:rPr>
                <w:rFonts w:ascii="宋体" w:hAnsi="宋体" w:hint="eastAsia"/>
                <w:color w:val="000000"/>
                <w:spacing w:val="-10"/>
                <w:sz w:val="20"/>
                <w:szCs w:val="20"/>
              </w:rPr>
              <w:t>塑封机、镂</w:t>
            </w:r>
            <w:proofErr w:type="gramStart"/>
            <w:r w:rsidR="00B02797">
              <w:rPr>
                <w:rFonts w:ascii="宋体" w:hAnsi="宋体" w:hint="eastAsia"/>
                <w:color w:val="000000"/>
                <w:spacing w:val="-10"/>
                <w:sz w:val="20"/>
                <w:szCs w:val="20"/>
              </w:rPr>
              <w:t>铣</w:t>
            </w:r>
            <w:proofErr w:type="gramEnd"/>
            <w:r w:rsidR="00B02797">
              <w:rPr>
                <w:rFonts w:ascii="宋体" w:hAnsi="宋体" w:hint="eastAsia"/>
                <w:color w:val="000000"/>
                <w:spacing w:val="-10"/>
                <w:sz w:val="20"/>
                <w:szCs w:val="20"/>
              </w:rPr>
              <w:t>机</w:t>
            </w:r>
            <w:r>
              <w:rPr>
                <w:rFonts w:ascii="宋体" w:hAnsi="宋体" w:hint="eastAsia"/>
                <w:color w:val="000000"/>
                <w:spacing w:val="-10"/>
                <w:sz w:val="20"/>
                <w:szCs w:val="20"/>
              </w:rPr>
              <w:t>、喷漆线、空压机、叉车、电脑、打印机、传真机、网络、打包机</w:t>
            </w:r>
          </w:p>
        </w:tc>
      </w:tr>
      <w:tr w:rsidR="002225F6" w:rsidTr="002225F6">
        <w:trPr>
          <w:cantSplit/>
          <w:trHeight w:val="348"/>
          <w:jc w:val="center"/>
        </w:trPr>
        <w:tc>
          <w:tcPr>
            <w:tcW w:w="2052" w:type="dxa"/>
            <w:vMerge/>
            <w:vAlign w:val="center"/>
          </w:tcPr>
          <w:p w:rsidR="002225F6" w:rsidRDefault="002225F6" w:rsidP="002225F6">
            <w:pPr>
              <w:rPr>
                <w:rFonts w:ascii="宋体"/>
                <w:color w:val="000000"/>
                <w:szCs w:val="21"/>
              </w:rPr>
            </w:pPr>
          </w:p>
        </w:tc>
        <w:tc>
          <w:tcPr>
            <w:tcW w:w="7427" w:type="dxa"/>
          </w:tcPr>
          <w:p w:rsidR="002225F6" w:rsidRDefault="002225F6" w:rsidP="002225F6">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225F6" w:rsidTr="002225F6">
        <w:trPr>
          <w:cantSplit/>
          <w:trHeight w:val="348"/>
          <w:jc w:val="center"/>
        </w:trPr>
        <w:tc>
          <w:tcPr>
            <w:tcW w:w="2052" w:type="dxa"/>
            <w:vMerge/>
            <w:vAlign w:val="center"/>
          </w:tcPr>
          <w:p w:rsidR="002225F6" w:rsidRDefault="002225F6" w:rsidP="002225F6">
            <w:pPr>
              <w:rPr>
                <w:rFonts w:ascii="宋体"/>
                <w:color w:val="000000"/>
                <w:szCs w:val="21"/>
              </w:rPr>
            </w:pPr>
          </w:p>
        </w:tc>
        <w:tc>
          <w:tcPr>
            <w:tcW w:w="7427" w:type="dxa"/>
          </w:tcPr>
          <w:p w:rsidR="002225F6" w:rsidRDefault="002225F6" w:rsidP="002225F6">
            <w:pPr>
              <w:rPr>
                <w:rFonts w:ascii="宋体"/>
                <w:color w:val="000000"/>
                <w:sz w:val="20"/>
                <w:szCs w:val="20"/>
              </w:rPr>
            </w:pPr>
            <w:r>
              <w:rPr>
                <w:rFonts w:ascii="宋体" w:hAnsi="宋体" w:hint="eastAsia"/>
                <w:color w:val="000000"/>
                <w:sz w:val="20"/>
                <w:szCs w:val="20"/>
              </w:rPr>
              <w:t>特种设备：叉车、储气罐</w:t>
            </w:r>
            <w:r w:rsidR="00B02797">
              <w:rPr>
                <w:rFonts w:ascii="宋体" w:hAnsi="宋体" w:hint="eastAsia"/>
                <w:color w:val="000000"/>
                <w:sz w:val="20"/>
                <w:szCs w:val="20"/>
              </w:rPr>
              <w:t>、锅炉</w:t>
            </w:r>
          </w:p>
        </w:tc>
      </w:tr>
      <w:tr w:rsidR="002225F6" w:rsidTr="002225F6">
        <w:trPr>
          <w:cantSplit/>
          <w:trHeight w:val="348"/>
          <w:jc w:val="center"/>
        </w:trPr>
        <w:tc>
          <w:tcPr>
            <w:tcW w:w="2052" w:type="dxa"/>
            <w:vMerge/>
            <w:vAlign w:val="center"/>
          </w:tcPr>
          <w:p w:rsidR="002225F6" w:rsidRDefault="002225F6" w:rsidP="002225F6">
            <w:pPr>
              <w:rPr>
                <w:rFonts w:ascii="宋体"/>
                <w:color w:val="000000"/>
                <w:szCs w:val="21"/>
              </w:rPr>
            </w:pPr>
          </w:p>
        </w:tc>
        <w:tc>
          <w:tcPr>
            <w:tcW w:w="7427" w:type="dxa"/>
          </w:tcPr>
          <w:p w:rsidR="002225F6" w:rsidRDefault="002225F6" w:rsidP="002225F6">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2225F6" w:rsidTr="002225F6">
        <w:trPr>
          <w:cantSplit/>
          <w:trHeight w:val="348"/>
          <w:jc w:val="center"/>
        </w:trPr>
        <w:tc>
          <w:tcPr>
            <w:tcW w:w="2052" w:type="dxa"/>
            <w:vMerge w:val="restart"/>
            <w:vAlign w:val="center"/>
          </w:tcPr>
          <w:p w:rsidR="002225F6" w:rsidRDefault="002225F6" w:rsidP="002225F6">
            <w:pPr>
              <w:rPr>
                <w:rFonts w:ascii="宋体"/>
                <w:color w:val="000000"/>
                <w:sz w:val="20"/>
                <w:szCs w:val="20"/>
              </w:rPr>
            </w:pPr>
            <w:r>
              <w:rPr>
                <w:rFonts w:ascii="宋体" w:hAnsi="宋体" w:hint="eastAsia"/>
                <w:color w:val="000000"/>
                <w:sz w:val="20"/>
                <w:szCs w:val="20"/>
              </w:rPr>
              <w:t>主要监视和测量</w:t>
            </w:r>
          </w:p>
          <w:p w:rsidR="002225F6" w:rsidRDefault="002225F6" w:rsidP="002225F6">
            <w:pPr>
              <w:rPr>
                <w:rFonts w:ascii="宋体"/>
                <w:color w:val="000000"/>
                <w:sz w:val="20"/>
                <w:szCs w:val="20"/>
              </w:rPr>
            </w:pPr>
            <w:r>
              <w:rPr>
                <w:rFonts w:ascii="宋体" w:hAnsi="宋体" w:hint="eastAsia"/>
                <w:color w:val="000000"/>
                <w:sz w:val="20"/>
                <w:szCs w:val="20"/>
              </w:rPr>
              <w:t>设备</w:t>
            </w:r>
          </w:p>
        </w:tc>
        <w:tc>
          <w:tcPr>
            <w:tcW w:w="7427" w:type="dxa"/>
          </w:tcPr>
          <w:p w:rsidR="002225F6" w:rsidRDefault="002225F6" w:rsidP="00B02797">
            <w:pPr>
              <w:rPr>
                <w:rFonts w:ascii="宋体"/>
                <w:color w:val="000000"/>
                <w:sz w:val="20"/>
                <w:szCs w:val="20"/>
              </w:rPr>
            </w:pPr>
            <w:r>
              <w:rPr>
                <w:rFonts w:ascii="宋体" w:hint="eastAsia"/>
                <w:color w:val="000000"/>
                <w:sz w:val="20"/>
                <w:szCs w:val="20"/>
              </w:rPr>
              <w:t>监视和测量设备（请简述主要监视和测量设备）：</w:t>
            </w:r>
          </w:p>
        </w:tc>
      </w:tr>
      <w:tr w:rsidR="002225F6" w:rsidTr="002225F6">
        <w:trPr>
          <w:cantSplit/>
          <w:trHeight w:val="348"/>
          <w:jc w:val="center"/>
        </w:trPr>
        <w:tc>
          <w:tcPr>
            <w:tcW w:w="2052" w:type="dxa"/>
            <w:vMerge/>
            <w:vAlign w:val="center"/>
          </w:tcPr>
          <w:p w:rsidR="002225F6" w:rsidRDefault="002225F6" w:rsidP="002225F6">
            <w:pPr>
              <w:rPr>
                <w:rFonts w:ascii="宋体"/>
                <w:color w:val="000000"/>
                <w:sz w:val="20"/>
                <w:szCs w:val="20"/>
              </w:rPr>
            </w:pPr>
          </w:p>
        </w:tc>
        <w:tc>
          <w:tcPr>
            <w:tcW w:w="7427" w:type="dxa"/>
          </w:tcPr>
          <w:p w:rsidR="002225F6" w:rsidRDefault="002225F6" w:rsidP="002225F6">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2225F6" w:rsidTr="002225F6">
        <w:trPr>
          <w:cantSplit/>
          <w:trHeight w:val="348"/>
          <w:jc w:val="center"/>
        </w:trPr>
        <w:tc>
          <w:tcPr>
            <w:tcW w:w="2052" w:type="dxa"/>
            <w:vAlign w:val="center"/>
          </w:tcPr>
          <w:p w:rsidR="002225F6" w:rsidRDefault="002225F6" w:rsidP="002225F6">
            <w:pPr>
              <w:rPr>
                <w:rFonts w:ascii="宋体"/>
                <w:color w:val="000000"/>
                <w:sz w:val="20"/>
                <w:szCs w:val="20"/>
              </w:rPr>
            </w:pPr>
            <w:r>
              <w:rPr>
                <w:rFonts w:ascii="宋体" w:hAnsi="宋体" w:hint="eastAsia"/>
                <w:color w:val="000000"/>
                <w:sz w:val="20"/>
                <w:szCs w:val="20"/>
              </w:rPr>
              <w:t>满足产品要求所需</w:t>
            </w:r>
          </w:p>
          <w:p w:rsidR="002225F6" w:rsidRDefault="002225F6" w:rsidP="002225F6">
            <w:pPr>
              <w:rPr>
                <w:rFonts w:ascii="宋体"/>
                <w:color w:val="000000"/>
                <w:sz w:val="20"/>
                <w:szCs w:val="20"/>
              </w:rPr>
            </w:pPr>
            <w:r>
              <w:rPr>
                <w:rFonts w:ascii="宋体" w:hAnsi="宋体" w:hint="eastAsia"/>
                <w:color w:val="000000"/>
                <w:sz w:val="20"/>
                <w:szCs w:val="20"/>
              </w:rPr>
              <w:t>工作环境</w:t>
            </w:r>
          </w:p>
        </w:tc>
        <w:tc>
          <w:tcPr>
            <w:tcW w:w="7427" w:type="dxa"/>
          </w:tcPr>
          <w:p w:rsidR="002225F6" w:rsidRDefault="002225F6" w:rsidP="002225F6">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2225F6" w:rsidTr="002225F6">
        <w:trPr>
          <w:cantSplit/>
          <w:trHeight w:val="348"/>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225F6" w:rsidTr="002225F6">
        <w:trPr>
          <w:cantSplit/>
          <w:trHeight w:val="348"/>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重要环境因素有：</w:t>
            </w:r>
          </w:p>
        </w:tc>
      </w:tr>
      <w:tr w:rsidR="002225F6" w:rsidTr="002225F6">
        <w:trPr>
          <w:cantSplit/>
          <w:trHeight w:val="348"/>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 xml:space="preserve">针对重要环境因素建立了运行控制程序： </w:t>
            </w:r>
          </w:p>
        </w:tc>
      </w:tr>
      <w:tr w:rsidR="002225F6" w:rsidTr="002225F6">
        <w:trPr>
          <w:cantSplit/>
          <w:trHeight w:val="70"/>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2225F6" w:rsidTr="002225F6">
        <w:trPr>
          <w:cantSplit/>
          <w:trHeight w:val="348"/>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□充分□需完善</w:t>
            </w:r>
          </w:p>
        </w:tc>
      </w:tr>
      <w:tr w:rsidR="002225F6" w:rsidTr="002225F6">
        <w:trPr>
          <w:cantSplit/>
          <w:trHeight w:val="348"/>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□是□否</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应急预案有：火灾、人身伤害、触电、</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不可接受风险有：火灾、触电、机械伤害、粉尘伤害、噪声伤害</w:t>
            </w:r>
          </w:p>
        </w:tc>
      </w:tr>
      <w:tr w:rsidR="002225F6" w:rsidTr="002225F6">
        <w:trPr>
          <w:cantSplit/>
          <w:trHeight w:val="321"/>
          <w:jc w:val="center"/>
        </w:trPr>
        <w:tc>
          <w:tcPr>
            <w:tcW w:w="9479" w:type="dxa"/>
            <w:gridSpan w:val="2"/>
            <w:vAlign w:val="center"/>
          </w:tcPr>
          <w:p w:rsidR="002225F6" w:rsidRDefault="002225F6" w:rsidP="002225F6">
            <w:pPr>
              <w:rPr>
                <w:rFonts w:ascii="宋体"/>
                <w:color w:val="000000"/>
                <w:sz w:val="20"/>
                <w:szCs w:val="20"/>
              </w:rPr>
            </w:pPr>
            <w:r>
              <w:rPr>
                <w:rFonts w:ascii="宋体" w:hint="eastAsia"/>
                <w:color w:val="000000"/>
                <w:sz w:val="20"/>
                <w:szCs w:val="20"/>
              </w:rPr>
              <w:t>针对不可接受风险建立了运行控制程序：运行控制程序</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针对不可接受风险是否明确了监视和测量的要求：</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225F6" w:rsidTr="002225F6">
        <w:trPr>
          <w:cantSplit/>
          <w:trHeight w:val="321"/>
          <w:jc w:val="center"/>
        </w:trPr>
        <w:tc>
          <w:tcPr>
            <w:tcW w:w="9479" w:type="dxa"/>
            <w:gridSpan w:val="2"/>
          </w:tcPr>
          <w:p w:rsidR="002225F6" w:rsidRDefault="002225F6" w:rsidP="002225F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2225F6" w:rsidRDefault="002225F6" w:rsidP="002225F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2225F6" w:rsidTr="002225F6">
        <w:trPr>
          <w:trHeight w:val="815"/>
        </w:trPr>
        <w:tc>
          <w:tcPr>
            <w:tcW w:w="9497" w:type="dxa"/>
          </w:tcPr>
          <w:p w:rsidR="002225F6" w:rsidRDefault="002225F6" w:rsidP="002225F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225F6" w:rsidRDefault="002225F6" w:rsidP="002225F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65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8</w:t>
            </w:r>
            <w:r>
              <w:rPr>
                <w:rFonts w:ascii="宋体"/>
                <w:color w:val="000000"/>
                <w:sz w:val="20"/>
                <w:szCs w:val="20"/>
                <w:u w:val="single"/>
              </w:rPr>
              <w:t xml:space="preserve">  </w:t>
            </w:r>
            <w:r>
              <w:rPr>
                <w:rFonts w:ascii="宋体" w:hint="eastAsia"/>
                <w:color w:val="000000"/>
                <w:sz w:val="20"/>
                <w:szCs w:val="20"/>
              </w:rPr>
              <w:t>人</w:t>
            </w:r>
          </w:p>
          <w:p w:rsidR="002225F6" w:rsidRDefault="002225F6" w:rsidP="002225F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225F6" w:rsidRDefault="002225F6" w:rsidP="002225F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225F6" w:rsidRDefault="002225F6" w:rsidP="002225F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225F6" w:rsidRDefault="002225F6" w:rsidP="002225F6">
            <w:pPr>
              <w:spacing w:line="260" w:lineRule="exact"/>
              <w:rPr>
                <w:rFonts w:ascii="宋体"/>
                <w:b/>
                <w:color w:val="000000"/>
                <w:szCs w:val="21"/>
              </w:rPr>
            </w:pPr>
          </w:p>
          <w:p w:rsidR="002225F6" w:rsidRDefault="002225F6" w:rsidP="002225F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225F6" w:rsidRDefault="002225F6" w:rsidP="002225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2225F6" w:rsidRDefault="002225F6" w:rsidP="002225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225F6" w:rsidTr="002225F6">
        <w:trPr>
          <w:trHeight w:val="613"/>
        </w:trPr>
        <w:tc>
          <w:tcPr>
            <w:tcW w:w="9497" w:type="dxa"/>
          </w:tcPr>
          <w:p w:rsidR="002225F6" w:rsidRDefault="002225F6" w:rsidP="002225F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225F6" w:rsidRDefault="002225F6" w:rsidP="002225F6">
            <w:pPr>
              <w:spacing w:line="260" w:lineRule="exact"/>
              <w:rPr>
                <w:rFonts w:ascii="宋体"/>
                <w:b/>
                <w:color w:val="000000"/>
                <w:szCs w:val="21"/>
              </w:rPr>
            </w:pPr>
          </w:p>
          <w:p w:rsidR="002225F6" w:rsidRDefault="002225F6" w:rsidP="002225F6">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2225F6" w:rsidRDefault="002225F6" w:rsidP="002225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225F6" w:rsidRDefault="002225F6" w:rsidP="002225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2225F6" w:rsidRDefault="002225F6" w:rsidP="002225F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2225F6" w:rsidTr="002225F6">
        <w:trPr>
          <w:trHeight w:val="1985"/>
        </w:trPr>
        <w:tc>
          <w:tcPr>
            <w:tcW w:w="9497" w:type="dxa"/>
          </w:tcPr>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重点审核部门：</w:t>
            </w:r>
            <w:r w:rsidR="00AD531F">
              <w:rPr>
                <w:rFonts w:ascii="宋体" w:hAnsi="宋体" w:hint="eastAsia"/>
                <w:b/>
                <w:color w:val="000000"/>
                <w:sz w:val="20"/>
                <w:szCs w:val="20"/>
              </w:rPr>
              <w:t>生技部</w:t>
            </w:r>
            <w:r>
              <w:rPr>
                <w:rFonts w:ascii="宋体" w:hAnsi="宋体" w:hint="eastAsia"/>
                <w:b/>
                <w:color w:val="000000"/>
                <w:sz w:val="20"/>
                <w:szCs w:val="20"/>
              </w:rPr>
              <w:t>、</w:t>
            </w:r>
            <w:r w:rsidR="00AD531F">
              <w:rPr>
                <w:rFonts w:ascii="宋体" w:hAnsi="宋体" w:hint="eastAsia"/>
                <w:b/>
                <w:color w:val="000000"/>
                <w:sz w:val="20"/>
                <w:szCs w:val="20"/>
              </w:rPr>
              <w:t>品质部</w:t>
            </w:r>
            <w:r>
              <w:rPr>
                <w:rFonts w:ascii="宋体" w:hAnsi="宋体" w:hint="eastAsia"/>
                <w:b/>
                <w:color w:val="000000"/>
                <w:sz w:val="20"/>
                <w:szCs w:val="20"/>
              </w:rPr>
              <w:t>、</w:t>
            </w:r>
          </w:p>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重点审核过程：生产过程</w:t>
            </w:r>
          </w:p>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2225F6" w:rsidTr="002225F6">
        <w:trPr>
          <w:trHeight w:val="1425"/>
        </w:trPr>
        <w:tc>
          <w:tcPr>
            <w:tcW w:w="9497" w:type="dxa"/>
          </w:tcPr>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重点审核部门：</w:t>
            </w:r>
          </w:p>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t>重点审核场所：</w:t>
            </w:r>
          </w:p>
        </w:tc>
      </w:tr>
      <w:tr w:rsidR="002225F6" w:rsidTr="002225F6">
        <w:trPr>
          <w:trHeight w:val="720"/>
        </w:trPr>
        <w:tc>
          <w:tcPr>
            <w:tcW w:w="9497" w:type="dxa"/>
          </w:tcPr>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225F6" w:rsidRDefault="002225F6" w:rsidP="002225F6">
            <w:pPr>
              <w:spacing w:line="360" w:lineRule="auto"/>
              <w:rPr>
                <w:rFonts w:ascii="宋体"/>
                <w:b/>
                <w:color w:val="000000"/>
                <w:sz w:val="20"/>
                <w:szCs w:val="20"/>
              </w:rPr>
            </w:pPr>
            <w:r>
              <w:rPr>
                <w:rFonts w:ascii="宋体" w:hAnsi="宋体" w:hint="eastAsia"/>
                <w:b/>
                <w:color w:val="000000"/>
                <w:sz w:val="20"/>
                <w:szCs w:val="20"/>
              </w:rPr>
              <w:t>重点审核部门：</w:t>
            </w:r>
            <w:r w:rsidR="00AD531F">
              <w:rPr>
                <w:rFonts w:ascii="宋体" w:hAnsi="宋体" w:hint="eastAsia"/>
                <w:b/>
                <w:color w:val="000000"/>
                <w:sz w:val="20"/>
                <w:szCs w:val="20"/>
              </w:rPr>
              <w:t>生技部</w:t>
            </w:r>
            <w:r>
              <w:rPr>
                <w:rFonts w:ascii="宋体" w:hAnsi="宋体" w:hint="eastAsia"/>
                <w:b/>
                <w:color w:val="000000"/>
                <w:sz w:val="20"/>
                <w:szCs w:val="20"/>
              </w:rPr>
              <w:t>、</w:t>
            </w:r>
            <w:r w:rsidR="00AD531F">
              <w:rPr>
                <w:rFonts w:ascii="宋体" w:hAnsi="宋体" w:hint="eastAsia"/>
                <w:b/>
                <w:color w:val="000000"/>
                <w:sz w:val="20"/>
                <w:szCs w:val="20"/>
              </w:rPr>
              <w:t>办公室</w:t>
            </w:r>
          </w:p>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2225F6" w:rsidRDefault="002225F6" w:rsidP="002225F6">
      <w:pPr>
        <w:spacing w:line="200" w:lineRule="exact"/>
        <w:rPr>
          <w:rFonts w:ascii="宋体"/>
          <w:b/>
          <w:color w:val="000000"/>
          <w:sz w:val="26"/>
          <w:szCs w:val="26"/>
        </w:rPr>
      </w:pPr>
    </w:p>
    <w:p w:rsidR="002225F6" w:rsidRDefault="002225F6" w:rsidP="002225F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2225F6" w:rsidTr="002225F6">
        <w:trPr>
          <w:trHeight w:val="485"/>
        </w:trPr>
        <w:tc>
          <w:tcPr>
            <w:tcW w:w="1276" w:type="dxa"/>
            <w:vMerge w:val="restart"/>
          </w:tcPr>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2225F6" w:rsidRDefault="002225F6" w:rsidP="002225F6">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2020.6.</w:t>
            </w:r>
            <w:r w:rsidR="00947861">
              <w:rPr>
                <w:rFonts w:ascii="宋体" w:hAnsi="宋体" w:hint="eastAsia"/>
                <w:b/>
                <w:color w:val="000000"/>
                <w:sz w:val="20"/>
                <w:szCs w:val="20"/>
              </w:rPr>
              <w:t>18</w:t>
            </w:r>
            <w:r>
              <w:rPr>
                <w:rFonts w:ascii="宋体" w:hAnsi="宋体" w:hint="eastAsia"/>
                <w:b/>
                <w:color w:val="000000"/>
                <w:sz w:val="20"/>
                <w:szCs w:val="20"/>
              </w:rPr>
              <w:t>日内审。</w:t>
            </w:r>
          </w:p>
          <w:p w:rsidR="002225F6" w:rsidRDefault="002225F6" w:rsidP="002225F6">
            <w:pPr>
              <w:spacing w:line="260" w:lineRule="exact"/>
              <w:rPr>
                <w:rFonts w:ascii="宋体" w:hAnsi="宋体"/>
                <w:b/>
                <w:color w:val="000000"/>
                <w:sz w:val="20"/>
                <w:szCs w:val="20"/>
              </w:rPr>
            </w:pPr>
          </w:p>
        </w:tc>
      </w:tr>
      <w:tr w:rsidR="002225F6" w:rsidTr="002225F6">
        <w:trPr>
          <w:trHeight w:val="675"/>
        </w:trPr>
        <w:tc>
          <w:tcPr>
            <w:tcW w:w="1276" w:type="dxa"/>
            <w:vMerge/>
          </w:tcPr>
          <w:p w:rsidR="002225F6" w:rsidRDefault="002225F6" w:rsidP="002225F6">
            <w:pPr>
              <w:spacing w:line="260" w:lineRule="exact"/>
              <w:rPr>
                <w:rFonts w:ascii="宋体"/>
                <w:b/>
                <w:color w:val="000000"/>
                <w:sz w:val="20"/>
                <w:szCs w:val="20"/>
              </w:rPr>
            </w:pP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2225F6" w:rsidRDefault="002225F6" w:rsidP="002225F6">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2225F6" w:rsidTr="002225F6">
        <w:trPr>
          <w:trHeight w:val="630"/>
        </w:trPr>
        <w:tc>
          <w:tcPr>
            <w:tcW w:w="1276" w:type="dxa"/>
            <w:vMerge/>
          </w:tcPr>
          <w:p w:rsidR="002225F6" w:rsidRDefault="002225F6" w:rsidP="002225F6">
            <w:pPr>
              <w:spacing w:line="260" w:lineRule="exact"/>
              <w:rPr>
                <w:rFonts w:ascii="宋体"/>
                <w:b/>
                <w:color w:val="000000"/>
                <w:sz w:val="20"/>
                <w:szCs w:val="20"/>
              </w:rPr>
            </w:pP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225F6" w:rsidRDefault="002225F6" w:rsidP="002225F6">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9001：2015、ISO45001：2018的要求，方针是适宜的，符合标准要求和法律法规要求，公司质量、环境、职业健康安全管理体系得到了有效实施，运行是有效的。</w:t>
            </w:r>
          </w:p>
        </w:tc>
      </w:tr>
      <w:tr w:rsidR="002225F6" w:rsidTr="002225F6">
        <w:trPr>
          <w:trHeight w:val="630"/>
        </w:trPr>
        <w:tc>
          <w:tcPr>
            <w:tcW w:w="1276" w:type="dxa"/>
            <w:vMerge w:val="restart"/>
            <w:vAlign w:val="center"/>
          </w:tcPr>
          <w:p w:rsidR="002225F6" w:rsidRDefault="002225F6" w:rsidP="002225F6">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2225F6" w:rsidRDefault="002225F6" w:rsidP="0094786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2020.6.2</w:t>
            </w:r>
            <w:r w:rsidR="00947861">
              <w:rPr>
                <w:rFonts w:ascii="宋体" w:hAnsi="宋体" w:hint="eastAsia"/>
                <w:b/>
                <w:color w:val="000000"/>
                <w:sz w:val="20"/>
                <w:szCs w:val="20"/>
              </w:rPr>
              <w:t>8</w:t>
            </w:r>
            <w:r>
              <w:rPr>
                <w:rFonts w:ascii="宋体" w:hAnsi="宋体" w:hint="eastAsia"/>
                <w:b/>
                <w:color w:val="000000"/>
                <w:sz w:val="20"/>
                <w:szCs w:val="20"/>
              </w:rPr>
              <w:t xml:space="preserve"> 管理评审。</w:t>
            </w:r>
          </w:p>
        </w:tc>
      </w:tr>
      <w:tr w:rsidR="002225F6" w:rsidTr="002225F6">
        <w:trPr>
          <w:trHeight w:val="630"/>
        </w:trPr>
        <w:tc>
          <w:tcPr>
            <w:tcW w:w="1276" w:type="dxa"/>
            <w:vMerge/>
          </w:tcPr>
          <w:p w:rsidR="002225F6" w:rsidRDefault="002225F6" w:rsidP="002225F6">
            <w:pPr>
              <w:spacing w:line="260" w:lineRule="exact"/>
              <w:rPr>
                <w:rFonts w:ascii="宋体"/>
                <w:b/>
                <w:color w:val="000000"/>
                <w:sz w:val="20"/>
                <w:szCs w:val="20"/>
              </w:rPr>
            </w:pP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2225F6" w:rsidTr="002225F6">
        <w:trPr>
          <w:trHeight w:val="630"/>
        </w:trPr>
        <w:tc>
          <w:tcPr>
            <w:tcW w:w="1276" w:type="dxa"/>
            <w:vMerge/>
          </w:tcPr>
          <w:p w:rsidR="002225F6" w:rsidRDefault="002225F6" w:rsidP="002225F6">
            <w:pPr>
              <w:spacing w:line="260" w:lineRule="exact"/>
              <w:rPr>
                <w:rFonts w:ascii="宋体"/>
                <w:b/>
                <w:color w:val="000000"/>
                <w:sz w:val="20"/>
                <w:szCs w:val="20"/>
              </w:rPr>
            </w:pPr>
          </w:p>
        </w:tc>
        <w:tc>
          <w:tcPr>
            <w:tcW w:w="8221" w:type="dxa"/>
          </w:tcPr>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225F6" w:rsidRDefault="002225F6" w:rsidP="002225F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2225F6" w:rsidRDefault="002225F6" w:rsidP="002225F6">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2225F6" w:rsidTr="002225F6">
        <w:trPr>
          <w:trHeight w:val="705"/>
        </w:trPr>
        <w:tc>
          <w:tcPr>
            <w:tcW w:w="9497" w:type="dxa"/>
            <w:gridSpan w:val="2"/>
          </w:tcPr>
          <w:p w:rsidR="002225F6" w:rsidRDefault="002225F6" w:rsidP="002225F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225F6" w:rsidRDefault="002225F6" w:rsidP="002225F6">
            <w:pPr>
              <w:widowControl/>
              <w:jc w:val="left"/>
              <w:rPr>
                <w:rFonts w:ascii="宋体"/>
                <w:b/>
                <w:color w:val="000000"/>
                <w:szCs w:val="21"/>
              </w:rPr>
            </w:pPr>
            <w:r>
              <w:rPr>
                <w:rFonts w:ascii="宋体" w:hAnsi="宋体" w:hint="eastAsia"/>
                <w:b/>
                <w:color w:val="000000"/>
                <w:sz w:val="20"/>
                <w:szCs w:val="20"/>
              </w:rPr>
              <w:t>已为二阶段审核做好准备。</w:t>
            </w:r>
          </w:p>
        </w:tc>
      </w:tr>
    </w:tbl>
    <w:p w:rsidR="002225F6" w:rsidRDefault="002225F6" w:rsidP="002225F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2225F6" w:rsidTr="002225F6">
        <w:tc>
          <w:tcPr>
            <w:tcW w:w="8080" w:type="dxa"/>
          </w:tcPr>
          <w:p w:rsidR="002225F6" w:rsidRDefault="002225F6" w:rsidP="002225F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225F6" w:rsidRDefault="002225F6" w:rsidP="002225F6">
            <w:pPr>
              <w:widowControl/>
              <w:jc w:val="left"/>
              <w:rPr>
                <w:rFonts w:ascii="宋体"/>
                <w:b/>
                <w:color w:val="000000"/>
                <w:sz w:val="20"/>
                <w:szCs w:val="20"/>
              </w:rPr>
            </w:pPr>
          </w:p>
        </w:tc>
        <w:tc>
          <w:tcPr>
            <w:tcW w:w="708" w:type="dxa"/>
          </w:tcPr>
          <w:p w:rsidR="002225F6" w:rsidRDefault="002225F6" w:rsidP="002225F6">
            <w:pPr>
              <w:widowControl/>
              <w:jc w:val="left"/>
              <w:rPr>
                <w:rFonts w:ascii="宋体"/>
                <w:b/>
                <w:color w:val="000000"/>
                <w:sz w:val="20"/>
                <w:szCs w:val="20"/>
              </w:rPr>
            </w:pPr>
          </w:p>
        </w:tc>
      </w:tr>
      <w:tr w:rsidR="002225F6" w:rsidTr="002225F6">
        <w:tc>
          <w:tcPr>
            <w:tcW w:w="8080" w:type="dxa"/>
          </w:tcPr>
          <w:p w:rsidR="002225F6" w:rsidRDefault="002225F6" w:rsidP="002225F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r w:rsidR="002225F6" w:rsidTr="002225F6">
        <w:tc>
          <w:tcPr>
            <w:tcW w:w="8080" w:type="dxa"/>
          </w:tcPr>
          <w:p w:rsidR="002225F6" w:rsidRDefault="002225F6" w:rsidP="002225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225F6" w:rsidRDefault="002225F6" w:rsidP="002225F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225F6" w:rsidRDefault="002225F6" w:rsidP="002225F6">
            <w:pPr>
              <w:rPr>
                <w:rFonts w:ascii="宋体"/>
                <w:color w:val="000000"/>
                <w:sz w:val="20"/>
                <w:szCs w:val="20"/>
              </w:rPr>
            </w:pPr>
            <w:r>
              <w:rPr>
                <w:rFonts w:ascii="宋体" w:hAnsi="宋体" w:hint="eastAsia"/>
                <w:color w:val="000000"/>
                <w:sz w:val="20"/>
                <w:szCs w:val="20"/>
              </w:rPr>
              <w:t>□否</w:t>
            </w:r>
          </w:p>
        </w:tc>
      </w:tr>
    </w:tbl>
    <w:p w:rsidR="002225F6" w:rsidRDefault="002225F6" w:rsidP="002225F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2225F6" w:rsidTr="002225F6">
        <w:trPr>
          <w:cantSplit/>
          <w:trHeight w:val="296"/>
          <w:jc w:val="center"/>
        </w:trPr>
        <w:tc>
          <w:tcPr>
            <w:tcW w:w="9615" w:type="dxa"/>
          </w:tcPr>
          <w:p w:rsidR="002225F6" w:rsidRDefault="002225F6" w:rsidP="002225F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2225F6" w:rsidRDefault="002225F6" w:rsidP="002225F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2225F6" w:rsidRDefault="002225F6" w:rsidP="002225F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225F6" w:rsidRDefault="002225F6" w:rsidP="002225F6">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225F6" w:rsidRDefault="002225F6" w:rsidP="002225F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225F6" w:rsidRDefault="002225F6" w:rsidP="002225F6">
      <w:pPr>
        <w:spacing w:line="240" w:lineRule="exact"/>
        <w:rPr>
          <w:rFonts w:ascii="宋体"/>
          <w:b/>
          <w:color w:val="000000"/>
          <w:sz w:val="26"/>
          <w:szCs w:val="26"/>
        </w:rPr>
      </w:pPr>
    </w:p>
    <w:p w:rsidR="002225F6" w:rsidRDefault="002225F6" w:rsidP="002225F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225F6" w:rsidRDefault="002225F6" w:rsidP="002225F6">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2225F6" w:rsidRDefault="002225F6" w:rsidP="002225F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225F6" w:rsidRDefault="002225F6" w:rsidP="002225F6">
      <w:pPr>
        <w:spacing w:line="320" w:lineRule="exact"/>
        <w:rPr>
          <w:rFonts w:ascii="宋体"/>
          <w:b/>
          <w:color w:val="000000"/>
          <w:sz w:val="20"/>
          <w:szCs w:val="20"/>
          <w:u w:val="single"/>
        </w:rPr>
      </w:pPr>
      <w:r w:rsidRPr="009510AA">
        <w:rPr>
          <w:rFonts w:ascii="宋体" w:hAnsi="宋体"/>
          <w:b/>
          <w:color w:val="000000"/>
          <w:sz w:val="20"/>
          <w:szCs w:val="20"/>
          <w:u w:val="single"/>
        </w:rPr>
        <w:t>___</w:t>
      </w:r>
      <w:r w:rsidRPr="00771104">
        <w:rPr>
          <w:rFonts w:ascii="宋体" w:hAnsi="宋体"/>
          <w:b/>
          <w:color w:val="000000"/>
          <w:sz w:val="20"/>
          <w:szCs w:val="20"/>
          <w:u w:val="single"/>
        </w:rPr>
        <w:t>_</w:t>
      </w:r>
      <w:r>
        <w:rPr>
          <w:rFonts w:ascii="宋体" w:hAnsi="宋体"/>
          <w:b/>
          <w:color w:val="000000"/>
          <w:sz w:val="20"/>
          <w:szCs w:val="20"/>
        </w:rPr>
        <w:t>____</w:t>
      </w:r>
    </w:p>
    <w:p w:rsidR="002225F6" w:rsidRDefault="002225F6" w:rsidP="002225F6">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2342486" wp14:editId="556A22BD">
            <wp:simplePos x="0" y="0"/>
            <wp:positionH relativeFrom="column">
              <wp:posOffset>1805940</wp:posOffset>
            </wp:positionH>
            <wp:positionV relativeFrom="paragraph">
              <wp:posOffset>321945</wp:posOffset>
            </wp:positionV>
            <wp:extent cx="1161710" cy="5867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1169340" cy="5905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2225F6" w:rsidRDefault="002225F6" w:rsidP="002225F6">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225F6" w:rsidRDefault="002225F6" w:rsidP="002225F6">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1B4B5148" wp14:editId="3379F127">
            <wp:simplePos x="0" y="0"/>
            <wp:positionH relativeFrom="column">
              <wp:posOffset>1948935</wp:posOffset>
            </wp:positionH>
            <wp:positionV relativeFrom="paragraph">
              <wp:posOffset>240285</wp:posOffset>
            </wp:positionV>
            <wp:extent cx="800100" cy="438150"/>
            <wp:effectExtent l="0" t="0" r="0" b="0"/>
            <wp:wrapNone/>
            <wp:docPr id="5" name="图片 5"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p>
    <w:p w:rsidR="002225F6" w:rsidRDefault="002225F6" w:rsidP="002225F6">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225F6" w:rsidRDefault="002225F6" w:rsidP="002225F6">
      <w:pPr>
        <w:spacing w:line="360" w:lineRule="exact"/>
        <w:ind w:firstLineChars="400" w:firstLine="843"/>
        <w:rPr>
          <w:rFonts w:ascii="宋体"/>
          <w:b/>
          <w:color w:val="000000"/>
        </w:rPr>
      </w:pPr>
    </w:p>
    <w:p w:rsidR="002225F6" w:rsidRDefault="002225F6" w:rsidP="002225F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2020.8.14</w:t>
      </w:r>
    </w:p>
    <w:p w:rsidR="002225F6" w:rsidRDefault="002225F6" w:rsidP="002225F6">
      <w:pPr>
        <w:tabs>
          <w:tab w:val="left" w:pos="645"/>
        </w:tabs>
        <w:spacing w:afterLines="50" w:after="156" w:line="360" w:lineRule="exact"/>
        <w:ind w:firstLineChars="100" w:firstLine="261"/>
        <w:rPr>
          <w:rFonts w:ascii="宋体" w:hAnsi="宋体"/>
          <w:b/>
          <w:bCs/>
          <w:color w:val="000000"/>
          <w:sz w:val="26"/>
          <w:szCs w:val="26"/>
        </w:rPr>
      </w:pPr>
    </w:p>
    <w:p w:rsidR="002225F6" w:rsidRDefault="002225F6" w:rsidP="002225F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225F6" w:rsidRDefault="002225F6" w:rsidP="002225F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225F6" w:rsidRDefault="002225F6" w:rsidP="002225F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lastRenderedPageBreak/>
        <w:t xml:space="preserve">2. </w:t>
      </w:r>
      <w:r>
        <w:rPr>
          <w:rFonts w:ascii="宋体" w:hAnsi="宋体" w:hint="eastAsia"/>
          <w:b/>
          <w:color w:val="000000"/>
          <w:spacing w:val="-2"/>
          <w:sz w:val="20"/>
          <w:szCs w:val="20"/>
        </w:rPr>
        <w:t>管理体系文件审核报告及整改资料</w:t>
      </w:r>
    </w:p>
    <w:p w:rsidR="002225F6" w:rsidRDefault="002225F6" w:rsidP="002225F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225F6" w:rsidRDefault="002225F6" w:rsidP="002225F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225F6" w:rsidRDefault="002225F6" w:rsidP="002225F6">
      <w:pPr>
        <w:spacing w:line="240" w:lineRule="exact"/>
        <w:rPr>
          <w:rFonts w:ascii="宋体"/>
          <w:b/>
          <w:bCs/>
          <w:color w:val="000000"/>
          <w:sz w:val="26"/>
          <w:szCs w:val="26"/>
        </w:rPr>
      </w:pPr>
    </w:p>
    <w:p w:rsidR="002225F6" w:rsidRDefault="002225F6" w:rsidP="002225F6">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225F6" w:rsidRDefault="002225F6" w:rsidP="002225F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225F6" w:rsidRDefault="002225F6" w:rsidP="002225F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225F6" w:rsidRDefault="002225F6" w:rsidP="002225F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225F6" w:rsidRDefault="002225F6" w:rsidP="002225F6">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2225F6" w:rsidRDefault="002225F6" w:rsidP="002225F6">
      <w:pPr>
        <w:snapToGrid w:val="0"/>
        <w:spacing w:line="400" w:lineRule="exact"/>
        <w:rPr>
          <w:rFonts w:eastAsia="隶书"/>
          <w:color w:val="000000"/>
          <w:sz w:val="32"/>
          <w:szCs w:val="32"/>
        </w:rPr>
      </w:pPr>
      <w:r>
        <w:rPr>
          <w:rFonts w:eastAsia="隶书" w:hint="eastAsia"/>
          <w:color w:val="000000"/>
          <w:szCs w:val="21"/>
        </w:rPr>
        <w:t>附</w:t>
      </w:r>
    </w:p>
    <w:p w:rsidR="002225F6" w:rsidRDefault="002225F6" w:rsidP="002225F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225F6" w:rsidRPr="00823383" w:rsidRDefault="002225F6" w:rsidP="002225F6">
      <w:pPr>
        <w:pStyle w:val="a5"/>
        <w:pBdr>
          <w:bottom w:val="none" w:sz="0" w:space="0" w:color="auto"/>
        </w:pBdr>
        <w:ind w:right="600"/>
        <w:jc w:val="both"/>
        <w:rPr>
          <w:rFonts w:eastAsia="隶书"/>
          <w:color w:val="000000"/>
          <w:sz w:val="24"/>
          <w:szCs w:val="24"/>
        </w:rPr>
      </w:pPr>
      <w:r>
        <w:rPr>
          <w:rFonts w:eastAsia="隶书" w:hint="eastAsia"/>
          <w:color w:val="000000"/>
          <w:sz w:val="28"/>
          <w:szCs w:val="28"/>
        </w:rPr>
        <w:t>受审核方：</w:t>
      </w:r>
      <w:r>
        <w:rPr>
          <w:rFonts w:hint="eastAsia"/>
          <w:color w:val="000000"/>
          <w:szCs w:val="21"/>
        </w:rPr>
        <w:t>浙江格尔森木业有限公司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4780"/>
        <w:gridCol w:w="2318"/>
        <w:gridCol w:w="1843"/>
      </w:tblGrid>
      <w:tr w:rsidR="002225F6" w:rsidTr="002225F6">
        <w:trPr>
          <w:trHeight w:val="509"/>
        </w:trPr>
        <w:tc>
          <w:tcPr>
            <w:tcW w:w="698" w:type="dxa"/>
            <w:vAlign w:val="center"/>
          </w:tcPr>
          <w:p w:rsidR="002225F6" w:rsidRDefault="002225F6" w:rsidP="002225F6">
            <w:pPr>
              <w:snapToGrid w:val="0"/>
              <w:spacing w:line="280" w:lineRule="exact"/>
              <w:jc w:val="center"/>
              <w:rPr>
                <w:b/>
                <w:bCs/>
                <w:color w:val="000000"/>
                <w:sz w:val="22"/>
                <w:szCs w:val="22"/>
              </w:rPr>
            </w:pPr>
            <w:r>
              <w:rPr>
                <w:rFonts w:hint="eastAsia"/>
                <w:b/>
                <w:bCs/>
                <w:color w:val="000000"/>
                <w:sz w:val="22"/>
                <w:szCs w:val="22"/>
              </w:rPr>
              <w:t>序号</w:t>
            </w:r>
          </w:p>
        </w:tc>
        <w:tc>
          <w:tcPr>
            <w:tcW w:w="4780" w:type="dxa"/>
            <w:vAlign w:val="center"/>
          </w:tcPr>
          <w:p w:rsidR="002225F6" w:rsidRDefault="002225F6" w:rsidP="002225F6">
            <w:pPr>
              <w:snapToGrid w:val="0"/>
              <w:spacing w:line="280" w:lineRule="exact"/>
              <w:jc w:val="center"/>
              <w:rPr>
                <w:b/>
                <w:bCs/>
                <w:color w:val="000000"/>
                <w:sz w:val="16"/>
                <w:szCs w:val="16"/>
              </w:rPr>
            </w:pPr>
            <w:r>
              <w:rPr>
                <w:rFonts w:hint="eastAsia"/>
                <w:b/>
                <w:bCs/>
                <w:color w:val="000000"/>
                <w:sz w:val="22"/>
                <w:szCs w:val="22"/>
              </w:rPr>
              <w:t>问题描述</w:t>
            </w:r>
          </w:p>
        </w:tc>
        <w:tc>
          <w:tcPr>
            <w:tcW w:w="2318" w:type="dxa"/>
            <w:vAlign w:val="center"/>
          </w:tcPr>
          <w:p w:rsidR="002225F6" w:rsidRDefault="002225F6" w:rsidP="002225F6">
            <w:pPr>
              <w:snapToGrid w:val="0"/>
              <w:spacing w:line="280" w:lineRule="exact"/>
              <w:jc w:val="center"/>
              <w:rPr>
                <w:b/>
                <w:bCs/>
                <w:color w:val="000000"/>
                <w:sz w:val="22"/>
                <w:szCs w:val="22"/>
              </w:rPr>
            </w:pPr>
            <w:r>
              <w:rPr>
                <w:rFonts w:hint="eastAsia"/>
                <w:b/>
                <w:bCs/>
                <w:color w:val="000000"/>
                <w:sz w:val="22"/>
                <w:szCs w:val="22"/>
              </w:rPr>
              <w:t>管理体系标准</w:t>
            </w:r>
          </w:p>
        </w:tc>
        <w:tc>
          <w:tcPr>
            <w:tcW w:w="1843" w:type="dxa"/>
            <w:vAlign w:val="center"/>
          </w:tcPr>
          <w:p w:rsidR="002225F6" w:rsidRDefault="002225F6" w:rsidP="002225F6">
            <w:pPr>
              <w:snapToGrid w:val="0"/>
              <w:spacing w:line="280" w:lineRule="exact"/>
              <w:jc w:val="center"/>
              <w:rPr>
                <w:b/>
                <w:bCs/>
                <w:color w:val="000000"/>
                <w:sz w:val="12"/>
                <w:szCs w:val="12"/>
              </w:rPr>
            </w:pPr>
            <w:r>
              <w:rPr>
                <w:rFonts w:hint="eastAsia"/>
                <w:b/>
                <w:bCs/>
                <w:color w:val="000000"/>
                <w:sz w:val="22"/>
                <w:szCs w:val="22"/>
              </w:rPr>
              <w:t>对应的标准条款</w:t>
            </w:r>
          </w:p>
        </w:tc>
      </w:tr>
      <w:tr w:rsidR="00C341C4" w:rsidTr="002225F6">
        <w:trPr>
          <w:trHeight w:val="1317"/>
        </w:trPr>
        <w:tc>
          <w:tcPr>
            <w:tcW w:w="698" w:type="dxa"/>
          </w:tcPr>
          <w:p w:rsidR="00C341C4" w:rsidRPr="00046264" w:rsidRDefault="00C341C4" w:rsidP="002225F6">
            <w:pPr>
              <w:pStyle w:val="a5"/>
              <w:pBdr>
                <w:bottom w:val="none" w:sz="0" w:space="0" w:color="auto"/>
              </w:pBdr>
              <w:ind w:right="600"/>
              <w:jc w:val="left"/>
              <w:rPr>
                <w:color w:val="000000"/>
                <w:sz w:val="24"/>
                <w:szCs w:val="24"/>
              </w:rPr>
            </w:pPr>
            <w:r w:rsidRPr="00046264">
              <w:rPr>
                <w:rFonts w:hint="eastAsia"/>
                <w:color w:val="000000"/>
                <w:sz w:val="24"/>
                <w:szCs w:val="24"/>
              </w:rPr>
              <w:t>1</w:t>
            </w:r>
          </w:p>
        </w:tc>
        <w:tc>
          <w:tcPr>
            <w:tcW w:w="4780" w:type="dxa"/>
          </w:tcPr>
          <w:p w:rsidR="00C341C4" w:rsidRPr="005451F4" w:rsidRDefault="00C341C4" w:rsidP="00B06EC9">
            <w:pPr>
              <w:pStyle w:val="a5"/>
              <w:pBdr>
                <w:bottom w:val="none" w:sz="0" w:space="0" w:color="auto"/>
              </w:pBdr>
              <w:tabs>
                <w:tab w:val="clear" w:pos="4153"/>
                <w:tab w:val="center" w:pos="5737"/>
              </w:tabs>
              <w:jc w:val="left"/>
              <w:rPr>
                <w:color w:val="000000"/>
                <w:sz w:val="21"/>
                <w:szCs w:val="21"/>
              </w:rPr>
            </w:pPr>
            <w:r w:rsidRPr="005451F4">
              <w:rPr>
                <w:rFonts w:hint="eastAsia"/>
                <w:color w:val="000000"/>
                <w:sz w:val="21"/>
                <w:szCs w:val="21"/>
              </w:rPr>
              <w:t>未识别</w:t>
            </w:r>
            <w:r>
              <w:rPr>
                <w:rFonts w:hint="eastAsia"/>
                <w:color w:val="000000"/>
                <w:sz w:val="21"/>
                <w:szCs w:val="21"/>
              </w:rPr>
              <w:t>机械伤害</w:t>
            </w:r>
            <w:r w:rsidRPr="005451F4">
              <w:rPr>
                <w:rFonts w:hint="eastAsia"/>
                <w:color w:val="000000"/>
                <w:sz w:val="21"/>
                <w:szCs w:val="21"/>
              </w:rPr>
              <w:t>的</w:t>
            </w:r>
            <w:r>
              <w:rPr>
                <w:rFonts w:hint="eastAsia"/>
                <w:color w:val="000000"/>
                <w:sz w:val="21"/>
                <w:szCs w:val="21"/>
              </w:rPr>
              <w:t>重大</w:t>
            </w:r>
            <w:r w:rsidRPr="005451F4">
              <w:rPr>
                <w:rFonts w:hint="eastAsia"/>
                <w:color w:val="000000"/>
                <w:sz w:val="21"/>
                <w:szCs w:val="21"/>
              </w:rPr>
              <w:t>危险源</w:t>
            </w:r>
          </w:p>
        </w:tc>
        <w:tc>
          <w:tcPr>
            <w:tcW w:w="2318" w:type="dxa"/>
          </w:tcPr>
          <w:p w:rsidR="00C341C4" w:rsidRPr="005451F4" w:rsidRDefault="00C341C4" w:rsidP="00B06EC9">
            <w:pPr>
              <w:pStyle w:val="a5"/>
              <w:pBdr>
                <w:bottom w:val="none" w:sz="0" w:space="0" w:color="auto"/>
              </w:pBdr>
              <w:ind w:right="600"/>
              <w:jc w:val="left"/>
              <w:rPr>
                <w:color w:val="000000"/>
                <w:sz w:val="21"/>
                <w:szCs w:val="21"/>
              </w:rPr>
            </w:pPr>
            <w:r w:rsidRPr="005451F4">
              <w:rPr>
                <w:rFonts w:hint="eastAsia"/>
                <w:color w:val="000000"/>
                <w:sz w:val="21"/>
                <w:szCs w:val="21"/>
              </w:rPr>
              <w:t>ISO45001:2018</w:t>
            </w:r>
          </w:p>
        </w:tc>
        <w:tc>
          <w:tcPr>
            <w:tcW w:w="1843" w:type="dxa"/>
          </w:tcPr>
          <w:p w:rsidR="00C341C4" w:rsidRPr="005451F4" w:rsidRDefault="00C341C4" w:rsidP="00B06EC9">
            <w:pPr>
              <w:pStyle w:val="a5"/>
              <w:pBdr>
                <w:bottom w:val="none" w:sz="0" w:space="0" w:color="auto"/>
              </w:pBdr>
              <w:ind w:right="600"/>
              <w:jc w:val="left"/>
              <w:rPr>
                <w:color w:val="000000"/>
                <w:sz w:val="21"/>
                <w:szCs w:val="21"/>
              </w:rPr>
            </w:pPr>
            <w:r w:rsidRPr="005451F4">
              <w:rPr>
                <w:rFonts w:hint="eastAsia"/>
                <w:color w:val="000000"/>
                <w:sz w:val="21"/>
                <w:szCs w:val="21"/>
              </w:rPr>
              <w:t>6.1.2</w:t>
            </w:r>
          </w:p>
        </w:tc>
      </w:tr>
      <w:tr w:rsidR="00C341C4" w:rsidTr="002225F6">
        <w:trPr>
          <w:trHeight w:val="981"/>
        </w:trPr>
        <w:tc>
          <w:tcPr>
            <w:tcW w:w="698" w:type="dxa"/>
          </w:tcPr>
          <w:p w:rsidR="00C341C4" w:rsidRPr="00046264" w:rsidRDefault="00C341C4" w:rsidP="002225F6">
            <w:pPr>
              <w:pStyle w:val="a5"/>
              <w:pBdr>
                <w:bottom w:val="none" w:sz="0" w:space="0" w:color="auto"/>
              </w:pBdr>
              <w:ind w:right="600"/>
              <w:jc w:val="left"/>
              <w:rPr>
                <w:color w:val="000000"/>
                <w:sz w:val="24"/>
                <w:szCs w:val="24"/>
              </w:rPr>
            </w:pPr>
            <w:r w:rsidRPr="00046264">
              <w:rPr>
                <w:rFonts w:hint="eastAsia"/>
                <w:color w:val="000000"/>
                <w:sz w:val="24"/>
                <w:szCs w:val="24"/>
              </w:rPr>
              <w:t>2</w:t>
            </w:r>
          </w:p>
        </w:tc>
        <w:tc>
          <w:tcPr>
            <w:tcW w:w="4780" w:type="dxa"/>
          </w:tcPr>
          <w:p w:rsidR="00C341C4" w:rsidRPr="005451F4" w:rsidRDefault="00C341C4" w:rsidP="00C341C4">
            <w:pPr>
              <w:pStyle w:val="a5"/>
              <w:pBdr>
                <w:bottom w:val="none" w:sz="0" w:space="0" w:color="auto"/>
              </w:pBdr>
              <w:tabs>
                <w:tab w:val="clear" w:pos="4153"/>
                <w:tab w:val="center" w:pos="5737"/>
              </w:tabs>
              <w:jc w:val="left"/>
              <w:rPr>
                <w:color w:val="000000"/>
                <w:sz w:val="21"/>
                <w:szCs w:val="21"/>
              </w:rPr>
            </w:pPr>
          </w:p>
        </w:tc>
        <w:tc>
          <w:tcPr>
            <w:tcW w:w="2318" w:type="dxa"/>
          </w:tcPr>
          <w:p w:rsidR="00C341C4" w:rsidRPr="005451F4" w:rsidRDefault="00C341C4" w:rsidP="002225F6">
            <w:pPr>
              <w:pStyle w:val="a5"/>
              <w:pBdr>
                <w:bottom w:val="none" w:sz="0" w:space="0" w:color="auto"/>
              </w:pBdr>
              <w:ind w:right="600"/>
              <w:jc w:val="left"/>
              <w:rPr>
                <w:color w:val="000000"/>
                <w:sz w:val="21"/>
                <w:szCs w:val="21"/>
              </w:rPr>
            </w:pPr>
          </w:p>
        </w:tc>
        <w:tc>
          <w:tcPr>
            <w:tcW w:w="1843" w:type="dxa"/>
          </w:tcPr>
          <w:p w:rsidR="00C341C4" w:rsidRPr="005451F4" w:rsidRDefault="00C341C4" w:rsidP="002225F6">
            <w:pPr>
              <w:pStyle w:val="a5"/>
              <w:pBdr>
                <w:bottom w:val="none" w:sz="0" w:space="0" w:color="auto"/>
              </w:pBdr>
              <w:ind w:right="600"/>
              <w:jc w:val="left"/>
              <w:rPr>
                <w:color w:val="000000"/>
                <w:sz w:val="21"/>
                <w:szCs w:val="21"/>
              </w:rPr>
            </w:pPr>
          </w:p>
        </w:tc>
      </w:tr>
      <w:tr w:rsidR="00C341C4" w:rsidTr="002225F6">
        <w:trPr>
          <w:trHeight w:val="1265"/>
        </w:trPr>
        <w:tc>
          <w:tcPr>
            <w:tcW w:w="698" w:type="dxa"/>
          </w:tcPr>
          <w:p w:rsidR="00C341C4" w:rsidRPr="00046264" w:rsidRDefault="00C341C4" w:rsidP="002225F6">
            <w:pPr>
              <w:pStyle w:val="a5"/>
              <w:pBdr>
                <w:bottom w:val="none" w:sz="0" w:space="0" w:color="auto"/>
              </w:pBdr>
              <w:ind w:right="600"/>
              <w:jc w:val="left"/>
              <w:rPr>
                <w:color w:val="000000"/>
                <w:sz w:val="24"/>
                <w:szCs w:val="24"/>
              </w:rPr>
            </w:pPr>
            <w:r>
              <w:rPr>
                <w:rFonts w:hint="eastAsia"/>
                <w:color w:val="000000"/>
                <w:sz w:val="24"/>
                <w:szCs w:val="24"/>
              </w:rPr>
              <w:t>3</w:t>
            </w:r>
          </w:p>
        </w:tc>
        <w:tc>
          <w:tcPr>
            <w:tcW w:w="4780" w:type="dxa"/>
          </w:tcPr>
          <w:p w:rsidR="00C341C4" w:rsidRPr="005451F4" w:rsidRDefault="00C341C4" w:rsidP="002225F6">
            <w:pPr>
              <w:pStyle w:val="a5"/>
              <w:pBdr>
                <w:bottom w:val="none" w:sz="0" w:space="0" w:color="auto"/>
              </w:pBdr>
              <w:tabs>
                <w:tab w:val="clear" w:pos="4153"/>
                <w:tab w:val="center" w:pos="5737"/>
              </w:tabs>
              <w:jc w:val="left"/>
              <w:rPr>
                <w:color w:val="000000"/>
                <w:sz w:val="21"/>
                <w:szCs w:val="21"/>
              </w:rPr>
            </w:pPr>
          </w:p>
        </w:tc>
        <w:tc>
          <w:tcPr>
            <w:tcW w:w="2318" w:type="dxa"/>
          </w:tcPr>
          <w:p w:rsidR="00C341C4" w:rsidRPr="005451F4" w:rsidRDefault="00C341C4" w:rsidP="002225F6">
            <w:pPr>
              <w:pStyle w:val="a5"/>
              <w:pBdr>
                <w:bottom w:val="none" w:sz="0" w:space="0" w:color="auto"/>
              </w:pBdr>
              <w:ind w:right="600"/>
              <w:jc w:val="left"/>
              <w:rPr>
                <w:color w:val="000000"/>
                <w:sz w:val="21"/>
                <w:szCs w:val="21"/>
              </w:rPr>
            </w:pPr>
          </w:p>
        </w:tc>
        <w:tc>
          <w:tcPr>
            <w:tcW w:w="1843" w:type="dxa"/>
          </w:tcPr>
          <w:p w:rsidR="00C341C4" w:rsidRPr="005451F4" w:rsidRDefault="00C341C4" w:rsidP="002225F6">
            <w:pPr>
              <w:pStyle w:val="a5"/>
              <w:pBdr>
                <w:bottom w:val="none" w:sz="0" w:space="0" w:color="auto"/>
              </w:pBdr>
              <w:ind w:right="600"/>
              <w:jc w:val="left"/>
              <w:rPr>
                <w:color w:val="000000"/>
                <w:sz w:val="21"/>
                <w:szCs w:val="21"/>
              </w:rPr>
            </w:pPr>
          </w:p>
        </w:tc>
      </w:tr>
      <w:tr w:rsidR="00C341C4" w:rsidTr="002225F6">
        <w:tc>
          <w:tcPr>
            <w:tcW w:w="9639" w:type="dxa"/>
            <w:gridSpan w:val="4"/>
          </w:tcPr>
          <w:p w:rsidR="00C341C4" w:rsidRDefault="00C341C4" w:rsidP="002225F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341C4" w:rsidRDefault="00C341C4" w:rsidP="002225F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341C4" w:rsidRDefault="00C341C4" w:rsidP="002225F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341C4" w:rsidRDefault="00C341C4" w:rsidP="002225F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341C4" w:rsidRDefault="00C341C4" w:rsidP="002225F6">
            <w:pPr>
              <w:spacing w:line="280" w:lineRule="exact"/>
              <w:rPr>
                <w:b/>
                <w:color w:val="000000"/>
                <w:sz w:val="22"/>
                <w:szCs w:val="22"/>
              </w:rPr>
            </w:pPr>
            <w:r>
              <w:rPr>
                <w:noProof/>
              </w:rPr>
              <w:drawing>
                <wp:anchor distT="0" distB="0" distL="114300" distR="114300" simplePos="0" relativeHeight="251665408" behindDoc="1" locked="0" layoutInCell="1" allowOverlap="1" wp14:anchorId="7998E61D" wp14:editId="79C0DC9E">
                  <wp:simplePos x="0" y="0"/>
                  <wp:positionH relativeFrom="column">
                    <wp:posOffset>548640</wp:posOffset>
                  </wp:positionH>
                  <wp:positionV relativeFrom="paragraph">
                    <wp:posOffset>-3175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1C4" w:rsidRDefault="00C341C4" w:rsidP="002225F6">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C341C4" w:rsidRDefault="00C341C4" w:rsidP="002225F6">
            <w:pPr>
              <w:spacing w:line="280" w:lineRule="exact"/>
              <w:rPr>
                <w:b/>
                <w:color w:val="000000"/>
                <w:sz w:val="22"/>
                <w:szCs w:val="22"/>
              </w:rPr>
            </w:pPr>
          </w:p>
          <w:p w:rsidR="00C341C4" w:rsidRDefault="00C341C4" w:rsidP="002225F6">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14</w:t>
            </w:r>
            <w:r>
              <w:rPr>
                <w:rFonts w:hint="eastAsia"/>
                <w:b/>
                <w:color w:val="000000"/>
                <w:sz w:val="22"/>
                <w:szCs w:val="22"/>
              </w:rPr>
              <w:t>日</w:t>
            </w:r>
          </w:p>
        </w:tc>
      </w:tr>
      <w:tr w:rsidR="00C341C4" w:rsidTr="002225F6">
        <w:trPr>
          <w:trHeight w:val="422"/>
        </w:trPr>
        <w:tc>
          <w:tcPr>
            <w:tcW w:w="9639" w:type="dxa"/>
            <w:gridSpan w:val="4"/>
            <w:vAlign w:val="bottom"/>
          </w:tcPr>
          <w:p w:rsidR="00C341C4" w:rsidRDefault="00C341C4" w:rsidP="002225F6">
            <w:pPr>
              <w:spacing w:line="280" w:lineRule="exact"/>
              <w:rPr>
                <w:b/>
                <w:color w:val="000000"/>
                <w:sz w:val="22"/>
                <w:szCs w:val="22"/>
              </w:rPr>
            </w:pPr>
          </w:p>
          <w:p w:rsidR="00C341C4" w:rsidRDefault="00FD211F" w:rsidP="002225F6">
            <w:pPr>
              <w:spacing w:line="280" w:lineRule="exact"/>
              <w:rPr>
                <w:b/>
                <w:color w:val="000000"/>
                <w:sz w:val="22"/>
                <w:szCs w:val="22"/>
              </w:rPr>
            </w:pPr>
            <w:r>
              <w:rPr>
                <w:noProof/>
              </w:rPr>
              <w:drawing>
                <wp:anchor distT="0" distB="0" distL="114300" distR="114300" simplePos="0" relativeHeight="251670528" behindDoc="0" locked="0" layoutInCell="1" allowOverlap="1" wp14:anchorId="57343397" wp14:editId="08AC0CB6">
                  <wp:simplePos x="0" y="0"/>
                  <wp:positionH relativeFrom="column">
                    <wp:posOffset>1160145</wp:posOffset>
                  </wp:positionH>
                  <wp:positionV relativeFrom="paragraph">
                    <wp:posOffset>36830</wp:posOffset>
                  </wp:positionV>
                  <wp:extent cx="707390" cy="4210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07390" cy="421005"/>
                          </a:xfrm>
                          <a:prstGeom prst="rect">
                            <a:avLst/>
                          </a:prstGeom>
                        </pic:spPr>
                      </pic:pic>
                    </a:graphicData>
                  </a:graphic>
                  <wp14:sizeRelH relativeFrom="margin">
                    <wp14:pctWidth>0</wp14:pctWidth>
                  </wp14:sizeRelH>
                  <wp14:sizeRelV relativeFrom="margin">
                    <wp14:pctHeight>0</wp14:pctHeight>
                  </wp14:sizeRelV>
                </wp:anchor>
              </w:drawing>
            </w:r>
          </w:p>
          <w:p w:rsidR="00C341C4" w:rsidRDefault="00C341C4" w:rsidP="002225F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bookmarkStart w:id="25" w:name="_GoBack"/>
            <w:bookmarkEnd w:id="25"/>
          </w:p>
          <w:p w:rsidR="00C341C4" w:rsidRDefault="00C341C4" w:rsidP="002225F6">
            <w:pPr>
              <w:spacing w:line="280" w:lineRule="exact"/>
              <w:ind w:firstLineChars="1900" w:firstLine="4196"/>
              <w:rPr>
                <w:b/>
                <w:color w:val="000000"/>
                <w:sz w:val="22"/>
                <w:szCs w:val="22"/>
              </w:rPr>
            </w:pP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14</w:t>
            </w:r>
            <w:r>
              <w:rPr>
                <w:rFonts w:hint="eastAsia"/>
                <w:b/>
                <w:color w:val="000000"/>
                <w:sz w:val="22"/>
                <w:szCs w:val="22"/>
              </w:rPr>
              <w:t>日</w:t>
            </w:r>
          </w:p>
        </w:tc>
      </w:tr>
      <w:tr w:rsidR="00C341C4" w:rsidTr="002225F6">
        <w:tc>
          <w:tcPr>
            <w:tcW w:w="9639" w:type="dxa"/>
            <w:gridSpan w:val="4"/>
          </w:tcPr>
          <w:p w:rsidR="00C341C4" w:rsidRDefault="00C341C4" w:rsidP="002225F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341C4" w:rsidRDefault="00C341C4" w:rsidP="002225F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341C4" w:rsidRDefault="00C341C4" w:rsidP="002225F6">
            <w:pPr>
              <w:tabs>
                <w:tab w:val="left" w:pos="8740"/>
              </w:tabs>
              <w:spacing w:line="360" w:lineRule="exact"/>
              <w:rPr>
                <w:b/>
                <w:color w:val="000000"/>
                <w:spacing w:val="-10"/>
                <w:szCs w:val="21"/>
              </w:rPr>
            </w:pPr>
            <w:r>
              <w:rPr>
                <w:noProof/>
              </w:rPr>
              <w:drawing>
                <wp:anchor distT="0" distB="0" distL="114300" distR="114300" simplePos="0" relativeHeight="251666432" behindDoc="1" locked="0" layoutInCell="1" allowOverlap="1" wp14:anchorId="0EF19951" wp14:editId="659371F8">
                  <wp:simplePos x="0" y="0"/>
                  <wp:positionH relativeFrom="column">
                    <wp:posOffset>548640</wp:posOffset>
                  </wp:positionH>
                  <wp:positionV relativeFrom="paragraph">
                    <wp:posOffset>217805</wp:posOffset>
                  </wp:positionV>
                  <wp:extent cx="1023620" cy="5162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341C4" w:rsidRDefault="00C341C4" w:rsidP="002225F6">
            <w:pPr>
              <w:tabs>
                <w:tab w:val="left" w:pos="8740"/>
              </w:tabs>
              <w:spacing w:line="360" w:lineRule="exact"/>
              <w:rPr>
                <w:b/>
                <w:color w:val="000000"/>
                <w:sz w:val="22"/>
                <w:szCs w:val="22"/>
              </w:rPr>
            </w:pPr>
            <w:r>
              <w:rPr>
                <w:b/>
                <w:color w:val="000000"/>
                <w:spacing w:val="-10"/>
                <w:szCs w:val="21"/>
              </w:rPr>
              <w:tab/>
            </w:r>
          </w:p>
          <w:p w:rsidR="00C341C4" w:rsidRDefault="00C341C4" w:rsidP="002225F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14</w:t>
            </w:r>
            <w:r>
              <w:rPr>
                <w:rFonts w:hint="eastAsia"/>
                <w:b/>
                <w:color w:val="000000"/>
                <w:sz w:val="22"/>
                <w:szCs w:val="22"/>
              </w:rPr>
              <w:t>日</w:t>
            </w:r>
          </w:p>
        </w:tc>
      </w:tr>
      <w:tr w:rsidR="00C341C4" w:rsidTr="002225F6">
        <w:tc>
          <w:tcPr>
            <w:tcW w:w="9639" w:type="dxa"/>
            <w:gridSpan w:val="4"/>
          </w:tcPr>
          <w:p w:rsidR="00C341C4" w:rsidRDefault="00C341C4" w:rsidP="002225F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225F6" w:rsidRPr="00B54678" w:rsidRDefault="002225F6" w:rsidP="002225F6">
      <w:pPr>
        <w:snapToGrid w:val="0"/>
        <w:spacing w:line="400" w:lineRule="exact"/>
        <w:rPr>
          <w:rFonts w:ascii="宋体"/>
          <w:b/>
          <w:color w:val="000000"/>
          <w:sz w:val="26"/>
          <w:szCs w:val="26"/>
        </w:rPr>
      </w:pPr>
    </w:p>
    <w:p w:rsidR="002225F6" w:rsidRPr="007A1ACF" w:rsidRDefault="002225F6" w:rsidP="002225F6">
      <w:pPr>
        <w:snapToGrid w:val="0"/>
        <w:spacing w:beforeLines="50" w:before="156"/>
        <w:ind w:firstLineChars="115" w:firstLine="300"/>
        <w:rPr>
          <w:rFonts w:ascii="宋体"/>
          <w:b/>
          <w:color w:val="000000"/>
          <w:sz w:val="26"/>
          <w:szCs w:val="26"/>
        </w:rPr>
      </w:pPr>
    </w:p>
    <w:p w:rsidR="002225F6" w:rsidRPr="002225F6" w:rsidRDefault="002225F6" w:rsidP="002225F6">
      <w:pPr>
        <w:snapToGrid w:val="0"/>
        <w:spacing w:beforeLines="50" w:before="156"/>
        <w:ind w:firstLineChars="115" w:firstLine="300"/>
        <w:rPr>
          <w:rFonts w:ascii="宋体"/>
          <w:b/>
          <w:color w:val="000000"/>
          <w:sz w:val="26"/>
          <w:szCs w:val="26"/>
        </w:rPr>
      </w:pPr>
    </w:p>
    <w:sectPr w:rsidR="002225F6" w:rsidRPr="002225F6" w:rsidSect="003331F6">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7E" w:rsidRDefault="00F57C7E">
      <w:r>
        <w:separator/>
      </w:r>
    </w:p>
  </w:endnote>
  <w:endnote w:type="continuationSeparator" w:id="0">
    <w:p w:rsidR="00F57C7E" w:rsidRDefault="00F5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7E" w:rsidRDefault="00F57C7E">
      <w:r>
        <w:separator/>
      </w:r>
    </w:p>
  </w:footnote>
  <w:footnote w:type="continuationSeparator" w:id="0">
    <w:p w:rsidR="00F57C7E" w:rsidRDefault="00F5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C9" w:rsidRDefault="00B06EC9" w:rsidP="003331F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6EC9" w:rsidRDefault="00B06EC9" w:rsidP="003331F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06EC9" w:rsidRDefault="00B06EC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B06EC9" w:rsidRDefault="00B06EC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33BC4"/>
    <w:rsid w:val="00030F5A"/>
    <w:rsid w:val="000E52BA"/>
    <w:rsid w:val="002225F6"/>
    <w:rsid w:val="00233BC4"/>
    <w:rsid w:val="003331F6"/>
    <w:rsid w:val="0033703C"/>
    <w:rsid w:val="00437D1B"/>
    <w:rsid w:val="004F219A"/>
    <w:rsid w:val="004F3B39"/>
    <w:rsid w:val="007D5539"/>
    <w:rsid w:val="008300E0"/>
    <w:rsid w:val="00947861"/>
    <w:rsid w:val="009C328D"/>
    <w:rsid w:val="00A178FC"/>
    <w:rsid w:val="00AD531F"/>
    <w:rsid w:val="00B02797"/>
    <w:rsid w:val="00B06EC9"/>
    <w:rsid w:val="00C341C4"/>
    <w:rsid w:val="00E16187"/>
    <w:rsid w:val="00F57C7E"/>
    <w:rsid w:val="00FD2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2225F6"/>
    <w:rPr>
      <w:rFonts w:ascii="Times New Roman" w:hAnsi="Times New Roman"/>
      <w:kern w:val="2"/>
      <w:sz w:val="21"/>
      <w:szCs w:val="24"/>
    </w:rPr>
  </w:style>
  <w:style w:type="paragraph" w:styleId="a8">
    <w:name w:val="Body Text Indent"/>
    <w:basedOn w:val="a"/>
    <w:link w:val="Char3"/>
    <w:uiPriority w:val="99"/>
    <w:qFormat/>
    <w:rsid w:val="002225F6"/>
    <w:pPr>
      <w:spacing w:after="120"/>
      <w:ind w:leftChars="200" w:left="420"/>
    </w:pPr>
  </w:style>
  <w:style w:type="character" w:customStyle="1" w:styleId="Char10">
    <w:name w:val="正文文本缩进 Char1"/>
    <w:basedOn w:val="a0"/>
    <w:uiPriority w:val="99"/>
    <w:semiHidden/>
    <w:rsid w:val="002225F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1172</Words>
  <Characters>6681</Characters>
  <Application>Microsoft Office Word</Application>
  <DocSecurity>0</DocSecurity>
  <Lines>55</Lines>
  <Paragraphs>15</Paragraphs>
  <ScaleCrop>false</ScaleCrop>
  <Company>微软中国</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cp:revision>
  <cp:lastPrinted>2020-08-23T05:39:00Z</cp:lastPrinted>
  <dcterms:created xsi:type="dcterms:W3CDTF">2015-06-17T13:22:00Z</dcterms:created>
  <dcterms:modified xsi:type="dcterms:W3CDTF">2020-08-23T05:39:00Z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