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霍尔新风(重庆)环保科技有限公司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bookmarkStart w:id="7" w:name="_GoBack" w:colFirst="1" w:colLast="3"/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技质部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罗领万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2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查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在用</w:t>
            </w:r>
            <w:r>
              <w:rPr>
                <w:rFonts w:hint="eastAsia" w:ascii="宋体" w:hAnsi="宋体"/>
                <w:b/>
                <w:bCs/>
                <w:szCs w:val="21"/>
              </w:rPr>
              <w:t>游标卡尺、万用表、绝缘电阻表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的校准证书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，提供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校准证书有效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期已过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CC1BAD"/>
    <w:rsid w:val="7B204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2020-08-03T06:47:05Z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