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8B3FC1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9E5A9A" w:rsidTr="00F6480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3FC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霍尔新风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/>
                <w:sz w:val="20"/>
              </w:rPr>
              <w:t>重庆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  <w:r>
              <w:rPr>
                <w:rFonts w:asciiTheme="minorEastAsia" w:eastAsiaTheme="minorEastAsia" w:hAnsiTheme="minorEastAsia"/>
                <w:sz w:val="20"/>
              </w:rPr>
              <w:t>环保科技有限公司</w:t>
            </w:r>
            <w:bookmarkEnd w:id="0"/>
          </w:p>
        </w:tc>
      </w:tr>
      <w:tr w:rsidR="009E5A9A" w:rsidTr="00F6480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3FC1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重庆市江津区双福街道珊瑚大道</w:t>
            </w:r>
            <w:r>
              <w:rPr>
                <w:rFonts w:asciiTheme="minorEastAsia" w:eastAsiaTheme="minorEastAsia" w:hAnsiTheme="minorEastAsia"/>
                <w:sz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</w:rPr>
              <w:t>号英利国际五金机电城</w:t>
            </w:r>
            <w:r>
              <w:rPr>
                <w:rFonts w:asciiTheme="minorEastAsia" w:eastAsiaTheme="minorEastAsia" w:hAnsiTheme="minorEastAsia"/>
                <w:sz w:val="20"/>
              </w:rPr>
              <w:t>88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bookmarkEnd w:id="1"/>
          </w:p>
        </w:tc>
      </w:tr>
      <w:tr w:rsidR="009E5A9A" w:rsidTr="00F6480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罗领万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B3FC1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023-47265022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B3FC1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9E5A9A" w:rsidTr="00F6480D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罗领万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8B3FC1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8B3FC1" w:rsidP="00F923D7">
            <w:pPr>
              <w:rPr>
                <w:sz w:val="21"/>
                <w:szCs w:val="21"/>
              </w:rPr>
            </w:pPr>
          </w:p>
        </w:tc>
      </w:tr>
      <w:tr w:rsidR="009E5A9A" w:rsidTr="00F6480D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0359-2019-QEO-2020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F6480D" w:rsidP="00F923D7"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B3FC1">
              <w:rPr>
                <w:spacing w:val="-2"/>
                <w:sz w:val="20"/>
              </w:rPr>
              <w:t>QMS</w:t>
            </w:r>
            <w:r w:rsidR="008B3FC1">
              <w:rPr>
                <w:rFonts w:hint="eastAsia"/>
                <w:sz w:val="20"/>
              </w:rPr>
              <w:t>□</w:t>
            </w:r>
            <w:r w:rsidR="008B3FC1">
              <w:rPr>
                <w:rFonts w:hint="eastAsia"/>
                <w:sz w:val="20"/>
              </w:rPr>
              <w:t>5</w:t>
            </w:r>
            <w:r w:rsidR="008B3FC1">
              <w:rPr>
                <w:sz w:val="20"/>
              </w:rPr>
              <w:t>0430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B3FC1">
              <w:rPr>
                <w:spacing w:val="-2"/>
                <w:sz w:val="20"/>
              </w:rPr>
              <w:t>EMS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B3FC1">
              <w:rPr>
                <w:spacing w:val="-2"/>
                <w:sz w:val="20"/>
              </w:rPr>
              <w:t>OHSMS</w:t>
            </w:r>
            <w:r w:rsidR="008B3FC1">
              <w:rPr>
                <w:rFonts w:ascii="宋体" w:hAnsi="宋体" w:hint="eastAsia"/>
              </w:rPr>
              <w:t xml:space="preserve"> </w:t>
            </w:r>
          </w:p>
        </w:tc>
      </w:tr>
      <w:tr w:rsidR="009E5A9A" w:rsidTr="00F6480D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3FC1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Q: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1,E: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1,O: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监查</w:t>
            </w:r>
            <w:r w:rsidRPr="0038250D"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9E5A9A" w:rsidTr="00F6480D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8B3FC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E5A9A" w:rsidRDefault="00F6480D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B3FC1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8B3FC1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E5A9A" w:rsidRDefault="008B3FC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9E5A9A" w:rsidRDefault="008B3FC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9E5A9A" w:rsidRDefault="008B3FC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9E5A9A" w:rsidTr="00F6480D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8B3FC1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：环保净化设备生产、销售</w:t>
            </w:r>
          </w:p>
          <w:p w:rsidR="00F923D7" w:rsidRDefault="008B3FC1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：环保净化设备生产、销售及相关环境管理活动</w:t>
            </w:r>
          </w:p>
          <w:p w:rsidR="00F923D7" w:rsidRDefault="008B3FC1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：环保净化设备生产、销售及相关职业健康安全管理活动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8B3FC1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18.05.03</w:t>
            </w:r>
          </w:p>
          <w:p w:rsidR="00F923D7" w:rsidRDefault="008B3FC1" w:rsidP="00F923D7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18.05.03</w:t>
            </w:r>
          </w:p>
          <w:p w:rsidR="00F923D7" w:rsidRDefault="008B3FC1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18.05.03</w:t>
            </w:r>
            <w:bookmarkEnd w:id="10"/>
          </w:p>
        </w:tc>
      </w:tr>
      <w:tr w:rsidR="009E5A9A" w:rsidTr="00F6480D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8B3FC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F6480D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8250D" w:rsidRPr="0038250D" w:rsidRDefault="008B3FC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8B3FC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B3FC1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F648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F6480D" w:rsidP="00F648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="008B3FC1"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8B3FC1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9E5A9A" w:rsidTr="00F6480D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B3FC1" w:rsidP="00F6480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bookmarkStart w:id="18" w:name="_GoBack"/>
            <w:r>
              <w:rPr>
                <w:rFonts w:hint="eastAsia"/>
                <w:b/>
                <w:sz w:val="20"/>
              </w:rPr>
              <w:t>1.5</w:t>
            </w:r>
            <w:bookmarkEnd w:id="17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9E5A9A" w:rsidTr="00F6480D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F6480D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r w:rsidR="008B3FC1">
              <w:rPr>
                <w:rFonts w:hint="eastAsia"/>
                <w:b/>
                <w:sz w:val="20"/>
              </w:rPr>
              <w:t>普通话</w:t>
            </w:r>
            <w:r w:rsidR="008B3FC1">
              <w:rPr>
                <w:rFonts w:hint="eastAsia"/>
                <w:b/>
                <w:sz w:val="20"/>
              </w:rPr>
              <w:t xml:space="preserve">   </w:t>
            </w:r>
            <w:r w:rsidR="008B3FC1">
              <w:rPr>
                <w:rFonts w:hint="eastAsia"/>
                <w:sz w:val="20"/>
                <w:lang w:val="de-DE"/>
              </w:rPr>
              <w:t>□</w:t>
            </w:r>
            <w:r w:rsidR="008B3FC1">
              <w:rPr>
                <w:rFonts w:hint="eastAsia"/>
                <w:b/>
                <w:sz w:val="20"/>
              </w:rPr>
              <w:t>英语</w:t>
            </w:r>
            <w:r w:rsidR="008B3FC1">
              <w:rPr>
                <w:rFonts w:hint="eastAsia"/>
                <w:b/>
                <w:sz w:val="20"/>
              </w:rPr>
              <w:t xml:space="preserve">   </w:t>
            </w:r>
            <w:r w:rsidR="008B3FC1">
              <w:rPr>
                <w:rFonts w:hint="eastAsia"/>
                <w:sz w:val="20"/>
                <w:lang w:val="de-DE"/>
              </w:rPr>
              <w:t>□</w:t>
            </w:r>
            <w:r w:rsidR="008B3FC1">
              <w:rPr>
                <w:rFonts w:hint="eastAsia"/>
                <w:b/>
                <w:sz w:val="20"/>
              </w:rPr>
              <w:t>其他</w:t>
            </w:r>
          </w:p>
        </w:tc>
      </w:tr>
      <w:tr w:rsidR="009E5A9A" w:rsidTr="00F6480D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8B3FC1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E5A9A" w:rsidTr="00F6480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E5A9A" w:rsidTr="00F6480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Q:18.05.03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E:18.05.03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O:18.05.03</w:t>
            </w:r>
          </w:p>
        </w:tc>
        <w:tc>
          <w:tcPr>
            <w:tcW w:w="1324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R="009E5A9A" w:rsidTr="00F6480D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8B3FC1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9E5A9A" w:rsidTr="00F6480D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8B3FC1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E5A9A" w:rsidTr="00F6480D">
        <w:trPr>
          <w:trHeight w:val="510"/>
        </w:trPr>
        <w:tc>
          <w:tcPr>
            <w:tcW w:w="1201" w:type="dxa"/>
            <w:vAlign w:val="center"/>
          </w:tcPr>
          <w:p w:rsidR="006C1EBD" w:rsidRDefault="008B3FC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6480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8B3FC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8B3FC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8B3FC1" w:rsidP="006C1EBD"/>
        </w:tc>
      </w:tr>
      <w:tr w:rsidR="009E5A9A" w:rsidTr="00F6480D">
        <w:trPr>
          <w:trHeight w:val="211"/>
        </w:trPr>
        <w:tc>
          <w:tcPr>
            <w:tcW w:w="1201" w:type="dxa"/>
            <w:vAlign w:val="center"/>
          </w:tcPr>
          <w:p w:rsidR="006C1EBD" w:rsidRDefault="008B3FC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6480D" w:rsidP="00F6480D">
            <w:pPr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8B3FC1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8B3FC1" w:rsidP="006C1EBD"/>
        </w:tc>
      </w:tr>
      <w:tr w:rsidR="009E5A9A" w:rsidTr="00F6480D">
        <w:trPr>
          <w:trHeight w:val="588"/>
        </w:trPr>
        <w:tc>
          <w:tcPr>
            <w:tcW w:w="1201" w:type="dxa"/>
            <w:vAlign w:val="center"/>
          </w:tcPr>
          <w:p w:rsidR="006C1EBD" w:rsidRDefault="008B3FC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F6480D" w:rsidP="006C1EBD">
            <w:pPr>
              <w:rPr>
                <w:sz w:val="20"/>
              </w:rPr>
            </w:pPr>
            <w:r>
              <w:rPr>
                <w:sz w:val="20"/>
              </w:rPr>
              <w:t>2020.8.2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8B3FC1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F6480D" w:rsidP="006C1EBD">
            <w:r>
              <w:t>2020.8.2</w:t>
            </w:r>
          </w:p>
        </w:tc>
      </w:tr>
    </w:tbl>
    <w:p w:rsidR="00F6480D" w:rsidRDefault="00F6480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6480D" w:rsidRDefault="00F6480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F6480D" w:rsidRDefault="00F6480D" w:rsidP="00F6480D">
      <w:pPr>
        <w:jc w:val="center"/>
        <w:rPr>
          <w:rFonts w:ascii="宋体" w:hAnsi="宋体"/>
          <w:sz w:val="28"/>
        </w:rPr>
      </w:pPr>
      <w:r w:rsidRPr="00DB343E">
        <w:rPr>
          <w:rFonts w:ascii="宋体" w:hAnsi="宋体"/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3074" type="#_x0000_t202" style="position:absolute;left:0;text-align:left;margin-left:-87.25pt;margin-top:-62.7pt;width:13.5pt;height:13.15pt;z-index:251660288" filled="f" stroked="f">
            <v:textbox inset="0,0,0,0">
              <w:txbxContent>
                <w:p w:rsidR="00F6480D" w:rsidRDefault="00F6480D" w:rsidP="00F6480D"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28"/>
        </w:rPr>
        <w:t>审核具体安排</w:t>
      </w:r>
    </w:p>
    <w:tbl>
      <w:tblPr>
        <w:tblW w:w="1032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5"/>
        <w:gridCol w:w="1916"/>
        <w:gridCol w:w="7004"/>
        <w:gridCol w:w="23"/>
        <w:gridCol w:w="893"/>
      </w:tblGrid>
      <w:tr w:rsidR="00F6480D" w:rsidRPr="001B64B6" w:rsidTr="00482A13">
        <w:trPr>
          <w:trHeight w:val="259"/>
          <w:jc w:val="center"/>
        </w:trPr>
        <w:tc>
          <w:tcPr>
            <w:tcW w:w="24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F6480D" w:rsidRPr="001B64B6" w:rsidRDefault="00F6480D" w:rsidP="00482A13">
            <w:pPr>
              <w:ind w:rightChars="13" w:right="31"/>
              <w:jc w:val="right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安 排</w:t>
            </w:r>
          </w:p>
          <w:p w:rsidR="00F6480D" w:rsidRPr="001B64B6" w:rsidRDefault="00F6480D" w:rsidP="00482A13">
            <w:pPr>
              <w:ind w:firstLineChars="38" w:firstLine="68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时 间</w:t>
            </w:r>
          </w:p>
        </w:tc>
        <w:tc>
          <w:tcPr>
            <w:tcW w:w="79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审核部门/过程及涉及条款</w:t>
            </w:r>
          </w:p>
        </w:tc>
      </w:tr>
      <w:tr w:rsidR="00F6480D" w:rsidRPr="001B64B6" w:rsidTr="00482A13">
        <w:trPr>
          <w:trHeight w:val="290"/>
          <w:jc w:val="center"/>
        </w:trPr>
        <w:tc>
          <w:tcPr>
            <w:tcW w:w="240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480D" w:rsidRPr="001B64B6" w:rsidRDefault="00F6480D" w:rsidP="00F6480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杨珍全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文平</w:t>
            </w:r>
          </w:p>
        </w:tc>
      </w:tr>
      <w:tr w:rsidR="00F6480D" w:rsidRPr="001B64B6" w:rsidTr="00482A13">
        <w:trPr>
          <w:trHeight w:val="13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 xml:space="preserve"> 8：00-8：30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首次会议：</w:t>
            </w:r>
          </w:p>
        </w:tc>
      </w:tr>
      <w:tr w:rsidR="00F6480D" w:rsidRPr="001B64B6" w:rsidTr="00482A13">
        <w:trPr>
          <w:trHeight w:val="4916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8：30-17：00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 xml:space="preserve">管理层: 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Q:4.1组织及其环境;4.2相关方需求与期望;4.3确定体系范围;4.4体系及其过程;5.1领导作用与承诺;5.2方针;5.3组织的角色、职责和权限；6.1应对风险和机遇的措施；6.2目标及其实现的策划；6.3变更的策划；7.1.1资源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 w:rsidRPr="001B64B6">
              <w:rPr>
                <w:rFonts w:ascii="宋体" w:hAnsi="宋体" w:cs="新宋体"/>
                <w:sz w:val="18"/>
                <w:szCs w:val="18"/>
              </w:rPr>
              <w:t xml:space="preserve"> 9.1.3分析和评价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；9.2内部审核；9.3管理评审；10.1改进 总则；10.2不合格和纠正措施10.3持续改进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E; 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4.1总要求；4.2方针；4.4.1资源、角色、职责、责任与权限；4.4.3沟通、参与和协商；4.4.4体系文件；4.5.5内部审核；4.6管理评审；4.5.3事件调查、不符合、纠正措施与预防措施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资质的确认、管理体系变化情况、质量监督抽查情况、顾客对产品质量的投诉、认证证书及标识使用情况、上次不符合验证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F6480D" w:rsidRPr="001B64B6" w:rsidTr="00482A13">
        <w:trPr>
          <w:trHeight w:val="1071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行政部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: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Q：5.3组织的角色、职责和权限；6.2质量目标及其实现的策划；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E：5.3组织的角色、职责和权限；6.2目标及其实现的策划</w:t>
            </w:r>
            <w:r w:rsidRPr="001B64B6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6.1.2环境因素；6.1.3合规义务；6.2目标及其达成的策划； 8.1运行策划和控制；8.2应急准备和响应(上次不符合验证)；9.1监视、测量、分析与评估；9.1.2符合性评估；10.2不符合和纠正措施；10.3持续改进/EMS运行控制相关财务支出证据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4.4.1资源、角色、职责、责任与权限；4.3.1危险源识别、评价与控制措施；4.3.2法规与其他要求；4.3.3目标与方案； 4.4.6运行控制；4.4.7应急准备与响应(上次不符合验证)；4.5.1监视与测量；4.5.2合规性评价；4.5.3事件调查、不符合、纠正措施与预防措施；4.5.4记录控制/运行控制财务支出证据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F6480D" w:rsidRPr="001B64B6" w:rsidTr="00482A13">
        <w:trPr>
          <w:trHeight w:val="1071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技质部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F6480D" w:rsidRPr="001B64B6" w:rsidRDefault="00F6480D" w:rsidP="00482A1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QMS-2015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5.3组织的角色、职责和权限；6.2质量目标及其实现的策划；7.1.5监视和测量资源；8.6产品和服务放行；8.7不合格输出的控制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F6480D" w:rsidRPr="001B64B6" w:rsidRDefault="00F6480D" w:rsidP="00482A1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5.3组织的角色、职责和权限；6.2目标及其实现的策划</w:t>
            </w:r>
            <w:r w:rsidRPr="001B64B6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t>6.1.2环境因素；8.1运行策划和控制</w:t>
            </w:r>
          </w:p>
          <w:p w:rsidR="00F6480D" w:rsidRPr="001B64B6" w:rsidRDefault="00F6480D" w:rsidP="00482A1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OHSMS-2011</w:t>
            </w:r>
          </w:p>
          <w:p w:rsidR="00F6480D" w:rsidRPr="001B64B6" w:rsidRDefault="00F6480D" w:rsidP="00482A13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4.4.1资源、角色、职责、责任与权限；4.3.3目标与方案；4.3.1危险源识别、评价和控制措施的确定； 4.4.6运行控制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杨珍全</w:t>
            </w:r>
          </w:p>
        </w:tc>
      </w:tr>
      <w:tr w:rsidR="00F6480D" w:rsidRPr="001B64B6" w:rsidTr="00586200">
        <w:trPr>
          <w:trHeight w:val="791"/>
          <w:jc w:val="center"/>
        </w:trPr>
        <w:tc>
          <w:tcPr>
            <w:tcW w:w="48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月4日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8：00-11：00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生产部</w:t>
            </w:r>
          </w:p>
          <w:p w:rsidR="00F6480D" w:rsidRDefault="00F6480D" w:rsidP="00482A1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Q:5.3组织的角色、职责和权限；6.2质量目标及其实现的策划；8.1运行策划和控制； 8.3设计开发控制；8.5.1生产和服务提供的控制；8.5.2标识和可追溯性；8.5.3顾客或外部供方的财产；8.5.4防护；8.5.5交付后的活动；8.5.6更改控制；</w:t>
            </w:r>
          </w:p>
          <w:p w:rsidR="00F6480D" w:rsidRPr="001B64B6" w:rsidRDefault="00F6480D" w:rsidP="00482A1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</w:t>
            </w:r>
            <w:r w:rsidRPr="001B64B6">
              <w:rPr>
                <w:rFonts w:ascii="宋体" w:hAnsi="宋体" w:cs="新宋体" w:hint="eastAsia"/>
                <w:sz w:val="18"/>
                <w:szCs w:val="18"/>
              </w:rPr>
              <w:lastRenderedPageBreak/>
              <w:t>策划和控制；8.2应急准备和响应</w:t>
            </w:r>
          </w:p>
          <w:p w:rsidR="00F6480D" w:rsidRPr="001B64B6" w:rsidRDefault="00F6480D" w:rsidP="00482A1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4.4.6运行控制；4.4.7应急准备与响应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lastRenderedPageBreak/>
              <w:t>杨珍全</w:t>
            </w:r>
          </w:p>
        </w:tc>
      </w:tr>
      <w:tr w:rsidR="00F6480D" w:rsidRPr="001B64B6" w:rsidTr="00586200">
        <w:trPr>
          <w:trHeight w:val="1696"/>
          <w:jc w:val="center"/>
        </w:trPr>
        <w:tc>
          <w:tcPr>
            <w:tcW w:w="4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vMerge/>
            <w:tcBorders>
              <w:left w:val="nil"/>
              <w:right w:val="single" w:sz="6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供销部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Q:5.3组织的角色、职责和权限；6.2质量目标及其实现的策划；8.2产品和服务的要求； 9.1.2顾客满意</w:t>
            </w:r>
          </w:p>
          <w:p w:rsidR="00F6480D" w:rsidRPr="001B64B6" w:rsidRDefault="00F6480D" w:rsidP="00482A13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E:5.3组织的角色、职责和权限；6.2目标及其实现的策划； 6.1.2环境因素；8.1运行策划和控制；8.2应急准备和响应</w:t>
            </w:r>
          </w:p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O: 4.4.1资源、角色、职责、责任与权限;4.3.1危险源识别、评价和控制措施的确定；4.3.3目标与方案； 4.4.6运行控制；4.4.7应急准备与响应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文平</w:t>
            </w:r>
          </w:p>
        </w:tc>
      </w:tr>
      <w:tr w:rsidR="00F6480D" w:rsidRPr="001B64B6" w:rsidTr="00482A13">
        <w:trPr>
          <w:trHeight w:val="351"/>
          <w:jc w:val="center"/>
        </w:trPr>
        <w:tc>
          <w:tcPr>
            <w:tcW w:w="4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6480D" w:rsidRPr="001B64B6" w:rsidRDefault="00F6480D" w:rsidP="00482A13">
            <w:pPr>
              <w:rPr>
                <w:rFonts w:ascii="宋体" w:hAnsi="宋体"/>
                <w:sz w:val="18"/>
                <w:szCs w:val="18"/>
              </w:rPr>
            </w:pPr>
            <w:r w:rsidRPr="001B64B6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：00-1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1B64B6">
              <w:rPr>
                <w:rFonts w:ascii="宋体" w:hAnsi="宋体" w:hint="eastAsia"/>
                <w:sz w:val="18"/>
                <w:szCs w:val="18"/>
              </w:rPr>
              <w:t>：00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审核组内部沟通,并与受审核方沟通，末次会议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480D" w:rsidRPr="001B64B6" w:rsidRDefault="00F6480D" w:rsidP="00482A13">
            <w:pPr>
              <w:rPr>
                <w:rFonts w:ascii="宋体" w:hAnsi="宋体" w:cs="新宋体"/>
                <w:sz w:val="18"/>
                <w:szCs w:val="18"/>
              </w:rPr>
            </w:pPr>
            <w:r w:rsidRPr="001B64B6">
              <w:rPr>
                <w:rFonts w:ascii="宋体" w:hAnsi="宋体" w:cs="新宋体" w:hint="eastAsia"/>
                <w:sz w:val="18"/>
                <w:szCs w:val="18"/>
              </w:rPr>
              <w:t>全体审核员</w:t>
            </w:r>
          </w:p>
        </w:tc>
      </w:tr>
    </w:tbl>
    <w:p w:rsidR="00F6480D" w:rsidRDefault="00F6480D" w:rsidP="00F6480D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6480D" w:rsidRDefault="00F6480D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8B3FC1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8B3FC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8B3FC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8B3FC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8B3FC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8B3FC1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887188" w:rsidRPr="0038250D" w:rsidSect="008871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C1" w:rsidRDefault="008B3FC1" w:rsidP="009E5A9A">
      <w:r>
        <w:separator/>
      </w:r>
    </w:p>
  </w:endnote>
  <w:endnote w:type="continuationSeparator" w:id="0">
    <w:p w:rsidR="008B3FC1" w:rsidRDefault="008B3FC1" w:rsidP="009E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C1" w:rsidRDefault="008B3FC1" w:rsidP="009E5A9A">
      <w:r>
        <w:separator/>
      </w:r>
    </w:p>
  </w:footnote>
  <w:footnote w:type="continuationSeparator" w:id="0">
    <w:p w:rsidR="008B3FC1" w:rsidRDefault="008B3FC1" w:rsidP="009E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8B3FC1" w:rsidP="00F6480D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9E5A9A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8B3FC1" w:rsidP="00F6480D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B3FC1" w:rsidRPr="00390345">
      <w:rPr>
        <w:rStyle w:val="CharChar1"/>
        <w:rFonts w:hint="default"/>
      </w:rPr>
      <w:t xml:space="preserve">        </w:t>
    </w:r>
    <w:r w:rsidR="008B3FC1" w:rsidRPr="00390345">
      <w:rPr>
        <w:rStyle w:val="CharChar1"/>
        <w:rFonts w:hint="default"/>
        <w:w w:val="90"/>
      </w:rPr>
      <w:t>Beijing International Standard united Certification Co.,Ltd.</w:t>
    </w:r>
    <w:r w:rsidR="008B3FC1">
      <w:rPr>
        <w:rStyle w:val="CharChar1"/>
        <w:rFonts w:hint="default"/>
        <w:w w:val="90"/>
        <w:szCs w:val="21"/>
      </w:rPr>
      <w:t xml:space="preserve">  </w:t>
    </w:r>
    <w:r w:rsidR="008B3FC1">
      <w:rPr>
        <w:rStyle w:val="CharChar1"/>
        <w:rFonts w:hint="default"/>
        <w:w w:val="90"/>
        <w:sz w:val="20"/>
      </w:rPr>
      <w:t xml:space="preserve"> </w:t>
    </w:r>
    <w:r w:rsidR="008B3FC1">
      <w:rPr>
        <w:rStyle w:val="CharChar1"/>
        <w:rFonts w:hint="default"/>
        <w:w w:val="90"/>
      </w:rPr>
      <w:t xml:space="preserve">      </w:t>
    </w:r>
    <w:r w:rsidR="008B3FC1">
      <w:rPr>
        <w:rStyle w:val="CharChar1"/>
        <w:rFonts w:hint="default"/>
        <w:w w:val="90"/>
      </w:rPr>
      <w:t xml:space="preserve">             </w:t>
    </w:r>
  </w:p>
  <w:p w:rsidR="00587C05" w:rsidRDefault="009E5A9A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9A"/>
    <w:rsid w:val="008B3FC1"/>
    <w:rsid w:val="009E5A9A"/>
    <w:rsid w:val="00F6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487</Words>
  <Characters>2777</Characters>
  <Application>Microsoft Office Word</Application>
  <DocSecurity>0</DocSecurity>
  <Lines>23</Lines>
  <Paragraphs>6</Paragraphs>
  <ScaleCrop>false</ScaleCrop>
  <Company>微软中国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dcterms:created xsi:type="dcterms:W3CDTF">2015-06-17T14:31:00Z</dcterms:created>
  <dcterms:modified xsi:type="dcterms:W3CDTF">2020-08-01T08:27:00Z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