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077</w:t>
      </w:r>
      <w:r>
        <w:rPr>
          <w:rFonts w:hint="eastAsia" w:ascii="Times New Roman" w:hAnsi="Times New Roman" w:cs="Times New Roman"/>
          <w:u w:val="single"/>
        </w:rPr>
        <w:t xml:space="preserve"> 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8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spacing w:before="240" w:after="240"/>
        <w:ind w:firstLine="2530" w:firstLineChars="9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291"/>
        <w:gridCol w:w="147"/>
        <w:gridCol w:w="1336"/>
        <w:gridCol w:w="1060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2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40" w:type="dxa"/>
            <w:gridSpan w:val="3"/>
            <w:vAlign w:val="center"/>
          </w:tcPr>
          <w:p>
            <w:r>
              <w:rPr>
                <w:rFonts w:hint="eastAsia"/>
                <w:sz w:val="24"/>
                <w:lang w:val="en-US" w:eastAsia="zh-CN"/>
              </w:rPr>
              <w:t>桥塞外径尺寸测量</w:t>
            </w:r>
          </w:p>
        </w:tc>
        <w:tc>
          <w:tcPr>
            <w:tcW w:w="2396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3" w:type="dxa"/>
            <w:gridSpan w:val="2"/>
            <w:vAlign w:val="center"/>
          </w:tcPr>
          <w:p>
            <w:r>
              <w:rPr>
                <w:rFonts w:hint="eastAsia"/>
                <w:position w:val="-12"/>
                <w:szCs w:val="21"/>
                <w:lang w:val="en-US" w:eastAsia="zh-CN"/>
              </w:rPr>
              <w:object>
                <v:shape id="_x0000_i1025" o:spt="75" type="#_x0000_t75" style="height:19pt;width:41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4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49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RD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eastAsia="zh-CN"/>
              </w:rPr>
              <w:t>桥塞</w:t>
            </w:r>
            <w:r>
              <w:rPr>
                <w:rFonts w:hint="eastAsia"/>
                <w:lang w:val="en-US" w:eastAsia="zh-CN"/>
              </w:rPr>
              <w:t>外径尺寸</w:t>
            </w:r>
            <w:r>
              <w:rPr>
                <w:rFonts w:hint="eastAsia"/>
              </w:rPr>
              <w:t>测量过程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991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eastAsia="zh-CN"/>
              </w:rPr>
              <w:t>桥塞</w:t>
            </w:r>
            <w:r>
              <w:rPr>
                <w:rFonts w:hint="eastAsia"/>
                <w:lang w:val="en-US" w:eastAsia="zh-CN"/>
              </w:rPr>
              <w:t>外径尺寸控制在</w:t>
            </w:r>
            <w:r>
              <w:rPr>
                <w:rFonts w:hint="eastAsia"/>
                <w:position w:val="-12"/>
                <w:szCs w:val="21"/>
                <w:lang w:val="en-US" w:eastAsia="zh-CN"/>
              </w:rPr>
              <w:object>
                <v:shape id="_x0000_i1026" o:spt="75" type="#_x0000_t75" style="height:19pt;width:41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T=0.3mm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3-1/10）=</w:t>
            </w:r>
            <w:r>
              <w:rPr>
                <w:rFonts w:hint="eastAsia"/>
                <w:lang w:val="en-US" w:eastAsia="zh-CN"/>
              </w:rPr>
              <w:t>0.3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0.1mm</w:t>
            </w:r>
            <w:r>
              <w:rPr>
                <w:rFonts w:hint="eastAsia"/>
              </w:rPr>
              <w:t>,( 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）)；</w:t>
            </w:r>
          </w:p>
          <w:p>
            <w:r>
              <w:rPr>
                <w:rFonts w:hint="eastAsia"/>
              </w:rPr>
              <w:t>3. 测量不确定度:U=T/2Mcp=</w:t>
            </w:r>
            <w:r>
              <w:t>0.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/2×2=</w:t>
            </w:r>
            <w:r>
              <w:t>0.</w:t>
            </w:r>
            <w:r>
              <w:rPr>
                <w:rFonts w:hint="eastAsia"/>
                <w:lang w:val="en-US" w:eastAsia="zh-CN"/>
              </w:rPr>
              <w:t>075</w:t>
            </w:r>
            <w:r>
              <w:t>mm</w:t>
            </w:r>
            <w:r>
              <w:rPr>
                <w:rFonts w:hint="eastAsia"/>
              </w:rPr>
              <w:t xml:space="preserve">   Mcp为过程能力指数，Mcp值取2</w:t>
            </w:r>
          </w:p>
          <w:p>
            <w:r>
              <w:rPr>
                <w:rFonts w:hint="eastAsia"/>
              </w:rPr>
              <w:t>4. 测量范围推导：</w:t>
            </w:r>
            <w:r>
              <w:rPr>
                <w:rFonts w:hint="eastAsia" w:ascii="Arial" w:hAnsi="宋体" w:cs="Arial"/>
                <w:bCs/>
              </w:rPr>
              <w:t>φ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114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</w:rPr>
              <w:t>，选择测量范围（</w:t>
            </w:r>
            <w:r>
              <w:rPr>
                <w:rFonts w:hint="eastAsia"/>
                <w:lang w:val="en-US" w:eastAsia="zh-CN"/>
              </w:rPr>
              <w:t>0-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）mm的</w:t>
            </w:r>
            <w:r>
              <w:rPr>
                <w:rFonts w:hint="eastAsia"/>
                <w:lang w:eastAsia="zh-CN"/>
              </w:rPr>
              <w:t>游标卡尺</w:t>
            </w:r>
            <w:r>
              <w:rPr>
                <w:rFonts w:hint="eastAsia"/>
              </w:rPr>
              <w:t xml:space="preserve"> 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86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91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校准日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18" w:type="dxa"/>
            <w:vMerge w:val="continue"/>
            <w:vAlign w:val="top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0-150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0.02mm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919</w:t>
            </w:r>
            <w:bookmarkStart w:id="0" w:name="_GoBack"/>
            <w:bookmarkEnd w:id="0"/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/>
                <w:color w:val="0000FF"/>
                <w:highlight w:val="none"/>
                <w:shd w:val="clear" w:color="auto" w:fill="auto"/>
                <w:lang w:val="en-US" w:eastAsia="zh-CN"/>
              </w:rPr>
              <w:t>071</w:t>
            </w: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23-002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20</w:t>
            </w: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.0</w:t>
            </w: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8" w:type="dxa"/>
            <w:vMerge w:val="continue"/>
            <w:vAlign w:val="top"/>
          </w:tcPr>
          <w:p/>
        </w:tc>
        <w:tc>
          <w:tcPr>
            <w:tcW w:w="1786" w:type="dxa"/>
            <w:gridSpan w:val="2"/>
            <w:vAlign w:val="top"/>
          </w:tcPr>
          <w:p/>
        </w:tc>
        <w:tc>
          <w:tcPr>
            <w:tcW w:w="1291" w:type="dxa"/>
            <w:vAlign w:val="top"/>
          </w:tcPr>
          <w:p/>
        </w:tc>
        <w:tc>
          <w:tcPr>
            <w:tcW w:w="1483" w:type="dxa"/>
            <w:gridSpan w:val="2"/>
            <w:vAlign w:val="top"/>
          </w:tcPr>
          <w:p/>
        </w:tc>
        <w:tc>
          <w:tcPr>
            <w:tcW w:w="1855" w:type="dxa"/>
            <w:gridSpan w:val="2"/>
            <w:vAlign w:val="top"/>
          </w:tcPr>
          <w:p/>
        </w:tc>
        <w:tc>
          <w:tcPr>
            <w:tcW w:w="135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测量设备的测量范围是（0-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2"/>
              </w:rPr>
              <w:t>0）mm，游标卡尺在检测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114</w:t>
            </w:r>
            <w:r>
              <w:rPr>
                <w:rFonts w:hint="eastAsia"/>
                <w:sz w:val="21"/>
                <w:szCs w:val="22"/>
              </w:rPr>
              <w:t>mm处，最大允许误差为±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0.02</w:t>
            </w:r>
            <w:r>
              <w:rPr>
                <w:rFonts w:hint="eastAsia"/>
                <w:sz w:val="21"/>
                <w:szCs w:val="22"/>
              </w:rPr>
              <w:t>mm</w:t>
            </w:r>
          </w:p>
          <w:p>
            <w:pPr>
              <w:spacing w:line="440" w:lineRule="exact"/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2.桥塞外径尺寸</w:t>
            </w:r>
            <w:r>
              <w:rPr>
                <w:rFonts w:hint="eastAsia"/>
                <w:sz w:val="21"/>
                <w:szCs w:val="22"/>
              </w:rPr>
              <w:t>控制在</w:t>
            </w:r>
            <w:r>
              <w:rPr>
                <w:rFonts w:hint="eastAsia" w:ascii="Arial" w:hAnsi="宋体" w:cs="Arial"/>
                <w:bCs/>
              </w:rPr>
              <w:t>φ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114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  <w:sz w:val="21"/>
                <w:szCs w:val="22"/>
              </w:rPr>
              <w:t>，测量最大允差为</w:t>
            </w:r>
            <w:r>
              <w:rPr>
                <w:rFonts w:hint="eastAsia"/>
              </w:rPr>
              <w:t>△允=T×（1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3-1/10）=</w:t>
            </w:r>
            <w:r>
              <w:rPr>
                <w:rFonts w:hint="eastAsia"/>
                <w:lang w:val="en-US" w:eastAsia="zh-CN"/>
              </w:rPr>
              <w:t>0.3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0.1mm</w:t>
            </w:r>
            <w:r>
              <w:rPr>
                <w:rFonts w:hint="eastAsia"/>
              </w:rPr>
              <w:t>,( 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）)；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2"/>
              </w:rPr>
              <w:t>验证合格证书及标识：该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游标卡尺</w:t>
            </w:r>
            <w:r>
              <w:rPr>
                <w:rFonts w:hint="eastAsia"/>
                <w:sz w:val="21"/>
                <w:szCs w:val="22"/>
              </w:rPr>
              <w:t>通过计量确认合格后，填写计量确认验证纪录并粘贴确认标识。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 xml:space="preserve">  刘贺  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验证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日期：</w:t>
            </w:r>
            <w:r>
              <w:rPr>
                <w:rFonts w:ascii="Times New Roman" w:hAnsi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27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991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审核人员签字：</w:t>
            </w:r>
          </w:p>
          <w:p/>
          <w:p>
            <w:r>
              <w:rPr>
                <w:rFonts w:hint="eastAsia"/>
                <w:szCs w:val="21"/>
              </w:rPr>
              <w:t>受审核方代表签字：                       审核日期：       年    月 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95B19"/>
    <w:rsid w:val="004B5271"/>
    <w:rsid w:val="00554315"/>
    <w:rsid w:val="0055670E"/>
    <w:rsid w:val="006125DE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9C6468"/>
    <w:rsid w:val="009E059D"/>
    <w:rsid w:val="00A47053"/>
    <w:rsid w:val="00AD21F7"/>
    <w:rsid w:val="00AF284A"/>
    <w:rsid w:val="00B32D00"/>
    <w:rsid w:val="00D1330B"/>
    <w:rsid w:val="00D772D0"/>
    <w:rsid w:val="00D87CED"/>
    <w:rsid w:val="00DB3D48"/>
    <w:rsid w:val="00DE2C42"/>
    <w:rsid w:val="00E410EB"/>
    <w:rsid w:val="00E66BC1"/>
    <w:rsid w:val="00E76A36"/>
    <w:rsid w:val="00F32A8C"/>
    <w:rsid w:val="00F6099A"/>
    <w:rsid w:val="00FD2717"/>
    <w:rsid w:val="00FE70F4"/>
    <w:rsid w:val="03404E8C"/>
    <w:rsid w:val="05C53CC8"/>
    <w:rsid w:val="06595F1E"/>
    <w:rsid w:val="06B6206D"/>
    <w:rsid w:val="0D5433AB"/>
    <w:rsid w:val="0D7D3331"/>
    <w:rsid w:val="0EE86C9F"/>
    <w:rsid w:val="11E31AD9"/>
    <w:rsid w:val="13F03DB7"/>
    <w:rsid w:val="16EB0315"/>
    <w:rsid w:val="1D857143"/>
    <w:rsid w:val="1E61025D"/>
    <w:rsid w:val="22335E64"/>
    <w:rsid w:val="223503F0"/>
    <w:rsid w:val="2F286A34"/>
    <w:rsid w:val="34A11E38"/>
    <w:rsid w:val="34B279C1"/>
    <w:rsid w:val="384A3D44"/>
    <w:rsid w:val="38924BC8"/>
    <w:rsid w:val="390C30E7"/>
    <w:rsid w:val="3B6373F9"/>
    <w:rsid w:val="3C9B18E8"/>
    <w:rsid w:val="3D731488"/>
    <w:rsid w:val="48DA7BE7"/>
    <w:rsid w:val="49286765"/>
    <w:rsid w:val="52E57AA7"/>
    <w:rsid w:val="540D0D91"/>
    <w:rsid w:val="60494D52"/>
    <w:rsid w:val="613D6C31"/>
    <w:rsid w:val="62E549BF"/>
    <w:rsid w:val="6A4D5616"/>
    <w:rsid w:val="6F8F3BB6"/>
    <w:rsid w:val="731738A4"/>
    <w:rsid w:val="74DA5226"/>
    <w:rsid w:val="7D0910E0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18</TotalTime>
  <ScaleCrop>false</ScaleCrop>
  <LinksUpToDate>false</LinksUpToDate>
  <CharactersWithSpaces>446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2020-08-09T15:09:45Z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