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0446-2019-Q-2020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西部矿业股份有限公司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Western Mining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u w:val="single"/>
        </w:rPr>
        <w:t>青海省西宁市五四大街52号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810000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NO.52 Wusi Street, Xining City, Qinghai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组织经营地(中文)：</w:t>
      </w:r>
      <w:bookmarkStart w:id="5" w:name="生产地址"/>
      <w:r>
        <w:rPr>
          <w:rFonts w:hint="eastAsia"/>
          <w:b/>
          <w:color w:val="000000" w:themeColor="text1"/>
          <w:sz w:val="22"/>
          <w:szCs w:val="22"/>
          <w:u w:val="single"/>
        </w:rPr>
        <w:t>青海省海西蒙古族藏族自治州大柴旦行委锡铁山镇</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u w:val="single"/>
        </w:rPr>
        <w:t>816203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Xitieshan Town, Dachaidan Branch Committee, Haixi Mongolian and Tibetan Autonomous Prefecture, Qinghai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u w:val="single"/>
        </w:rPr>
        <w:t>916300007104492831</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18197378619</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r>
        <w:rPr>
          <w:rFonts w:hint="eastAsia"/>
          <w:b/>
          <w:color w:val="000000" w:themeColor="text1"/>
          <w:sz w:val="22"/>
          <w:szCs w:val="22"/>
          <w:lang w:eastAsia="zh-CN"/>
        </w:rPr>
        <w:t>李省伟</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9" w:name="体系人数"/>
      <w:r>
        <w:rPr>
          <w:b/>
          <w:color w:val="000000" w:themeColor="text1"/>
          <w:sz w:val="22"/>
          <w:szCs w:val="22"/>
          <w:u w:val="single"/>
        </w:rPr>
        <w:t>325</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监查1</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bookmarkStart w:id="15" w:name="_GoBack"/>
      <w:bookmarkEnd w:id="15"/>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b/>
          <w:color w:val="000000" w:themeColor="text1"/>
          <w:sz w:val="22"/>
          <w:szCs w:val="22"/>
          <w:u w:val="single"/>
        </w:rPr>
        <w:t>铅精矿和锌精矿的生产（不含采矿）</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b/>
          <w:color w:val="000000" w:themeColor="text1"/>
          <w:sz w:val="22"/>
          <w:szCs w:val="22"/>
          <w:u w:val="single"/>
        </w:rPr>
        <w:t>Production of lead concentrate and zinc concentrate (excluding mining)</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 xml:space="preserve">                                        </w:t>
      </w: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7012DB"/>
    <w:rsid w:val="155830B5"/>
    <w:rsid w:val="476C572F"/>
    <w:rsid w:val="59E220F0"/>
    <w:rsid w:val="5C786B7F"/>
    <w:rsid w:val="64FB7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6</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誰汻誰天荒地鮱</cp:lastModifiedBy>
  <dcterms:modified xsi:type="dcterms:W3CDTF">2020-08-04T13:35:53Z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