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安全事务代表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王红梅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eastAsia="zh-CN"/>
              </w:rPr>
              <w:t>张磊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（现场）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岳树亮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远程）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审核日期： 2020年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5.4  8.2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Arial" w:hAnsi="Arial"/>
              </w:rPr>
              <w:t>工作人员的协商和参与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5.4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管理手册第</w:t>
            </w:r>
            <w:r>
              <w:rPr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  <w:lang w:eastAsia="zh-CN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lang w:val="en-US" w:eastAsia="zh-CN"/>
              </w:rPr>
              <w:t xml:space="preserve">章、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 w:ascii="Arial" w:hAnsi="Arial"/>
              </w:rPr>
              <w:t>信息沟通控制程序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cya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员工代表：</w:t>
            </w:r>
            <w:r>
              <w:rPr>
                <w:rFonts w:hint="eastAsia"/>
                <w:u w:val="single"/>
                <w:lang w:val="en-US" w:eastAsia="zh-CN"/>
              </w:rPr>
              <w:t xml:space="preserve">  王红梅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共</w:t>
            </w:r>
            <w:r>
              <w:rPr>
                <w:rFonts w:hint="eastAsia"/>
                <w:u w:val="single"/>
                <w:lang w:val="en-US" w:eastAsia="zh-CN"/>
              </w:rPr>
              <w:t xml:space="preserve">  1</w:t>
            </w:r>
            <w:r>
              <w:rPr>
                <w:rFonts w:hint="eastAsia"/>
                <w:lang w:val="en-US" w:eastAsia="zh-CN"/>
              </w:rPr>
              <w:t>名</w:t>
            </w:r>
          </w:p>
          <w:tbl>
            <w:tblPr>
              <w:tblStyle w:val="7"/>
              <w:tblW w:w="901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62"/>
              <w:gridCol w:w="1082"/>
              <w:gridCol w:w="1682"/>
              <w:gridCol w:w="1126"/>
              <w:gridCol w:w="1317"/>
              <w:gridCol w:w="18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6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协商参与机制</w:t>
                  </w:r>
                </w:p>
              </w:tc>
              <w:tc>
                <w:tcPr>
                  <w:tcW w:w="108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协商时间</w:t>
                  </w:r>
                </w:p>
              </w:tc>
              <w:tc>
                <w:tcPr>
                  <w:tcW w:w="168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培训</w:t>
                  </w:r>
                </w:p>
              </w:tc>
              <w:tc>
                <w:tcPr>
                  <w:tcW w:w="112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资源</w:t>
                  </w:r>
                </w:p>
              </w:tc>
              <w:tc>
                <w:tcPr>
                  <w:tcW w:w="131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访问渠道</w:t>
                  </w: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回应方式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6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选举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工作人员代表</w:t>
                  </w:r>
                </w:p>
              </w:tc>
              <w:tc>
                <w:tcPr>
                  <w:tcW w:w="108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68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每年一次</w:t>
                  </w:r>
                </w:p>
              </w:tc>
              <w:tc>
                <w:tcPr>
                  <w:tcW w:w="112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提供资金、场所</w:t>
                  </w:r>
                </w:p>
              </w:tc>
              <w:tc>
                <w:tcPr>
                  <w:tcW w:w="131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会议</w:t>
                  </w: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面谈、微信、电话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196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合理化建议</w:t>
                  </w:r>
                </w:p>
              </w:tc>
              <w:tc>
                <w:tcPr>
                  <w:tcW w:w="108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随时</w:t>
                  </w:r>
                </w:p>
              </w:tc>
              <w:tc>
                <w:tcPr>
                  <w:tcW w:w="168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按照公司安排</w:t>
                  </w:r>
                </w:p>
              </w:tc>
              <w:tc>
                <w:tcPr>
                  <w:tcW w:w="112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意见箱</w:t>
                  </w:r>
                </w:p>
              </w:tc>
              <w:tc>
                <w:tcPr>
                  <w:tcW w:w="131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面谈</w:t>
                  </w: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面谈、微信、电话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196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重大变化</w:t>
                  </w:r>
                </w:p>
              </w:tc>
              <w:tc>
                <w:tcPr>
                  <w:tcW w:w="108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发生前</w:t>
                  </w:r>
                </w:p>
              </w:tc>
              <w:tc>
                <w:tcPr>
                  <w:tcW w:w="168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按照公司安排</w:t>
                  </w:r>
                </w:p>
              </w:tc>
              <w:tc>
                <w:tcPr>
                  <w:tcW w:w="112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会议室</w:t>
                  </w:r>
                </w:p>
              </w:tc>
              <w:tc>
                <w:tcPr>
                  <w:tcW w:w="131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面谈、会议</w:t>
                  </w: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面谈、微信、电话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196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工伤事件</w:t>
                  </w:r>
                </w:p>
              </w:tc>
              <w:tc>
                <w:tcPr>
                  <w:tcW w:w="108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调查时</w:t>
                  </w:r>
                </w:p>
              </w:tc>
              <w:tc>
                <w:tcPr>
                  <w:tcW w:w="168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按照公司安排</w:t>
                  </w:r>
                </w:p>
              </w:tc>
              <w:tc>
                <w:tcPr>
                  <w:tcW w:w="112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会议室</w:t>
                  </w:r>
                </w:p>
              </w:tc>
              <w:tc>
                <w:tcPr>
                  <w:tcW w:w="131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面谈、会议</w:t>
                  </w: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面谈、微信、电话</w:t>
                  </w:r>
                </w:p>
              </w:tc>
            </w:tr>
          </w:tbl>
          <w:p>
            <w:pPr>
              <w:rPr>
                <w:rFonts w:hint="eastAsia"/>
                <w:highlight w:val="cyan"/>
              </w:rPr>
            </w:pPr>
          </w:p>
          <w:tbl>
            <w:tblPr>
              <w:tblStyle w:val="7"/>
              <w:tblpPr w:leftFromText="180" w:rightFromText="180" w:vertAnchor="text" w:horzAnchor="page" w:tblpX="92" w:tblpY="304"/>
              <w:tblOverlap w:val="never"/>
              <w:tblW w:w="899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05"/>
              <w:gridCol w:w="2150"/>
              <w:gridCol w:w="21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05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协商的内容</w:t>
                  </w:r>
                </w:p>
              </w:tc>
              <w:tc>
                <w:tcPr>
                  <w:tcW w:w="2150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协商的时机</w:t>
                  </w:r>
                </w:p>
              </w:tc>
              <w:tc>
                <w:tcPr>
                  <w:tcW w:w="2138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实施情况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05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确定相关方的需求和期望</w:t>
                  </w:r>
                </w:p>
              </w:tc>
              <w:tc>
                <w:tcPr>
                  <w:tcW w:w="2150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138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05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建立职业健康安全方针</w:t>
                  </w:r>
                </w:p>
              </w:tc>
              <w:tc>
                <w:tcPr>
                  <w:tcW w:w="2150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138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05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分配组织的角色、职责和权限</w:t>
                  </w:r>
                </w:p>
              </w:tc>
              <w:tc>
                <w:tcPr>
                  <w:tcW w:w="2150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138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05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确定如何满足法律法规要求和其他要求</w:t>
                  </w:r>
                </w:p>
              </w:tc>
              <w:tc>
                <w:tcPr>
                  <w:tcW w:w="2150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138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05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制定职业健康安全目标并为其实现进行策划</w:t>
                  </w:r>
                </w:p>
              </w:tc>
              <w:tc>
                <w:tcPr>
                  <w:tcW w:w="2150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138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05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确定对外包、采购和承包方的适用控制</w:t>
                  </w:r>
                </w:p>
              </w:tc>
              <w:tc>
                <w:tcPr>
                  <w:tcW w:w="2150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138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05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确定所需监视、测量和评价的内容</w:t>
                  </w:r>
                </w:p>
              </w:tc>
              <w:tc>
                <w:tcPr>
                  <w:tcW w:w="2150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138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05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策划、建立、实施和保持审核方案</w:t>
                  </w:r>
                </w:p>
              </w:tc>
              <w:tc>
                <w:tcPr>
                  <w:tcW w:w="2150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138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05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确保持续改进</w:t>
                  </w:r>
                </w:p>
              </w:tc>
              <w:tc>
                <w:tcPr>
                  <w:tcW w:w="2150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138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</w:tbl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与非管理类工作人员在如下方面的协商：</w:t>
            </w:r>
          </w:p>
          <w:tbl>
            <w:tblPr>
              <w:tblStyle w:val="7"/>
              <w:tblpPr w:leftFromText="180" w:rightFromText="180" w:vertAnchor="text" w:horzAnchor="page" w:tblpX="92" w:tblpY="304"/>
              <w:tblOverlap w:val="never"/>
              <w:tblW w:w="907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17"/>
              <w:gridCol w:w="2100"/>
              <w:gridCol w:w="225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4" w:hRule="atLeast"/>
              </w:trPr>
              <w:tc>
                <w:tcPr>
                  <w:tcW w:w="471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参与的内容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参与的时机</w:t>
                  </w:r>
                </w:p>
              </w:tc>
              <w:tc>
                <w:tcPr>
                  <w:tcW w:w="2254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实施情况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717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确定其协商和参与的机制</w:t>
                  </w:r>
                </w:p>
              </w:tc>
              <w:tc>
                <w:tcPr>
                  <w:tcW w:w="2100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254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717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辨识危险源并评价风险和机遇</w:t>
                  </w:r>
                </w:p>
              </w:tc>
              <w:tc>
                <w:tcPr>
                  <w:tcW w:w="2100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254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717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确定消除危险源和降低职业健康安全风险的措施</w:t>
                  </w:r>
                </w:p>
              </w:tc>
              <w:tc>
                <w:tcPr>
                  <w:tcW w:w="2100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254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717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确定能力要求、培训需求、培训和培训效果评价</w:t>
                  </w:r>
                </w:p>
              </w:tc>
              <w:tc>
                <w:tcPr>
                  <w:tcW w:w="2100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254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717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确定沟通的内容和方式</w:t>
                  </w:r>
                </w:p>
              </w:tc>
              <w:tc>
                <w:tcPr>
                  <w:tcW w:w="2100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254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717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确定控制措施及其有效的实施和应用</w:t>
                  </w:r>
                </w:p>
              </w:tc>
              <w:tc>
                <w:tcPr>
                  <w:tcW w:w="2100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254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717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调查事件和不符合并确定纠正措施</w:t>
                  </w:r>
                </w:p>
              </w:tc>
              <w:tc>
                <w:tcPr>
                  <w:tcW w:w="2100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254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</w:tbl>
          <w:p>
            <w:pPr>
              <w:rPr>
                <w:rFonts w:hint="eastAsia"/>
                <w:highlight w:val="cyan"/>
              </w:rPr>
            </w:pP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近一年组织员工的内部满意度调查，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未实施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已实施，说明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满意度符合要求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 w:ascii="Arial" w:hAnsi="Arial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O </w:t>
            </w:r>
            <w:r>
              <w:rPr>
                <w:rFonts w:hint="eastAsia"/>
              </w:rPr>
              <w:t>8</w:t>
            </w:r>
            <w:bookmarkStart w:id="0" w:name="_GoBack"/>
            <w:bookmarkEnd w:id="0"/>
            <w:r>
              <w:rPr>
                <w:rFonts w:hint="eastAsia"/>
              </w:rPr>
              <w:t>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《</w:t>
            </w:r>
            <w:r>
              <w:rPr>
                <w:rFonts w:hint="eastAsia"/>
                <w:color w:val="auto"/>
                <w:szCs w:val="22"/>
                <w:vertAlign w:val="baseline"/>
                <w:lang w:eastAsia="zh-CN"/>
              </w:rPr>
              <w:t>应急预案与响应控制程序</w:t>
            </w:r>
            <w:r>
              <w:rPr>
                <w:rFonts w:hint="eastAsia"/>
                <w:color w:val="auto"/>
                <w:szCs w:val="22"/>
                <w:vertAlign w:val="baseline"/>
                <w:lang w:val="en-US" w:eastAsia="zh-CN"/>
              </w:rPr>
              <w:t>》、</w:t>
            </w:r>
            <w:r>
              <w:rPr>
                <w:rFonts w:hint="eastAsia"/>
                <w:color w:val="auto"/>
                <w:szCs w:val="22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《化学品管理方案》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工伤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特种设备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触电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其他：</w:t>
            </w:r>
            <w:r>
              <w:rPr>
                <w:rFonts w:hint="eastAsia"/>
                <w:color w:val="auto"/>
                <w:vertAlign w:val="baseline"/>
              </w:rPr>
              <w:t>危险化学品泄露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应急准备和响应的情况</w:t>
            </w:r>
            <w:r>
              <w:rPr>
                <w:rFonts w:hint="eastAsia"/>
                <w:color w:val="auto"/>
              </w:rPr>
              <w:t>：</w:t>
            </w:r>
          </w:p>
          <w:tbl>
            <w:tblPr>
              <w:tblStyle w:val="7"/>
              <w:tblW w:w="888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74"/>
              <w:gridCol w:w="1993"/>
              <w:gridCol w:w="3417"/>
              <w:gridCol w:w="16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74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1993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3417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1698" w:type="dxa"/>
                </w:tcPr>
                <w:p>
                  <w:pPr>
                    <w:jc w:val="center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74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危险化学品泄漏</w:t>
                  </w:r>
                </w:p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>2020年4月5日</w:t>
                  </w:r>
                </w:p>
              </w:tc>
              <w:tc>
                <w:tcPr>
                  <w:tcW w:w="1993" w:type="dxa"/>
                  <w:vAlign w:val="center"/>
                </w:tcPr>
                <w:p>
                  <w:pPr>
                    <w:jc w:val="both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3417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</w:rPr>
                    <w:t>危险化学品泄露事故应急演练记录</w:t>
                  </w:r>
                </w:p>
              </w:tc>
              <w:tc>
                <w:tcPr>
                  <w:tcW w:w="1698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74" w:type="dxa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3417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1698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对预案</w:t>
            </w:r>
            <w:r>
              <w:rPr>
                <w:rFonts w:hint="eastAsia"/>
                <w:color w:val="auto"/>
                <w:lang w:eastAsia="zh-CN"/>
              </w:rPr>
              <w:t>定期评审</w:t>
            </w:r>
            <w:r>
              <w:rPr>
                <w:rFonts w:hint="eastAsia"/>
                <w:color w:val="auto"/>
                <w:lang w:val="en-US" w:eastAsia="zh-CN"/>
              </w:rPr>
              <w:t>的日期：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</w:t>
            </w:r>
          </w:p>
          <w:p>
            <w:pPr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修订响应措施</w:t>
            </w:r>
            <w:r>
              <w:rPr>
                <w:rFonts w:hint="eastAsia"/>
                <w:color w:val="auto"/>
                <w:lang w:val="en-US" w:eastAsia="zh-CN"/>
              </w:rPr>
              <w:t>的内容：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无           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适当时，向</w:t>
            </w:r>
            <w:r>
              <w:rPr>
                <w:rFonts w:hint="eastAsia"/>
                <w:color w:val="auto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未实施</w:t>
            </w:r>
          </w:p>
        </w:tc>
        <w:tc>
          <w:tcPr>
            <w:tcW w:w="1585" w:type="dxa"/>
            <w:vMerge w:val="continue"/>
          </w:tcPr>
          <w:p/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arjTC1AQAAQAMAAA4AAAAAAAAAAQAgAAAAJQEAAGRycy9lMm9Eb2MueG1sUEsFBgAAAAAG&#10;AAYAWQEAAEw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7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5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83D5C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113B23"/>
    <w:rsid w:val="021E04B6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5D4F91"/>
    <w:rsid w:val="036737B4"/>
    <w:rsid w:val="03A0688A"/>
    <w:rsid w:val="03A32F8E"/>
    <w:rsid w:val="03AC3D8E"/>
    <w:rsid w:val="03CE483E"/>
    <w:rsid w:val="03CF54E8"/>
    <w:rsid w:val="0405614C"/>
    <w:rsid w:val="040A269A"/>
    <w:rsid w:val="042332AF"/>
    <w:rsid w:val="044125D6"/>
    <w:rsid w:val="047A6FAA"/>
    <w:rsid w:val="04883DB3"/>
    <w:rsid w:val="04981EC9"/>
    <w:rsid w:val="04C420B7"/>
    <w:rsid w:val="050D3D1E"/>
    <w:rsid w:val="05422E8D"/>
    <w:rsid w:val="05505823"/>
    <w:rsid w:val="056577F0"/>
    <w:rsid w:val="056A75E8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516FA"/>
    <w:rsid w:val="06FA3125"/>
    <w:rsid w:val="0700448C"/>
    <w:rsid w:val="078B332B"/>
    <w:rsid w:val="07C13D29"/>
    <w:rsid w:val="07ED0401"/>
    <w:rsid w:val="081B6228"/>
    <w:rsid w:val="081F3AAC"/>
    <w:rsid w:val="08767210"/>
    <w:rsid w:val="0884117F"/>
    <w:rsid w:val="08851DD7"/>
    <w:rsid w:val="08957BCC"/>
    <w:rsid w:val="08A65A0B"/>
    <w:rsid w:val="08C22483"/>
    <w:rsid w:val="08ED1EE8"/>
    <w:rsid w:val="09005957"/>
    <w:rsid w:val="091B425F"/>
    <w:rsid w:val="09401E21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C216E"/>
    <w:rsid w:val="0AC7305D"/>
    <w:rsid w:val="0ACA6ED2"/>
    <w:rsid w:val="0AEF4D8D"/>
    <w:rsid w:val="0B0C5CAD"/>
    <w:rsid w:val="0B10795D"/>
    <w:rsid w:val="0B3A4AAA"/>
    <w:rsid w:val="0B736E2A"/>
    <w:rsid w:val="0BE64DFF"/>
    <w:rsid w:val="0BF862B1"/>
    <w:rsid w:val="0C466D6D"/>
    <w:rsid w:val="0C5423F7"/>
    <w:rsid w:val="0C8009B8"/>
    <w:rsid w:val="0C842FD4"/>
    <w:rsid w:val="0CC102DA"/>
    <w:rsid w:val="0CC85F41"/>
    <w:rsid w:val="0CD5463E"/>
    <w:rsid w:val="0CEB516B"/>
    <w:rsid w:val="0D021D9E"/>
    <w:rsid w:val="0D181113"/>
    <w:rsid w:val="0D1E4D9B"/>
    <w:rsid w:val="0D4D1326"/>
    <w:rsid w:val="0D682672"/>
    <w:rsid w:val="0D6A2C36"/>
    <w:rsid w:val="0D780A9A"/>
    <w:rsid w:val="0D7B34FF"/>
    <w:rsid w:val="0D8452A5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2316C5"/>
    <w:rsid w:val="0F86648B"/>
    <w:rsid w:val="0FBB3782"/>
    <w:rsid w:val="0FDE4D72"/>
    <w:rsid w:val="0FFA42BF"/>
    <w:rsid w:val="100911EE"/>
    <w:rsid w:val="100B6D7F"/>
    <w:rsid w:val="100D075A"/>
    <w:rsid w:val="106A3497"/>
    <w:rsid w:val="108219C2"/>
    <w:rsid w:val="10991918"/>
    <w:rsid w:val="10A120FB"/>
    <w:rsid w:val="10AB5B5F"/>
    <w:rsid w:val="10B56B71"/>
    <w:rsid w:val="10C112A0"/>
    <w:rsid w:val="10C11C69"/>
    <w:rsid w:val="10C25B35"/>
    <w:rsid w:val="10C54500"/>
    <w:rsid w:val="10D61701"/>
    <w:rsid w:val="10DD2E35"/>
    <w:rsid w:val="110345D0"/>
    <w:rsid w:val="113330AF"/>
    <w:rsid w:val="113F6014"/>
    <w:rsid w:val="11536201"/>
    <w:rsid w:val="115D3DB9"/>
    <w:rsid w:val="117904D1"/>
    <w:rsid w:val="11BD2BE2"/>
    <w:rsid w:val="11BE2038"/>
    <w:rsid w:val="11C40475"/>
    <w:rsid w:val="11CD73E1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A46047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DD042A"/>
    <w:rsid w:val="15E02CEB"/>
    <w:rsid w:val="160D3D01"/>
    <w:rsid w:val="16210B83"/>
    <w:rsid w:val="16583F2B"/>
    <w:rsid w:val="165E2DB5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0758B8"/>
    <w:rsid w:val="193C2BA0"/>
    <w:rsid w:val="19444428"/>
    <w:rsid w:val="19553BF7"/>
    <w:rsid w:val="197008AF"/>
    <w:rsid w:val="19746F33"/>
    <w:rsid w:val="197E61C1"/>
    <w:rsid w:val="198F29B9"/>
    <w:rsid w:val="19D74BC7"/>
    <w:rsid w:val="19DE4928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281F5C"/>
    <w:rsid w:val="1B462375"/>
    <w:rsid w:val="1B5E3B97"/>
    <w:rsid w:val="1B6B0728"/>
    <w:rsid w:val="1BBF5C04"/>
    <w:rsid w:val="1C392A3A"/>
    <w:rsid w:val="1C683E38"/>
    <w:rsid w:val="1CB1322F"/>
    <w:rsid w:val="1CB51621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AD036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0F232A3"/>
    <w:rsid w:val="21A07B88"/>
    <w:rsid w:val="21A34258"/>
    <w:rsid w:val="21D24208"/>
    <w:rsid w:val="226B2F60"/>
    <w:rsid w:val="227B5AC7"/>
    <w:rsid w:val="22813299"/>
    <w:rsid w:val="229F2D1A"/>
    <w:rsid w:val="22A16F55"/>
    <w:rsid w:val="23363714"/>
    <w:rsid w:val="23461CA8"/>
    <w:rsid w:val="238A1BAA"/>
    <w:rsid w:val="23900E62"/>
    <w:rsid w:val="239C1861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4FF596D"/>
    <w:rsid w:val="2519537A"/>
    <w:rsid w:val="252E4B6C"/>
    <w:rsid w:val="25391377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331C5C"/>
    <w:rsid w:val="27443F4D"/>
    <w:rsid w:val="27471DBC"/>
    <w:rsid w:val="27487DA0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3E1857"/>
    <w:rsid w:val="29513E8D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A00560"/>
    <w:rsid w:val="2BD60481"/>
    <w:rsid w:val="2BEA3FA7"/>
    <w:rsid w:val="2C2E44D4"/>
    <w:rsid w:val="2C7B6C71"/>
    <w:rsid w:val="2CE67CB5"/>
    <w:rsid w:val="2CFF5FB6"/>
    <w:rsid w:val="2D095658"/>
    <w:rsid w:val="2D357F0D"/>
    <w:rsid w:val="2D4E604F"/>
    <w:rsid w:val="2D5C2AB0"/>
    <w:rsid w:val="2D7A20E6"/>
    <w:rsid w:val="2D7B66E3"/>
    <w:rsid w:val="2D8B3A57"/>
    <w:rsid w:val="2D913577"/>
    <w:rsid w:val="2D930B77"/>
    <w:rsid w:val="2D9A3020"/>
    <w:rsid w:val="2DC57805"/>
    <w:rsid w:val="2DDF08DF"/>
    <w:rsid w:val="2DFF79D8"/>
    <w:rsid w:val="2E367C56"/>
    <w:rsid w:val="2E440885"/>
    <w:rsid w:val="2E4875EB"/>
    <w:rsid w:val="2E792B37"/>
    <w:rsid w:val="2EEE512C"/>
    <w:rsid w:val="2F7C571D"/>
    <w:rsid w:val="2F7C614A"/>
    <w:rsid w:val="2FA86B66"/>
    <w:rsid w:val="2FD5270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30128F"/>
    <w:rsid w:val="31675B0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46443A"/>
    <w:rsid w:val="33562A0D"/>
    <w:rsid w:val="335C55FD"/>
    <w:rsid w:val="33715F28"/>
    <w:rsid w:val="33C65FCE"/>
    <w:rsid w:val="33F07155"/>
    <w:rsid w:val="340C6245"/>
    <w:rsid w:val="34113C74"/>
    <w:rsid w:val="343C4522"/>
    <w:rsid w:val="345C50A0"/>
    <w:rsid w:val="34763B6D"/>
    <w:rsid w:val="347A0336"/>
    <w:rsid w:val="348376B7"/>
    <w:rsid w:val="34F92D63"/>
    <w:rsid w:val="3545030D"/>
    <w:rsid w:val="35527F1F"/>
    <w:rsid w:val="356E7CA4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3B4D9A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0E0B2A"/>
    <w:rsid w:val="3A3E0D9F"/>
    <w:rsid w:val="3A5573DE"/>
    <w:rsid w:val="3A734128"/>
    <w:rsid w:val="3AAB1306"/>
    <w:rsid w:val="3ABB3480"/>
    <w:rsid w:val="3ABD0173"/>
    <w:rsid w:val="3AC172FF"/>
    <w:rsid w:val="3ACE23E2"/>
    <w:rsid w:val="3AEC3267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CE38F7"/>
    <w:rsid w:val="3CED4B6C"/>
    <w:rsid w:val="3D073283"/>
    <w:rsid w:val="3D24558C"/>
    <w:rsid w:val="3DAB460B"/>
    <w:rsid w:val="3DDA7DB2"/>
    <w:rsid w:val="3E342793"/>
    <w:rsid w:val="3E3C5235"/>
    <w:rsid w:val="3EA34B57"/>
    <w:rsid w:val="3ED12579"/>
    <w:rsid w:val="3EDD2B90"/>
    <w:rsid w:val="3EE3221D"/>
    <w:rsid w:val="3EEF1E6E"/>
    <w:rsid w:val="3F532B3A"/>
    <w:rsid w:val="3F654598"/>
    <w:rsid w:val="3F8E03C8"/>
    <w:rsid w:val="3FA434FD"/>
    <w:rsid w:val="3FB850F1"/>
    <w:rsid w:val="3FC72695"/>
    <w:rsid w:val="3FD70A70"/>
    <w:rsid w:val="403F19EE"/>
    <w:rsid w:val="404047B5"/>
    <w:rsid w:val="404F3BBA"/>
    <w:rsid w:val="40571F31"/>
    <w:rsid w:val="4074538C"/>
    <w:rsid w:val="40760623"/>
    <w:rsid w:val="408B7234"/>
    <w:rsid w:val="409D6F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BF734E"/>
    <w:rsid w:val="432A5E11"/>
    <w:rsid w:val="433B1167"/>
    <w:rsid w:val="4352128B"/>
    <w:rsid w:val="435F500F"/>
    <w:rsid w:val="43C730CD"/>
    <w:rsid w:val="44350F69"/>
    <w:rsid w:val="44A567F5"/>
    <w:rsid w:val="45237F18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194E74"/>
    <w:rsid w:val="48262DE5"/>
    <w:rsid w:val="48ED577E"/>
    <w:rsid w:val="494E6F4C"/>
    <w:rsid w:val="495D1E4B"/>
    <w:rsid w:val="49912790"/>
    <w:rsid w:val="499E2087"/>
    <w:rsid w:val="49C0281D"/>
    <w:rsid w:val="49E14879"/>
    <w:rsid w:val="49E3211A"/>
    <w:rsid w:val="49E449BF"/>
    <w:rsid w:val="49EC77B8"/>
    <w:rsid w:val="49ED5B1C"/>
    <w:rsid w:val="49F46C27"/>
    <w:rsid w:val="4A3057A3"/>
    <w:rsid w:val="4AD45EF1"/>
    <w:rsid w:val="4AE04A18"/>
    <w:rsid w:val="4B337454"/>
    <w:rsid w:val="4B407CC6"/>
    <w:rsid w:val="4B42232B"/>
    <w:rsid w:val="4B464D61"/>
    <w:rsid w:val="4B825A76"/>
    <w:rsid w:val="4B8B3702"/>
    <w:rsid w:val="4B9B0D7E"/>
    <w:rsid w:val="4BC83B65"/>
    <w:rsid w:val="4C075A47"/>
    <w:rsid w:val="4C0C3B65"/>
    <w:rsid w:val="4C204239"/>
    <w:rsid w:val="4C247C80"/>
    <w:rsid w:val="4CA74E41"/>
    <w:rsid w:val="4CA91B51"/>
    <w:rsid w:val="4CB62537"/>
    <w:rsid w:val="4CD2365B"/>
    <w:rsid w:val="4D2562F4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BB3EBF"/>
    <w:rsid w:val="4F562091"/>
    <w:rsid w:val="4F594843"/>
    <w:rsid w:val="4F88590D"/>
    <w:rsid w:val="503C3BCC"/>
    <w:rsid w:val="507C26C1"/>
    <w:rsid w:val="50804466"/>
    <w:rsid w:val="50C41CF1"/>
    <w:rsid w:val="51217DA6"/>
    <w:rsid w:val="51294703"/>
    <w:rsid w:val="51425A27"/>
    <w:rsid w:val="5158757E"/>
    <w:rsid w:val="51642DA6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70F9D"/>
    <w:rsid w:val="53DB2F56"/>
    <w:rsid w:val="53F51637"/>
    <w:rsid w:val="54124FEF"/>
    <w:rsid w:val="541C4B67"/>
    <w:rsid w:val="54E7536E"/>
    <w:rsid w:val="550429BE"/>
    <w:rsid w:val="552A2893"/>
    <w:rsid w:val="55436287"/>
    <w:rsid w:val="556B045B"/>
    <w:rsid w:val="557D4E77"/>
    <w:rsid w:val="55C375DD"/>
    <w:rsid w:val="56026B10"/>
    <w:rsid w:val="56156439"/>
    <w:rsid w:val="56270CFC"/>
    <w:rsid w:val="563A02F6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2C648F"/>
    <w:rsid w:val="58584813"/>
    <w:rsid w:val="589345C9"/>
    <w:rsid w:val="58B728A2"/>
    <w:rsid w:val="58B868EB"/>
    <w:rsid w:val="58CD6892"/>
    <w:rsid w:val="58CE1CB7"/>
    <w:rsid w:val="58D46744"/>
    <w:rsid w:val="590D059A"/>
    <w:rsid w:val="59161F0B"/>
    <w:rsid w:val="592802C2"/>
    <w:rsid w:val="5953202C"/>
    <w:rsid w:val="5968271A"/>
    <w:rsid w:val="5978735A"/>
    <w:rsid w:val="59963397"/>
    <w:rsid w:val="59C225AF"/>
    <w:rsid w:val="59E42114"/>
    <w:rsid w:val="59E710C8"/>
    <w:rsid w:val="59EF09F5"/>
    <w:rsid w:val="5A0D1ED3"/>
    <w:rsid w:val="5A1C59A1"/>
    <w:rsid w:val="5A407674"/>
    <w:rsid w:val="5A432974"/>
    <w:rsid w:val="5A67161C"/>
    <w:rsid w:val="5A6A20C5"/>
    <w:rsid w:val="5A6C2417"/>
    <w:rsid w:val="5A8A4CE8"/>
    <w:rsid w:val="5AD64AF2"/>
    <w:rsid w:val="5AF377C8"/>
    <w:rsid w:val="5AF525A3"/>
    <w:rsid w:val="5AF97A41"/>
    <w:rsid w:val="5B0449BC"/>
    <w:rsid w:val="5B513157"/>
    <w:rsid w:val="5B517209"/>
    <w:rsid w:val="5B544EB3"/>
    <w:rsid w:val="5B6A33DD"/>
    <w:rsid w:val="5B7C5AEB"/>
    <w:rsid w:val="5BA75CC0"/>
    <w:rsid w:val="5BF04FFA"/>
    <w:rsid w:val="5C241AEE"/>
    <w:rsid w:val="5C4D2649"/>
    <w:rsid w:val="5C8D6CFF"/>
    <w:rsid w:val="5C966EB6"/>
    <w:rsid w:val="5C9808B2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3162C0"/>
    <w:rsid w:val="5F551AC0"/>
    <w:rsid w:val="5F616E2A"/>
    <w:rsid w:val="5F6528D7"/>
    <w:rsid w:val="5FCC65B3"/>
    <w:rsid w:val="5FE015B4"/>
    <w:rsid w:val="6018182B"/>
    <w:rsid w:val="601E0F43"/>
    <w:rsid w:val="60250281"/>
    <w:rsid w:val="604E6EEE"/>
    <w:rsid w:val="60596F8D"/>
    <w:rsid w:val="608075E1"/>
    <w:rsid w:val="60E47C4C"/>
    <w:rsid w:val="61326FB1"/>
    <w:rsid w:val="61384C31"/>
    <w:rsid w:val="6151193F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153C43"/>
    <w:rsid w:val="632045D1"/>
    <w:rsid w:val="632C13B4"/>
    <w:rsid w:val="6342544F"/>
    <w:rsid w:val="63720424"/>
    <w:rsid w:val="63A31ABC"/>
    <w:rsid w:val="63C65078"/>
    <w:rsid w:val="63EA156F"/>
    <w:rsid w:val="63EA6D88"/>
    <w:rsid w:val="64106CE7"/>
    <w:rsid w:val="64471AFC"/>
    <w:rsid w:val="64621F9C"/>
    <w:rsid w:val="64A41F12"/>
    <w:rsid w:val="64A537DD"/>
    <w:rsid w:val="64B51DAE"/>
    <w:rsid w:val="64B96E85"/>
    <w:rsid w:val="64BB6795"/>
    <w:rsid w:val="64D069A0"/>
    <w:rsid w:val="64F27E75"/>
    <w:rsid w:val="65067C78"/>
    <w:rsid w:val="65305A43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52E55"/>
    <w:rsid w:val="675A3B6C"/>
    <w:rsid w:val="678B4DA6"/>
    <w:rsid w:val="67AF7DB6"/>
    <w:rsid w:val="67ED5C78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D3E06"/>
    <w:rsid w:val="69B35A0D"/>
    <w:rsid w:val="69CA05FB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D82AE5"/>
    <w:rsid w:val="6BF66D35"/>
    <w:rsid w:val="6C1272FC"/>
    <w:rsid w:val="6C3014BE"/>
    <w:rsid w:val="6C5D414F"/>
    <w:rsid w:val="6C77423E"/>
    <w:rsid w:val="6C943419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20821"/>
    <w:rsid w:val="6EB36C33"/>
    <w:rsid w:val="6EB55D09"/>
    <w:rsid w:val="6EBD0EA6"/>
    <w:rsid w:val="6F2E7208"/>
    <w:rsid w:val="6F430414"/>
    <w:rsid w:val="6F435405"/>
    <w:rsid w:val="6F4810D8"/>
    <w:rsid w:val="6F6D2BAA"/>
    <w:rsid w:val="6F9A4A47"/>
    <w:rsid w:val="6FDC792B"/>
    <w:rsid w:val="701710D0"/>
    <w:rsid w:val="702520EE"/>
    <w:rsid w:val="702547C4"/>
    <w:rsid w:val="703777AC"/>
    <w:rsid w:val="70795456"/>
    <w:rsid w:val="708F5A33"/>
    <w:rsid w:val="709946EC"/>
    <w:rsid w:val="71180D95"/>
    <w:rsid w:val="71B20425"/>
    <w:rsid w:val="724D262A"/>
    <w:rsid w:val="72702455"/>
    <w:rsid w:val="728F2E47"/>
    <w:rsid w:val="72973011"/>
    <w:rsid w:val="72A24472"/>
    <w:rsid w:val="72CD6505"/>
    <w:rsid w:val="72E42D1B"/>
    <w:rsid w:val="730C52E1"/>
    <w:rsid w:val="734F0911"/>
    <w:rsid w:val="736054C4"/>
    <w:rsid w:val="736B3914"/>
    <w:rsid w:val="736C572D"/>
    <w:rsid w:val="7380456B"/>
    <w:rsid w:val="7386292E"/>
    <w:rsid w:val="73A422EB"/>
    <w:rsid w:val="73C80EF6"/>
    <w:rsid w:val="74103E55"/>
    <w:rsid w:val="74456E15"/>
    <w:rsid w:val="745B622A"/>
    <w:rsid w:val="753E2D2E"/>
    <w:rsid w:val="753F2F7D"/>
    <w:rsid w:val="755331F3"/>
    <w:rsid w:val="757D4B9C"/>
    <w:rsid w:val="75B40EC2"/>
    <w:rsid w:val="75C1632C"/>
    <w:rsid w:val="75DA6644"/>
    <w:rsid w:val="75DB13A5"/>
    <w:rsid w:val="75E552E3"/>
    <w:rsid w:val="76286C3F"/>
    <w:rsid w:val="7648538B"/>
    <w:rsid w:val="76531223"/>
    <w:rsid w:val="76BD747C"/>
    <w:rsid w:val="76CD52EB"/>
    <w:rsid w:val="76FE004A"/>
    <w:rsid w:val="770413F5"/>
    <w:rsid w:val="778C5BD9"/>
    <w:rsid w:val="77A268F6"/>
    <w:rsid w:val="77A519A7"/>
    <w:rsid w:val="77B415CE"/>
    <w:rsid w:val="77CC3658"/>
    <w:rsid w:val="77E26A35"/>
    <w:rsid w:val="77F2561D"/>
    <w:rsid w:val="780F54C3"/>
    <w:rsid w:val="782C6CF7"/>
    <w:rsid w:val="78644FBF"/>
    <w:rsid w:val="78680ECD"/>
    <w:rsid w:val="787F150D"/>
    <w:rsid w:val="787F4828"/>
    <w:rsid w:val="7880670B"/>
    <w:rsid w:val="78887263"/>
    <w:rsid w:val="78956590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4C7E03"/>
    <w:rsid w:val="7A531881"/>
    <w:rsid w:val="7A594332"/>
    <w:rsid w:val="7A8564DB"/>
    <w:rsid w:val="7A946C2F"/>
    <w:rsid w:val="7A9A559C"/>
    <w:rsid w:val="7AB76752"/>
    <w:rsid w:val="7AC22B97"/>
    <w:rsid w:val="7AE248D6"/>
    <w:rsid w:val="7AF6556E"/>
    <w:rsid w:val="7B1F77A4"/>
    <w:rsid w:val="7B292799"/>
    <w:rsid w:val="7BC66876"/>
    <w:rsid w:val="7BCF2874"/>
    <w:rsid w:val="7C0471A6"/>
    <w:rsid w:val="7C090682"/>
    <w:rsid w:val="7C42064D"/>
    <w:rsid w:val="7C6A6CA8"/>
    <w:rsid w:val="7C884FFE"/>
    <w:rsid w:val="7CB31FBB"/>
    <w:rsid w:val="7CB938A2"/>
    <w:rsid w:val="7CE14EDD"/>
    <w:rsid w:val="7CF04E00"/>
    <w:rsid w:val="7D180F86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35D7C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三级条标题"/>
    <w:basedOn w:val="16"/>
    <w:next w:val="14"/>
    <w:qFormat/>
    <w:uiPriority w:val="0"/>
    <w:pPr>
      <w:numPr>
        <w:ilvl w:val="4"/>
        <w:numId w:val="1"/>
      </w:numPr>
      <w:outlineLvl w:val="4"/>
    </w:pPr>
  </w:style>
  <w:style w:type="paragraph" w:customStyle="1" w:styleId="16">
    <w:name w:val="二级条标题"/>
    <w:basedOn w:val="17"/>
    <w:next w:val="14"/>
    <w:qFormat/>
    <w:uiPriority w:val="0"/>
    <w:pPr>
      <w:numPr>
        <w:ilvl w:val="3"/>
        <w:numId w:val="1"/>
      </w:numPr>
      <w:outlineLvl w:val="3"/>
    </w:pPr>
  </w:style>
  <w:style w:type="paragraph" w:customStyle="1" w:styleId="17">
    <w:name w:val="一级条标题"/>
    <w:next w:val="14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3</TotalTime>
  <ScaleCrop>false</ScaleCrop>
  <LinksUpToDate>false</LinksUpToDate>
  <CharactersWithSpaces>147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歼击机 天佑爸</cp:lastModifiedBy>
  <dcterms:modified xsi:type="dcterms:W3CDTF">2020-08-06T00:58:23Z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