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CE" w:rsidRPr="00C062AE" w:rsidRDefault="0079159C">
      <w:pPr>
        <w:spacing w:line="480" w:lineRule="exact"/>
        <w:jc w:val="center"/>
        <w:rPr>
          <w:rFonts w:ascii="隶书" w:eastAsia="隶书" w:hAnsi="宋体"/>
          <w:bCs/>
          <w:color w:val="000000"/>
          <w:sz w:val="36"/>
          <w:szCs w:val="36"/>
        </w:rPr>
      </w:pPr>
      <w:r w:rsidRPr="00C062AE">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12"/>
        <w:gridCol w:w="10642"/>
        <w:gridCol w:w="895"/>
      </w:tblGrid>
      <w:tr w:rsidR="003D4ACE" w:rsidRPr="00C062AE">
        <w:trPr>
          <w:trHeight w:val="599"/>
        </w:trPr>
        <w:tc>
          <w:tcPr>
            <w:tcW w:w="2160" w:type="dxa"/>
            <w:vMerge w:val="restart"/>
            <w:vAlign w:val="center"/>
          </w:tcPr>
          <w:p w:rsidR="003D4ACE" w:rsidRPr="00C062AE" w:rsidRDefault="0079159C">
            <w:pPr>
              <w:spacing w:before="120"/>
              <w:jc w:val="center"/>
              <w:rPr>
                <w:sz w:val="24"/>
                <w:szCs w:val="24"/>
              </w:rPr>
            </w:pPr>
            <w:r w:rsidRPr="00C062AE">
              <w:rPr>
                <w:rFonts w:hint="eastAsia"/>
                <w:sz w:val="24"/>
                <w:szCs w:val="24"/>
              </w:rPr>
              <w:t>过程与活动、</w:t>
            </w:r>
          </w:p>
          <w:p w:rsidR="003D4ACE" w:rsidRPr="00C062AE" w:rsidRDefault="0079159C">
            <w:pPr>
              <w:jc w:val="center"/>
            </w:pPr>
            <w:r w:rsidRPr="00C062AE">
              <w:rPr>
                <w:rFonts w:hint="eastAsia"/>
                <w:sz w:val="24"/>
                <w:szCs w:val="24"/>
              </w:rPr>
              <w:t>抽样计划</w:t>
            </w:r>
          </w:p>
        </w:tc>
        <w:tc>
          <w:tcPr>
            <w:tcW w:w="1012" w:type="dxa"/>
            <w:vMerge w:val="restart"/>
            <w:vAlign w:val="center"/>
          </w:tcPr>
          <w:p w:rsidR="003D4ACE" w:rsidRPr="00C062AE" w:rsidRDefault="0079159C">
            <w:pPr>
              <w:rPr>
                <w:sz w:val="24"/>
                <w:szCs w:val="24"/>
              </w:rPr>
            </w:pPr>
            <w:r w:rsidRPr="00C062AE">
              <w:rPr>
                <w:rFonts w:hint="eastAsia"/>
                <w:sz w:val="24"/>
                <w:szCs w:val="24"/>
              </w:rPr>
              <w:t>涉及</w:t>
            </w:r>
          </w:p>
          <w:p w:rsidR="003D4ACE" w:rsidRPr="00C062AE" w:rsidRDefault="0079159C">
            <w:r w:rsidRPr="00C062AE">
              <w:rPr>
                <w:rFonts w:hint="eastAsia"/>
                <w:sz w:val="24"/>
                <w:szCs w:val="24"/>
              </w:rPr>
              <w:t>条款</w:t>
            </w:r>
          </w:p>
        </w:tc>
        <w:tc>
          <w:tcPr>
            <w:tcW w:w="10642" w:type="dxa"/>
            <w:vAlign w:val="center"/>
          </w:tcPr>
          <w:p w:rsidR="003D4ACE" w:rsidRPr="00C062AE" w:rsidRDefault="0079159C">
            <w:pPr>
              <w:rPr>
                <w:sz w:val="24"/>
                <w:szCs w:val="24"/>
              </w:rPr>
            </w:pPr>
            <w:r w:rsidRPr="00C062AE">
              <w:rPr>
                <w:rFonts w:hint="eastAsia"/>
                <w:sz w:val="24"/>
                <w:szCs w:val="24"/>
              </w:rPr>
              <w:t>受审核部门：管理层</w:t>
            </w:r>
          </w:p>
          <w:p w:rsidR="003D4ACE" w:rsidRPr="00C062AE" w:rsidRDefault="0079159C" w:rsidP="00E817FC">
            <w:pPr>
              <w:rPr>
                <w:sz w:val="24"/>
                <w:szCs w:val="24"/>
              </w:rPr>
            </w:pPr>
            <w:r w:rsidRPr="00C062AE">
              <w:rPr>
                <w:rFonts w:hint="eastAsia"/>
                <w:sz w:val="24"/>
                <w:szCs w:val="24"/>
              </w:rPr>
              <w:t>主管领导：</w:t>
            </w:r>
            <w:r w:rsidR="00EB17A8" w:rsidRPr="00C062AE">
              <w:rPr>
                <w:rFonts w:hint="eastAsia"/>
                <w:sz w:val="24"/>
                <w:szCs w:val="24"/>
              </w:rPr>
              <w:t>苏振才</w:t>
            </w:r>
            <w:r w:rsidR="00EB17A8" w:rsidRPr="00C062AE">
              <w:rPr>
                <w:rFonts w:hint="eastAsia"/>
                <w:sz w:val="24"/>
                <w:szCs w:val="24"/>
              </w:rPr>
              <w:t xml:space="preserve">       </w:t>
            </w:r>
            <w:r w:rsidRPr="00C062AE">
              <w:rPr>
                <w:rFonts w:hint="eastAsia"/>
                <w:sz w:val="24"/>
                <w:szCs w:val="24"/>
              </w:rPr>
              <w:t>总经理</w:t>
            </w:r>
            <w:r w:rsidR="006E41CD" w:rsidRPr="00C062AE">
              <w:rPr>
                <w:rFonts w:hint="eastAsia"/>
                <w:sz w:val="24"/>
                <w:szCs w:val="24"/>
              </w:rPr>
              <w:t>：</w:t>
            </w:r>
            <w:r w:rsidR="00EB17A8" w:rsidRPr="00C062AE">
              <w:rPr>
                <w:rFonts w:hint="eastAsia"/>
                <w:sz w:val="24"/>
                <w:szCs w:val="24"/>
              </w:rPr>
              <w:t>苏振才</w:t>
            </w:r>
            <w:r w:rsidR="00EB17A8" w:rsidRPr="00C062AE">
              <w:rPr>
                <w:rFonts w:hint="eastAsia"/>
                <w:sz w:val="24"/>
                <w:szCs w:val="24"/>
              </w:rPr>
              <w:t xml:space="preserve">   </w:t>
            </w:r>
            <w:r w:rsidRPr="00C062AE">
              <w:rPr>
                <w:rFonts w:hint="eastAsia"/>
                <w:sz w:val="24"/>
                <w:szCs w:val="24"/>
              </w:rPr>
              <w:t>管代</w:t>
            </w:r>
            <w:r w:rsidRPr="00C062AE">
              <w:rPr>
                <w:rFonts w:hint="eastAsia"/>
                <w:sz w:val="24"/>
                <w:szCs w:val="24"/>
              </w:rPr>
              <w:t>:</w:t>
            </w:r>
            <w:r w:rsidR="00EB17A8" w:rsidRPr="00C062AE">
              <w:rPr>
                <w:rFonts w:hint="eastAsia"/>
                <w:sz w:val="24"/>
                <w:szCs w:val="24"/>
              </w:rPr>
              <w:t xml:space="preserve"> </w:t>
            </w:r>
            <w:r w:rsidR="00EB17A8" w:rsidRPr="00C062AE">
              <w:rPr>
                <w:rFonts w:hint="eastAsia"/>
                <w:sz w:val="24"/>
                <w:szCs w:val="24"/>
              </w:rPr>
              <w:t>苏立苑</w:t>
            </w:r>
            <w:r w:rsidR="00EB17A8" w:rsidRPr="00C062AE">
              <w:rPr>
                <w:rFonts w:hint="eastAsia"/>
                <w:sz w:val="24"/>
                <w:szCs w:val="24"/>
              </w:rPr>
              <w:t xml:space="preserve">      </w:t>
            </w:r>
            <w:r w:rsidRPr="00C062AE">
              <w:rPr>
                <w:rFonts w:hint="eastAsia"/>
                <w:sz w:val="24"/>
                <w:szCs w:val="24"/>
              </w:rPr>
              <w:t>陪同人员：</w:t>
            </w:r>
            <w:r w:rsidR="00EB17A8" w:rsidRPr="00C062AE">
              <w:rPr>
                <w:rFonts w:hint="eastAsia"/>
                <w:sz w:val="24"/>
                <w:szCs w:val="24"/>
              </w:rPr>
              <w:t>苏立苑</w:t>
            </w:r>
          </w:p>
        </w:tc>
        <w:tc>
          <w:tcPr>
            <w:tcW w:w="895" w:type="dxa"/>
            <w:vMerge w:val="restart"/>
            <w:vAlign w:val="center"/>
          </w:tcPr>
          <w:p w:rsidR="003D4ACE" w:rsidRPr="00C062AE" w:rsidRDefault="0079159C">
            <w:pPr>
              <w:rPr>
                <w:sz w:val="24"/>
                <w:szCs w:val="24"/>
              </w:rPr>
            </w:pPr>
            <w:r w:rsidRPr="00C062AE">
              <w:rPr>
                <w:rFonts w:hint="eastAsia"/>
                <w:sz w:val="24"/>
                <w:szCs w:val="24"/>
              </w:rPr>
              <w:t>判定</w:t>
            </w:r>
          </w:p>
        </w:tc>
      </w:tr>
      <w:tr w:rsidR="003D4ACE" w:rsidRPr="00C062AE">
        <w:trPr>
          <w:trHeight w:val="403"/>
        </w:trPr>
        <w:tc>
          <w:tcPr>
            <w:tcW w:w="2160" w:type="dxa"/>
            <w:vMerge/>
            <w:vAlign w:val="center"/>
          </w:tcPr>
          <w:p w:rsidR="003D4ACE" w:rsidRPr="00C062AE" w:rsidRDefault="003D4ACE"/>
        </w:tc>
        <w:tc>
          <w:tcPr>
            <w:tcW w:w="1012" w:type="dxa"/>
            <w:vMerge/>
            <w:vAlign w:val="center"/>
          </w:tcPr>
          <w:p w:rsidR="003D4ACE" w:rsidRPr="00C062AE" w:rsidRDefault="003D4ACE"/>
        </w:tc>
        <w:tc>
          <w:tcPr>
            <w:tcW w:w="10642" w:type="dxa"/>
            <w:vAlign w:val="center"/>
          </w:tcPr>
          <w:p w:rsidR="003D4ACE" w:rsidRPr="00C062AE" w:rsidRDefault="0079159C" w:rsidP="00D231E4">
            <w:pPr>
              <w:rPr>
                <w:sz w:val="24"/>
                <w:szCs w:val="24"/>
              </w:rPr>
            </w:pPr>
            <w:r w:rsidRPr="00C062AE">
              <w:rPr>
                <w:rFonts w:hint="eastAsia"/>
                <w:sz w:val="24"/>
                <w:szCs w:val="24"/>
              </w:rPr>
              <w:t>审核员：</w:t>
            </w:r>
            <w:r w:rsidR="00896F40" w:rsidRPr="00C062AE">
              <w:rPr>
                <w:rFonts w:hint="eastAsia"/>
                <w:sz w:val="24"/>
                <w:szCs w:val="24"/>
              </w:rPr>
              <w:t>张鹏</w:t>
            </w:r>
            <w:r w:rsidRPr="00C062AE">
              <w:rPr>
                <w:rFonts w:hint="eastAsia"/>
                <w:sz w:val="24"/>
                <w:szCs w:val="24"/>
              </w:rPr>
              <w:t>审核时间：</w:t>
            </w:r>
            <w:r w:rsidRPr="00C062AE">
              <w:rPr>
                <w:rFonts w:hint="eastAsia"/>
                <w:sz w:val="24"/>
                <w:szCs w:val="24"/>
              </w:rPr>
              <w:t>20</w:t>
            </w:r>
            <w:r w:rsidR="00FB7B9D" w:rsidRPr="00C062AE">
              <w:rPr>
                <w:sz w:val="24"/>
                <w:szCs w:val="24"/>
              </w:rPr>
              <w:t>20</w:t>
            </w:r>
            <w:r w:rsidRPr="00C062AE">
              <w:rPr>
                <w:rFonts w:hint="eastAsia"/>
                <w:sz w:val="24"/>
                <w:szCs w:val="24"/>
              </w:rPr>
              <w:t>年</w:t>
            </w:r>
            <w:r w:rsidR="007E4106" w:rsidRPr="00C062AE">
              <w:rPr>
                <w:rFonts w:hint="eastAsia"/>
                <w:sz w:val="24"/>
                <w:szCs w:val="24"/>
              </w:rPr>
              <w:t>8</w:t>
            </w:r>
            <w:r w:rsidRPr="00C062AE">
              <w:rPr>
                <w:rFonts w:hint="eastAsia"/>
                <w:sz w:val="24"/>
                <w:szCs w:val="24"/>
              </w:rPr>
              <w:t>月</w:t>
            </w:r>
            <w:r w:rsidR="00D231E4">
              <w:rPr>
                <w:rFonts w:hint="eastAsia"/>
                <w:sz w:val="24"/>
                <w:szCs w:val="24"/>
              </w:rPr>
              <w:t>2</w:t>
            </w:r>
            <w:r w:rsidRPr="00C062AE">
              <w:rPr>
                <w:rFonts w:hint="eastAsia"/>
                <w:sz w:val="24"/>
                <w:szCs w:val="24"/>
              </w:rPr>
              <w:t>日</w:t>
            </w:r>
          </w:p>
        </w:tc>
        <w:tc>
          <w:tcPr>
            <w:tcW w:w="895" w:type="dxa"/>
            <w:vMerge/>
          </w:tcPr>
          <w:p w:rsidR="003D4ACE" w:rsidRPr="00C062AE" w:rsidRDefault="003D4ACE"/>
        </w:tc>
      </w:tr>
      <w:tr w:rsidR="003D4ACE" w:rsidRPr="00C062AE">
        <w:trPr>
          <w:trHeight w:val="516"/>
        </w:trPr>
        <w:tc>
          <w:tcPr>
            <w:tcW w:w="2160" w:type="dxa"/>
            <w:vMerge/>
            <w:vAlign w:val="center"/>
          </w:tcPr>
          <w:p w:rsidR="003D4ACE" w:rsidRPr="00C062AE" w:rsidRDefault="003D4ACE"/>
        </w:tc>
        <w:tc>
          <w:tcPr>
            <w:tcW w:w="1012" w:type="dxa"/>
            <w:vMerge/>
            <w:vAlign w:val="center"/>
          </w:tcPr>
          <w:p w:rsidR="003D4ACE" w:rsidRPr="00C062AE" w:rsidRDefault="003D4ACE"/>
        </w:tc>
        <w:tc>
          <w:tcPr>
            <w:tcW w:w="10642" w:type="dxa"/>
            <w:vAlign w:val="center"/>
          </w:tcPr>
          <w:p w:rsidR="003D4ACE" w:rsidRPr="00C062AE" w:rsidRDefault="0079159C">
            <w:pPr>
              <w:rPr>
                <w:rFonts w:ascii="宋体" w:hAnsi="宋体"/>
                <w:sz w:val="18"/>
              </w:rPr>
            </w:pPr>
            <w:r w:rsidRPr="00C062AE">
              <w:rPr>
                <w:rFonts w:hint="eastAsia"/>
                <w:sz w:val="24"/>
                <w:szCs w:val="24"/>
              </w:rPr>
              <w:t>审核条款：</w:t>
            </w:r>
            <w:r w:rsidRPr="00C062AE">
              <w:rPr>
                <w:rFonts w:ascii="宋体" w:hAnsi="宋体"/>
                <w:sz w:val="18"/>
              </w:rPr>
              <w:t xml:space="preserve">Q:4.1/4.2/4.3/4.4/5.1/5.2/5.3/6.1/6.2/6.3/9.1.1/9.3/10.1/10.3 </w:t>
            </w:r>
          </w:p>
          <w:p w:rsidR="003D4ACE" w:rsidRPr="00C062AE" w:rsidRDefault="0079159C">
            <w:pPr>
              <w:rPr>
                <w:rFonts w:ascii="宋体" w:hAnsi="宋体"/>
                <w:sz w:val="18"/>
              </w:rPr>
            </w:pPr>
            <w:r w:rsidRPr="00C062AE">
              <w:rPr>
                <w:rFonts w:ascii="宋体" w:hAnsi="宋体"/>
                <w:sz w:val="18"/>
              </w:rPr>
              <w:t>E:4.1/4.2/4.3/</w:t>
            </w:r>
            <w:r w:rsidR="0034065E" w:rsidRPr="00C062AE">
              <w:rPr>
                <w:rFonts w:ascii="宋体" w:hAnsi="宋体"/>
                <w:sz w:val="18"/>
              </w:rPr>
              <w:t>4.4/5.1/5.2/5.3/6.1.1/6.1.4/6.2</w:t>
            </w:r>
            <w:r w:rsidR="0034065E" w:rsidRPr="00C062AE">
              <w:rPr>
                <w:rFonts w:ascii="宋体" w:hAnsi="宋体" w:hint="eastAsia"/>
                <w:sz w:val="18"/>
              </w:rPr>
              <w:t>/</w:t>
            </w:r>
            <w:r w:rsidRPr="00C062AE">
              <w:rPr>
                <w:rFonts w:ascii="宋体" w:hAnsi="宋体"/>
                <w:sz w:val="18"/>
              </w:rPr>
              <w:t>9.3/10.1/10.3</w:t>
            </w:r>
          </w:p>
          <w:p w:rsidR="003D4ACE" w:rsidRPr="00C062AE" w:rsidRDefault="00B03C07">
            <w:pPr>
              <w:rPr>
                <w:rFonts w:ascii="宋体" w:hAnsi="宋体"/>
                <w:sz w:val="18"/>
              </w:rPr>
            </w:pPr>
            <w:r w:rsidRPr="00C062AE">
              <w:rPr>
                <w:rFonts w:ascii="宋体" w:hAnsi="宋体"/>
                <w:sz w:val="18"/>
              </w:rPr>
              <w:t>O</w:t>
            </w:r>
            <w:r w:rsidR="0079159C" w:rsidRPr="00C062AE">
              <w:rPr>
                <w:rFonts w:ascii="宋体" w:hAnsi="宋体"/>
                <w:sz w:val="18"/>
              </w:rPr>
              <w:t>:4.1/4.2/4.3/4.4/5.1/5.2/5.3/</w:t>
            </w:r>
            <w:r w:rsidR="00C35090" w:rsidRPr="00C062AE">
              <w:rPr>
                <w:rFonts w:ascii="宋体" w:hAnsi="宋体" w:hint="eastAsia"/>
                <w:sz w:val="18"/>
              </w:rPr>
              <w:t>5.4/</w:t>
            </w:r>
            <w:r w:rsidR="0079159C" w:rsidRPr="00C062AE">
              <w:rPr>
                <w:rFonts w:ascii="宋体" w:hAnsi="宋体"/>
                <w:sz w:val="18"/>
              </w:rPr>
              <w:t>6.1.1/6.1.4/6.2/7.1/</w:t>
            </w:r>
            <w:r w:rsidR="0079159C" w:rsidRPr="00C062AE">
              <w:rPr>
                <w:rFonts w:ascii="宋体" w:hAnsi="宋体" w:hint="eastAsia"/>
                <w:sz w:val="18"/>
              </w:rPr>
              <w:t>7.4/8.2/9.1.1/</w:t>
            </w:r>
            <w:r w:rsidR="0079159C" w:rsidRPr="00C062AE">
              <w:rPr>
                <w:rFonts w:ascii="宋体" w:hAnsi="宋体"/>
                <w:sz w:val="18"/>
              </w:rPr>
              <w:t>9.3/10.1/10.</w:t>
            </w:r>
            <w:r w:rsidR="0034065E" w:rsidRPr="00C062AE">
              <w:rPr>
                <w:rFonts w:ascii="宋体" w:hAnsi="宋体" w:hint="eastAsia"/>
                <w:sz w:val="18"/>
              </w:rPr>
              <w:t>3</w:t>
            </w:r>
          </w:p>
          <w:p w:rsidR="003D4ACE" w:rsidRPr="00C062AE" w:rsidRDefault="0079159C">
            <w:pPr>
              <w:rPr>
                <w:sz w:val="24"/>
                <w:szCs w:val="24"/>
              </w:rPr>
            </w:pPr>
            <w:r w:rsidRPr="00C062AE">
              <w:rPr>
                <w:rFonts w:ascii="宋体" w:hAnsi="宋体" w:hint="eastAsia"/>
                <w:sz w:val="18"/>
              </w:rPr>
              <w:t>资质验证/范围再确认/一阶段问题验证/投诉或事故/政府主管部门监督抽查情况</w:t>
            </w:r>
          </w:p>
        </w:tc>
        <w:tc>
          <w:tcPr>
            <w:tcW w:w="895" w:type="dxa"/>
            <w:vMerge/>
          </w:tcPr>
          <w:p w:rsidR="003D4ACE" w:rsidRPr="00C062AE" w:rsidRDefault="003D4ACE"/>
        </w:tc>
      </w:tr>
      <w:tr w:rsidR="003D4ACE" w:rsidRPr="00C062AE">
        <w:trPr>
          <w:trHeight w:val="1255"/>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理解组织及其环境</w:t>
            </w:r>
          </w:p>
          <w:p w:rsidR="003D4ACE" w:rsidRPr="00C062AE" w:rsidRDefault="0079159C">
            <w:pPr>
              <w:spacing w:line="280" w:lineRule="exact"/>
              <w:rPr>
                <w:rFonts w:ascii="宋体" w:hAnsi="宋体" w:cs="宋体"/>
                <w:szCs w:val="21"/>
              </w:rPr>
            </w:pPr>
            <w:r w:rsidRPr="00C062AE">
              <w:rPr>
                <w:rFonts w:ascii="宋体" w:hAnsi="宋体" w:cs="宋体" w:hint="eastAsia"/>
                <w:szCs w:val="21"/>
              </w:rPr>
              <w:t>总要求</w:t>
            </w:r>
          </w:p>
          <w:p w:rsidR="003D4ACE" w:rsidRPr="00C062AE" w:rsidRDefault="003D4ACE">
            <w:pPr>
              <w:spacing w:line="280" w:lineRule="exact"/>
            </w:pPr>
          </w:p>
        </w:tc>
        <w:tc>
          <w:tcPr>
            <w:tcW w:w="1012"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QE</w:t>
            </w:r>
            <w:r w:rsidR="00B03C07" w:rsidRPr="00C062AE">
              <w:rPr>
                <w:rFonts w:ascii="宋体" w:hAnsi="宋体" w:cs="宋体" w:hint="eastAsia"/>
                <w:szCs w:val="21"/>
              </w:rPr>
              <w:t>O</w:t>
            </w:r>
          </w:p>
          <w:p w:rsidR="003D4ACE" w:rsidRPr="00C062AE" w:rsidRDefault="0079159C">
            <w:pPr>
              <w:spacing w:line="280" w:lineRule="exact"/>
              <w:rPr>
                <w:rFonts w:ascii="宋体" w:hAnsi="宋体" w:cs="宋体"/>
                <w:szCs w:val="21"/>
              </w:rPr>
            </w:pPr>
            <w:r w:rsidRPr="00C062AE">
              <w:rPr>
                <w:rFonts w:ascii="宋体" w:hAnsi="宋体" w:cs="宋体" w:hint="eastAsia"/>
                <w:szCs w:val="21"/>
              </w:rPr>
              <w:t>4.1</w:t>
            </w:r>
          </w:p>
          <w:p w:rsidR="003D4ACE" w:rsidRPr="00C062AE" w:rsidRDefault="003D4ACE">
            <w:pPr>
              <w:spacing w:line="280" w:lineRule="exact"/>
            </w:pPr>
          </w:p>
        </w:tc>
        <w:tc>
          <w:tcPr>
            <w:tcW w:w="10642" w:type="dxa"/>
            <w:vAlign w:val="center"/>
          </w:tcPr>
          <w:p w:rsidR="007E4106" w:rsidRPr="00C062AE" w:rsidRDefault="007E4106" w:rsidP="007E4106">
            <w:pPr>
              <w:spacing w:line="360" w:lineRule="auto"/>
              <w:ind w:firstLineChars="200" w:firstLine="420"/>
              <w:jc w:val="left"/>
              <w:rPr>
                <w:rFonts w:ascii="宋体" w:hAnsi="宋体" w:cs="宋体"/>
                <w:szCs w:val="21"/>
              </w:rPr>
            </w:pPr>
            <w:r w:rsidRPr="00C062AE">
              <w:rPr>
                <w:rFonts w:ascii="宋体" w:hAnsi="宋体" w:cs="宋体" w:hint="eastAsia"/>
                <w:szCs w:val="21"/>
              </w:rPr>
              <w:t>河北慧圃家具有限公司成立于1997年1月</w:t>
            </w:r>
            <w:r w:rsidR="0061541D" w:rsidRPr="00C062AE">
              <w:rPr>
                <w:rFonts w:ascii="宋体" w:hAnsi="宋体" w:cs="宋体" w:hint="eastAsia"/>
                <w:szCs w:val="21"/>
              </w:rPr>
              <w:t>，营业期限：20</w:t>
            </w:r>
            <w:r w:rsidRPr="00C062AE">
              <w:rPr>
                <w:rFonts w:ascii="宋体" w:hAnsi="宋体" w:cs="宋体" w:hint="eastAsia"/>
                <w:szCs w:val="21"/>
              </w:rPr>
              <w:t>12</w:t>
            </w:r>
            <w:r w:rsidR="0061541D" w:rsidRPr="00C062AE">
              <w:rPr>
                <w:rFonts w:ascii="宋体" w:hAnsi="宋体" w:cs="宋体" w:hint="eastAsia"/>
                <w:szCs w:val="21"/>
              </w:rPr>
              <w:t>年08月</w:t>
            </w:r>
            <w:r w:rsidRPr="00C062AE">
              <w:rPr>
                <w:rFonts w:ascii="宋体" w:hAnsi="宋体" w:cs="宋体" w:hint="eastAsia"/>
                <w:szCs w:val="21"/>
              </w:rPr>
              <w:t>21</w:t>
            </w:r>
            <w:r w:rsidR="0061541D" w:rsidRPr="00C062AE">
              <w:rPr>
                <w:rFonts w:ascii="宋体" w:hAnsi="宋体" w:cs="宋体" w:hint="eastAsia"/>
                <w:szCs w:val="21"/>
              </w:rPr>
              <w:t>日-</w:t>
            </w:r>
            <w:r w:rsidRPr="00C062AE">
              <w:rPr>
                <w:rFonts w:ascii="宋体" w:hAnsi="宋体" w:cs="宋体" w:hint="eastAsia"/>
                <w:szCs w:val="21"/>
              </w:rPr>
              <w:t>2032年08月20日</w:t>
            </w:r>
            <w:r w:rsidR="0061541D" w:rsidRPr="00C062AE">
              <w:rPr>
                <w:rFonts w:ascii="宋体" w:hAnsi="宋体" w:cs="宋体" w:hint="eastAsia"/>
                <w:szCs w:val="21"/>
              </w:rPr>
              <w:t>，注册资金：</w:t>
            </w:r>
            <w:r w:rsidRPr="00C062AE">
              <w:rPr>
                <w:rFonts w:ascii="宋体" w:hAnsi="宋体" w:cs="宋体" w:hint="eastAsia"/>
                <w:szCs w:val="21"/>
              </w:rPr>
              <w:t>3</w:t>
            </w:r>
            <w:r w:rsidR="0061541D" w:rsidRPr="00C062AE">
              <w:rPr>
                <w:rFonts w:ascii="宋体" w:hAnsi="宋体" w:cs="宋体" w:hint="eastAsia"/>
                <w:szCs w:val="21"/>
              </w:rPr>
              <w:t>000万，企业信用代码：</w:t>
            </w:r>
            <w:r w:rsidRPr="00C062AE">
              <w:rPr>
                <w:rFonts w:ascii="宋体" w:hAnsi="宋体" w:cs="宋体" w:hint="eastAsia"/>
                <w:szCs w:val="21"/>
              </w:rPr>
              <w:t>911301850526620493</w:t>
            </w:r>
            <w:r w:rsidR="0061541D" w:rsidRPr="00C062AE">
              <w:rPr>
                <w:rFonts w:ascii="宋体" w:hAnsi="宋体" w:cs="宋体" w:hint="eastAsia"/>
                <w:szCs w:val="21"/>
              </w:rPr>
              <w:t>，注册地址：</w:t>
            </w:r>
            <w:r w:rsidRPr="00C062AE">
              <w:rPr>
                <w:rFonts w:ascii="宋体" w:hAnsi="宋体" w:cs="宋体" w:hint="eastAsia"/>
                <w:szCs w:val="21"/>
              </w:rPr>
              <w:t>鹿泉区大河镇大河村</w:t>
            </w:r>
            <w:r w:rsidR="0061541D" w:rsidRPr="00C062AE">
              <w:rPr>
                <w:rFonts w:ascii="宋体" w:hAnsi="宋体" w:cs="宋体" w:hint="eastAsia"/>
                <w:szCs w:val="21"/>
              </w:rPr>
              <w:t>，</w:t>
            </w:r>
            <w:r w:rsidRPr="00C062AE">
              <w:rPr>
                <w:rFonts w:ascii="宋体" w:hAnsi="宋体" w:cs="宋体" w:hint="eastAsia"/>
                <w:szCs w:val="21"/>
              </w:rPr>
              <w:t>办公通讯地址：石家庄市新华区友谊北大街373号天河花园6-4-101。</w:t>
            </w:r>
          </w:p>
          <w:p w:rsidR="0061541D" w:rsidRPr="00C062AE" w:rsidRDefault="0061541D" w:rsidP="0061541D">
            <w:pPr>
              <w:rPr>
                <w:rFonts w:ascii="宋体" w:hAnsi="宋体" w:cs="宋体"/>
                <w:szCs w:val="21"/>
              </w:rPr>
            </w:pPr>
            <w:r w:rsidRPr="00C062AE">
              <w:rPr>
                <w:rFonts w:ascii="宋体" w:hAnsi="宋体" w:cs="宋体" w:hint="eastAsia"/>
                <w:szCs w:val="21"/>
              </w:rPr>
              <w:t>经营范围包括</w:t>
            </w:r>
            <w:r w:rsidR="007E4106" w:rsidRPr="00C062AE">
              <w:rPr>
                <w:rFonts w:ascii="宋体" w:hAnsi="宋体" w:cs="宋体"/>
                <w:szCs w:val="21"/>
              </w:rPr>
              <w:t>木质家具（办公家具、课桌椅、套房家具）的生产、钢制家具的销售</w:t>
            </w:r>
            <w:r w:rsidR="007E4106" w:rsidRPr="00C062AE">
              <w:rPr>
                <w:rFonts w:ascii="宋体" w:hAnsi="宋体" w:cs="宋体" w:hint="eastAsia"/>
                <w:szCs w:val="21"/>
              </w:rPr>
              <w:t>。</w:t>
            </w:r>
          </w:p>
          <w:p w:rsidR="0061541D" w:rsidRPr="00C062AE" w:rsidRDefault="0061541D" w:rsidP="0061541D">
            <w:pPr>
              <w:rPr>
                <w:rFonts w:ascii="宋体" w:hAnsi="宋体" w:cs="宋体"/>
                <w:szCs w:val="21"/>
              </w:rPr>
            </w:pPr>
            <w:r w:rsidRPr="00C062AE">
              <w:rPr>
                <w:rFonts w:ascii="宋体" w:hAnsi="宋体" w:cs="宋体"/>
                <w:szCs w:val="21"/>
              </w:rPr>
              <w:t> </w:t>
            </w:r>
            <w:r w:rsidRPr="00C062AE">
              <w:rPr>
                <w:rFonts w:ascii="宋体" w:hAnsi="宋体" w:cs="宋体" w:hint="eastAsia"/>
                <w:szCs w:val="21"/>
              </w:rPr>
              <w:t>公司的主要客户群为</w:t>
            </w:r>
            <w:r w:rsidR="007E4106" w:rsidRPr="00C062AE">
              <w:rPr>
                <w:rFonts w:ascii="宋体" w:hAnsi="宋体" w:cs="宋体" w:hint="eastAsia"/>
                <w:szCs w:val="21"/>
              </w:rPr>
              <w:t>京津冀</w:t>
            </w:r>
            <w:r w:rsidRPr="00C062AE">
              <w:rPr>
                <w:rFonts w:ascii="宋体" w:hAnsi="宋体" w:cs="宋体" w:hint="eastAsia"/>
                <w:szCs w:val="21"/>
              </w:rPr>
              <w:t>的企业等；公司采用总经理负责制，层层把关，让用户真正放心</w:t>
            </w:r>
          </w:p>
          <w:p w:rsidR="00CD0AC8" w:rsidRPr="00C062AE" w:rsidRDefault="00CD0AC8" w:rsidP="00CD0AC8">
            <w:pPr>
              <w:rPr>
                <w:rFonts w:ascii="宋体" w:hAnsi="宋体" w:cs="宋体"/>
                <w:szCs w:val="21"/>
              </w:rPr>
            </w:pPr>
            <w:r w:rsidRPr="00C062AE">
              <w:rPr>
                <w:rFonts w:ascii="宋体" w:hAnsi="宋体" w:cs="宋体" w:hint="eastAsia"/>
                <w:szCs w:val="21"/>
              </w:rPr>
              <w:t>远程</w:t>
            </w:r>
            <w:r w:rsidRPr="00C062AE">
              <w:rPr>
                <w:rFonts w:ascii="宋体" w:hAnsi="宋体" w:cs="宋体"/>
                <w:szCs w:val="21"/>
              </w:rPr>
              <w:t>见到营业执照，见附件。</w:t>
            </w:r>
          </w:p>
          <w:p w:rsidR="00E817FC" w:rsidRPr="00C062AE" w:rsidRDefault="00E817FC">
            <w:pPr>
              <w:spacing w:line="280" w:lineRule="exact"/>
              <w:ind w:firstLineChars="200" w:firstLine="420"/>
              <w:rPr>
                <w:rFonts w:ascii="宋体" w:hAnsi="宋体" w:cs="宋体"/>
                <w:szCs w:val="21"/>
              </w:rPr>
            </w:pPr>
          </w:p>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营业执照符合要求，见附件。</w:t>
            </w:r>
          </w:p>
          <w:p w:rsidR="003D4ACE" w:rsidRPr="00C062AE" w:rsidRDefault="0079159C">
            <w:pPr>
              <w:rPr>
                <w:rFonts w:ascii="宋体" w:hAnsi="宋体" w:cs="宋体"/>
                <w:szCs w:val="21"/>
              </w:rPr>
            </w:pPr>
            <w:r w:rsidRPr="00C062AE">
              <w:rPr>
                <w:rFonts w:ascii="宋体" w:hAnsi="宋体" w:cs="宋体" w:hint="eastAsia"/>
                <w:szCs w:val="21"/>
              </w:rPr>
              <w:t>公司管理体系设置了</w:t>
            </w:r>
            <w:r w:rsidR="007E4106" w:rsidRPr="00C062AE">
              <w:rPr>
                <w:rFonts w:ascii="宋体" w:hAnsi="宋体" w:cs="宋体" w:hint="eastAsia"/>
                <w:szCs w:val="21"/>
              </w:rPr>
              <w:t>生产技术部（含车间），供销部（含仓库），办公室（含财务）</w:t>
            </w:r>
            <w:r w:rsidR="0061541D" w:rsidRPr="00C062AE">
              <w:rPr>
                <w:rFonts w:ascii="宋体" w:hAnsi="宋体" w:cs="宋体" w:hint="eastAsia"/>
                <w:szCs w:val="21"/>
              </w:rPr>
              <w:t>。</w:t>
            </w:r>
          </w:p>
          <w:p w:rsidR="0094042F" w:rsidRPr="00C062AE" w:rsidRDefault="0094042F" w:rsidP="0094042F">
            <w:pPr>
              <w:autoSpaceDE w:val="0"/>
              <w:autoSpaceDN w:val="0"/>
              <w:adjustRightInd w:val="0"/>
              <w:spacing w:line="360" w:lineRule="auto"/>
              <w:ind w:firstLine="480"/>
              <w:rPr>
                <w:rFonts w:ascii="宋体" w:hAnsi="宋体" w:cs="宋体"/>
                <w:szCs w:val="21"/>
              </w:rPr>
            </w:pPr>
            <w:r w:rsidRPr="00C062AE">
              <w:rPr>
                <w:rFonts w:ascii="宋体" w:hAnsi="宋体" w:cs="宋体" w:hint="eastAsia"/>
                <w:szCs w:val="21"/>
              </w:rPr>
              <w:t>公司环境概述 地理位置：公司地处</w:t>
            </w:r>
            <w:r w:rsidR="007E4106" w:rsidRPr="00C062AE">
              <w:rPr>
                <w:rFonts w:ascii="宋体" w:hAnsi="宋体" w:cs="宋体" w:hint="eastAsia"/>
                <w:szCs w:val="21"/>
              </w:rPr>
              <w:t>石家庄</w:t>
            </w:r>
            <w:r w:rsidRPr="00C062AE">
              <w:rPr>
                <w:rFonts w:ascii="宋体" w:hAnsi="宋体" w:cs="宋体" w:hint="eastAsia"/>
                <w:szCs w:val="21"/>
              </w:rPr>
              <w:t xml:space="preserve">市，交通非常便利，周边为居民区，附近有其它企业。 </w:t>
            </w:r>
          </w:p>
          <w:p w:rsidR="0094042F" w:rsidRPr="00C062AE" w:rsidRDefault="0094042F" w:rsidP="0094042F">
            <w:pPr>
              <w:autoSpaceDE w:val="0"/>
              <w:autoSpaceDN w:val="0"/>
              <w:adjustRightInd w:val="0"/>
              <w:spacing w:line="360" w:lineRule="auto"/>
              <w:ind w:firstLine="480"/>
              <w:rPr>
                <w:rFonts w:ascii="宋体" w:hAnsi="宋体" w:cs="宋体"/>
                <w:szCs w:val="21"/>
              </w:rPr>
            </w:pPr>
            <w:r w:rsidRPr="00C062AE">
              <w:rPr>
                <w:rFonts w:ascii="宋体" w:hAnsi="宋体" w:cs="宋体" w:hint="eastAsia"/>
                <w:szCs w:val="21"/>
              </w:rPr>
              <w:t>国内国际市场：公司致力于</w:t>
            </w:r>
            <w:r w:rsidR="007E4106" w:rsidRPr="00C062AE">
              <w:rPr>
                <w:rFonts w:ascii="宋体" w:hAnsi="宋体" w:cs="宋体"/>
                <w:szCs w:val="21"/>
              </w:rPr>
              <w:t>木质家具（办公家具、课桌椅、套房家具）的生产、钢制家具的销售</w:t>
            </w:r>
            <w:r w:rsidRPr="00C062AE">
              <w:rPr>
                <w:rFonts w:ascii="宋体" w:hAnsi="宋体" w:cs="宋体" w:hint="eastAsia"/>
                <w:szCs w:val="21"/>
              </w:rPr>
              <w:t xml:space="preserve">。公司的顾客遍布全国各地，竞争对手主要是国内企业。 </w:t>
            </w:r>
          </w:p>
          <w:p w:rsidR="0094042F" w:rsidRPr="00C062AE" w:rsidRDefault="0094042F" w:rsidP="0094042F">
            <w:pPr>
              <w:autoSpaceDE w:val="0"/>
              <w:autoSpaceDN w:val="0"/>
              <w:adjustRightInd w:val="0"/>
              <w:spacing w:line="360" w:lineRule="auto"/>
              <w:ind w:firstLine="480"/>
              <w:rPr>
                <w:rFonts w:ascii="宋体" w:hAnsi="宋体" w:cs="宋体"/>
                <w:szCs w:val="21"/>
              </w:rPr>
            </w:pPr>
            <w:r w:rsidRPr="00C062AE">
              <w:rPr>
                <w:rFonts w:ascii="宋体" w:hAnsi="宋体" w:cs="宋体" w:hint="eastAsia"/>
                <w:szCs w:val="21"/>
              </w:rPr>
              <w:t>法律法规：公司地处</w:t>
            </w:r>
            <w:r w:rsidR="007E4106" w:rsidRPr="00C062AE">
              <w:rPr>
                <w:rFonts w:ascii="宋体" w:hAnsi="宋体" w:cs="宋体" w:hint="eastAsia"/>
                <w:szCs w:val="21"/>
              </w:rPr>
              <w:t>河北省</w:t>
            </w:r>
            <w:r w:rsidRPr="00C062AE">
              <w:rPr>
                <w:rFonts w:ascii="宋体" w:hAnsi="宋体" w:cs="宋体" w:hint="eastAsia"/>
                <w:szCs w:val="21"/>
              </w:rPr>
              <w:t>，在环境和职业健康安全方面应符合国家和本省的环境和安全法律法规要求。</w:t>
            </w:r>
          </w:p>
          <w:p w:rsidR="0094042F" w:rsidRPr="00C062AE" w:rsidRDefault="0094042F" w:rsidP="0094042F">
            <w:pPr>
              <w:autoSpaceDE w:val="0"/>
              <w:autoSpaceDN w:val="0"/>
              <w:adjustRightInd w:val="0"/>
              <w:spacing w:line="360" w:lineRule="auto"/>
              <w:ind w:firstLine="480"/>
              <w:rPr>
                <w:rFonts w:ascii="宋体" w:hAnsi="宋体" w:cs="宋体"/>
                <w:szCs w:val="21"/>
              </w:rPr>
            </w:pPr>
            <w:r w:rsidRPr="00C062AE">
              <w:rPr>
                <w:rFonts w:ascii="宋体" w:hAnsi="宋体" w:cs="宋体" w:hint="eastAsia"/>
                <w:szCs w:val="21"/>
              </w:rPr>
              <w:t>公司建立和保持《组织环境与相关方要求管理程序》 ，最高管理者应确定与本公司质量/环境/职业健康安全</w:t>
            </w:r>
            <w:r w:rsidRPr="00C062AE">
              <w:rPr>
                <w:rFonts w:ascii="宋体" w:hAnsi="宋体" w:cs="宋体" w:hint="eastAsia"/>
                <w:szCs w:val="21"/>
              </w:rPr>
              <w:lastRenderedPageBreak/>
              <w:t>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rsidR="00D675BB" w:rsidRPr="00C062AE" w:rsidRDefault="0094042F" w:rsidP="0094042F">
            <w:pPr>
              <w:autoSpaceDE w:val="0"/>
              <w:autoSpaceDN w:val="0"/>
              <w:adjustRightInd w:val="0"/>
              <w:spacing w:line="360" w:lineRule="auto"/>
              <w:ind w:firstLine="480"/>
              <w:rPr>
                <w:rFonts w:ascii="宋体" w:hAnsi="宋体" w:cs="宋体"/>
                <w:szCs w:val="21"/>
              </w:rPr>
            </w:pPr>
            <w:r w:rsidRPr="00C062AE">
              <w:rPr>
                <w:rFonts w:ascii="宋体" w:hAnsi="宋体" w:cs="宋体" w:hint="eastAsia"/>
                <w:szCs w:val="21"/>
              </w:rPr>
              <w:t>本公司定期对这些内部和外部因素的相关信息进行监视和评审，以确保其充分和适宜。</w:t>
            </w:r>
            <w:r w:rsidR="00D675BB" w:rsidRPr="00C062AE">
              <w:rPr>
                <w:rFonts w:ascii="宋体" w:hAnsi="宋体" w:cs="宋体" w:hint="eastAsia"/>
                <w:szCs w:val="21"/>
              </w:rPr>
              <w:t>总经理及公司的管理层对以上方面的相关信息进行监视和评审，以便适时做出调整，使之更加适用于公司的实际情况。</w:t>
            </w:r>
          </w:p>
          <w:p w:rsidR="003D4ACE" w:rsidRPr="00C062AE" w:rsidRDefault="003D4ACE">
            <w:pPr>
              <w:spacing w:line="280" w:lineRule="exact"/>
              <w:ind w:firstLineChars="200" w:firstLine="420"/>
              <w:rPr>
                <w:rFonts w:ascii="宋体" w:hAnsi="宋体" w:cs="宋体"/>
                <w:szCs w:val="21"/>
              </w:rPr>
            </w:pPr>
          </w:p>
        </w:tc>
        <w:tc>
          <w:tcPr>
            <w:tcW w:w="895" w:type="dxa"/>
          </w:tcPr>
          <w:p w:rsidR="003D4ACE" w:rsidRPr="00C062AE" w:rsidRDefault="003D4ACE">
            <w:pPr>
              <w:rPr>
                <w:rFonts w:ascii="宋体" w:hAnsi="宋体" w:cs="宋体"/>
                <w:szCs w:val="21"/>
              </w:rPr>
            </w:pPr>
          </w:p>
        </w:tc>
      </w:tr>
      <w:tr w:rsidR="003D4ACE" w:rsidRPr="00C062AE">
        <w:trPr>
          <w:trHeight w:val="932"/>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lastRenderedPageBreak/>
              <w:t>理解相关方的需求和期望</w:t>
            </w:r>
          </w:p>
          <w:p w:rsidR="003D4ACE" w:rsidRPr="00C062AE" w:rsidRDefault="003D4ACE">
            <w:pPr>
              <w:spacing w:line="280" w:lineRule="exact"/>
            </w:pPr>
          </w:p>
        </w:tc>
        <w:tc>
          <w:tcPr>
            <w:tcW w:w="1012"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QE</w:t>
            </w:r>
            <w:r w:rsidR="00B03C07" w:rsidRPr="00C062AE">
              <w:rPr>
                <w:rFonts w:ascii="宋体" w:hAnsi="宋体" w:cs="宋体" w:hint="eastAsia"/>
                <w:szCs w:val="21"/>
              </w:rPr>
              <w:t>O</w:t>
            </w:r>
            <w:r w:rsidRPr="00C062AE">
              <w:rPr>
                <w:rFonts w:ascii="宋体" w:hAnsi="宋体" w:cs="宋体" w:hint="eastAsia"/>
                <w:szCs w:val="21"/>
              </w:rPr>
              <w:t>4.2</w:t>
            </w:r>
          </w:p>
          <w:p w:rsidR="003D4ACE" w:rsidRPr="00C062AE" w:rsidRDefault="003D4ACE">
            <w:pPr>
              <w:spacing w:line="280" w:lineRule="exact"/>
            </w:pPr>
          </w:p>
        </w:tc>
        <w:tc>
          <w:tcPr>
            <w:tcW w:w="10642" w:type="dxa"/>
            <w:vAlign w:val="center"/>
          </w:tcPr>
          <w:p w:rsidR="0094042F" w:rsidRPr="00C062AE" w:rsidRDefault="00AC6AE3" w:rsidP="0094042F">
            <w:pPr>
              <w:autoSpaceDE w:val="0"/>
              <w:autoSpaceDN w:val="0"/>
              <w:adjustRightInd w:val="0"/>
              <w:spacing w:line="360" w:lineRule="auto"/>
              <w:rPr>
                <w:rFonts w:ascii="宋体" w:hAnsi="宋体" w:cs="宋体"/>
                <w:szCs w:val="21"/>
              </w:rPr>
            </w:pPr>
            <w:r w:rsidRPr="00C062AE">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r w:rsidR="0094042F" w:rsidRPr="00C062AE">
              <w:rPr>
                <w:rFonts w:ascii="宋体" w:hAnsi="宋体" w:cs="宋体" w:hint="eastAsia"/>
                <w:szCs w:val="21"/>
              </w:rPr>
              <w:t>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rsidR="0094042F" w:rsidRPr="00C062AE" w:rsidRDefault="0094042F" w:rsidP="0094042F">
            <w:pPr>
              <w:autoSpaceDE w:val="0"/>
              <w:autoSpaceDN w:val="0"/>
              <w:adjustRightInd w:val="0"/>
              <w:spacing w:line="360" w:lineRule="auto"/>
              <w:rPr>
                <w:rFonts w:ascii="宋体" w:hAnsi="宋体" w:cs="宋体"/>
                <w:szCs w:val="21"/>
              </w:rPr>
            </w:pPr>
            <w:bookmarkStart w:id="0" w:name="_Toc475019994"/>
            <w:bookmarkStart w:id="1" w:name="_Toc475020125"/>
            <w:r w:rsidRPr="00C062AE">
              <w:rPr>
                <w:rFonts w:ascii="宋体" w:hAnsi="宋体" w:cs="宋体" w:hint="eastAsia"/>
                <w:szCs w:val="21"/>
              </w:rPr>
              <w:t>与质量/环境/职业健康安全管理体系有关的相关方</w:t>
            </w:r>
            <w:bookmarkEnd w:id="0"/>
            <w:bookmarkEnd w:id="1"/>
            <w:r w:rsidRPr="00C062AE">
              <w:rPr>
                <w:rFonts w:ascii="宋体" w:hAnsi="宋体" w:cs="宋体" w:hint="eastAsia"/>
                <w:szCs w:val="21"/>
              </w:rPr>
              <w:t>；</w:t>
            </w:r>
          </w:p>
          <w:p w:rsidR="0094042F" w:rsidRPr="00C062AE" w:rsidRDefault="0094042F" w:rsidP="0094042F">
            <w:pPr>
              <w:autoSpaceDE w:val="0"/>
              <w:autoSpaceDN w:val="0"/>
              <w:adjustRightInd w:val="0"/>
              <w:spacing w:line="360" w:lineRule="auto"/>
              <w:rPr>
                <w:rFonts w:ascii="宋体" w:hAnsi="宋体" w:cs="宋体"/>
                <w:szCs w:val="21"/>
              </w:rPr>
            </w:pPr>
            <w:r w:rsidRPr="00C062AE">
              <w:rPr>
                <w:rFonts w:ascii="宋体" w:hAnsi="宋体" w:cs="宋体" w:hint="eastAsia"/>
                <w:szCs w:val="21"/>
              </w:rPr>
              <w:t>公司的相关方包括：顾客、员工、银行、外部供应商、雇员及其他为组织工作者、法律法规及监管机关、非政府组织等。</w:t>
            </w:r>
          </w:p>
          <w:p w:rsidR="0094042F" w:rsidRPr="00C062AE" w:rsidRDefault="0094042F" w:rsidP="0094042F">
            <w:pPr>
              <w:autoSpaceDE w:val="0"/>
              <w:autoSpaceDN w:val="0"/>
              <w:adjustRightInd w:val="0"/>
              <w:spacing w:line="360" w:lineRule="auto"/>
              <w:rPr>
                <w:rFonts w:ascii="宋体" w:hAnsi="宋体" w:cs="宋体"/>
                <w:szCs w:val="21"/>
              </w:rPr>
            </w:pPr>
            <w:r w:rsidRPr="00C062AE">
              <w:rPr>
                <w:rFonts w:ascii="宋体" w:hAnsi="宋体" w:cs="宋体" w:hint="eastAsia"/>
                <w:szCs w:val="21"/>
              </w:rPr>
              <w:t>公司对这些相关方及其要求的相关信息进行监视和评审，理解和持续满足相关方的需求和期望。</w:t>
            </w:r>
          </w:p>
          <w:p w:rsidR="003D4ACE" w:rsidRPr="00C062AE" w:rsidRDefault="003D4ACE" w:rsidP="00AC6AE3">
            <w:pPr>
              <w:spacing w:line="280" w:lineRule="exact"/>
              <w:ind w:firstLineChars="200" w:firstLine="420"/>
            </w:pPr>
          </w:p>
        </w:tc>
        <w:tc>
          <w:tcPr>
            <w:tcW w:w="895" w:type="dxa"/>
          </w:tcPr>
          <w:p w:rsidR="003D4ACE" w:rsidRPr="00C062AE" w:rsidRDefault="003D4ACE"/>
        </w:tc>
      </w:tr>
      <w:tr w:rsidR="003D4ACE" w:rsidRPr="00C062AE">
        <w:trPr>
          <w:trHeight w:val="1311"/>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确定管理体系的范围</w:t>
            </w:r>
          </w:p>
          <w:p w:rsidR="003D4ACE" w:rsidRPr="00C062AE" w:rsidRDefault="003D4ACE">
            <w:pPr>
              <w:spacing w:line="280" w:lineRule="exact"/>
            </w:pPr>
          </w:p>
        </w:tc>
        <w:tc>
          <w:tcPr>
            <w:tcW w:w="1012"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QE</w:t>
            </w:r>
            <w:r w:rsidR="00B03C07" w:rsidRPr="00C062AE">
              <w:rPr>
                <w:rFonts w:ascii="宋体" w:hAnsi="宋体" w:cs="宋体" w:hint="eastAsia"/>
                <w:szCs w:val="21"/>
              </w:rPr>
              <w:t>O</w:t>
            </w:r>
            <w:r w:rsidRPr="00C062AE">
              <w:rPr>
                <w:rFonts w:ascii="宋体" w:hAnsi="宋体" w:cs="宋体" w:hint="eastAsia"/>
                <w:szCs w:val="21"/>
              </w:rPr>
              <w:t>4.3</w:t>
            </w:r>
          </w:p>
          <w:p w:rsidR="003D4ACE" w:rsidRPr="00C062AE" w:rsidRDefault="003D4ACE">
            <w:pPr>
              <w:spacing w:line="280" w:lineRule="exact"/>
            </w:pPr>
          </w:p>
        </w:tc>
        <w:tc>
          <w:tcPr>
            <w:tcW w:w="10642" w:type="dxa"/>
            <w:vAlign w:val="center"/>
          </w:tcPr>
          <w:p w:rsidR="003D4ACE" w:rsidRPr="00C062AE" w:rsidRDefault="0079159C">
            <w:pPr>
              <w:spacing w:line="280" w:lineRule="exact"/>
              <w:ind w:firstLineChars="200" w:firstLine="420"/>
              <w:jc w:val="left"/>
              <w:rPr>
                <w:rFonts w:ascii="宋体" w:hAnsi="宋体" w:cs="宋体"/>
                <w:szCs w:val="21"/>
              </w:rPr>
            </w:pPr>
            <w:r w:rsidRPr="00C062AE">
              <w:rPr>
                <w:rFonts w:ascii="宋体" w:hAnsi="宋体" w:cs="宋体" w:hint="eastAsia"/>
                <w:szCs w:val="21"/>
              </w:rPr>
              <w:t>公司管理体系范围为：</w:t>
            </w:r>
          </w:p>
          <w:p w:rsidR="007E4106" w:rsidRPr="00C062AE" w:rsidRDefault="007E4106" w:rsidP="007E4106">
            <w:pPr>
              <w:rPr>
                <w:sz w:val="20"/>
              </w:rPr>
            </w:pPr>
            <w:bookmarkStart w:id="2" w:name="审核范围"/>
            <w:r w:rsidRPr="00C062AE">
              <w:rPr>
                <w:sz w:val="20"/>
              </w:rPr>
              <w:t>Q</w:t>
            </w:r>
            <w:r w:rsidRPr="00C062AE">
              <w:rPr>
                <w:sz w:val="20"/>
              </w:rPr>
              <w:t>：木质家具（办公家具、课桌椅、套房家具）的生产、钢制家具的销售</w:t>
            </w:r>
          </w:p>
          <w:p w:rsidR="007E4106" w:rsidRPr="00C062AE" w:rsidRDefault="007E4106" w:rsidP="007E4106">
            <w:pPr>
              <w:rPr>
                <w:sz w:val="20"/>
              </w:rPr>
            </w:pPr>
            <w:r w:rsidRPr="00C062AE">
              <w:rPr>
                <w:sz w:val="20"/>
              </w:rPr>
              <w:t>E</w:t>
            </w:r>
            <w:r w:rsidRPr="00C062AE">
              <w:rPr>
                <w:sz w:val="20"/>
              </w:rPr>
              <w:t>：木质家具（办公家具、课桌椅、套房家具）的生产、钢制家具的销售及其所涉及场所的环境相关管理活动</w:t>
            </w:r>
          </w:p>
          <w:p w:rsidR="007E4106" w:rsidRPr="00C062AE" w:rsidRDefault="007E4106" w:rsidP="007E4106">
            <w:pPr>
              <w:spacing w:line="360" w:lineRule="auto"/>
              <w:ind w:firstLineChars="200" w:firstLine="400"/>
              <w:jc w:val="left"/>
              <w:rPr>
                <w:rFonts w:ascii="宋体" w:hAnsi="宋体"/>
                <w:spacing w:val="20"/>
                <w:sz w:val="24"/>
              </w:rPr>
            </w:pPr>
            <w:r w:rsidRPr="00C062AE">
              <w:rPr>
                <w:sz w:val="20"/>
              </w:rPr>
              <w:t>O</w:t>
            </w:r>
            <w:r w:rsidRPr="00C062AE">
              <w:rPr>
                <w:sz w:val="20"/>
              </w:rPr>
              <w:t>：木质家具（办公家具、课桌椅、套房家具）的生产、钢制家具的销售及其所涉及场所的职业健康安全相关管理</w:t>
            </w:r>
            <w:r w:rsidRPr="00C062AE">
              <w:rPr>
                <w:sz w:val="20"/>
              </w:rPr>
              <w:lastRenderedPageBreak/>
              <w:t>活动</w:t>
            </w:r>
            <w:bookmarkEnd w:id="2"/>
            <w:r w:rsidRPr="00C062AE">
              <w:rPr>
                <w:rFonts w:hint="eastAsia"/>
                <w:sz w:val="20"/>
              </w:rPr>
              <w:t>无</w:t>
            </w:r>
            <w:r w:rsidR="009D1557" w:rsidRPr="00C062AE">
              <w:rPr>
                <w:rFonts w:hint="eastAsia"/>
                <w:sz w:val="20"/>
              </w:rPr>
              <w:t>不适用条款</w:t>
            </w:r>
            <w:r w:rsidR="009D1557" w:rsidRPr="00C062AE">
              <w:rPr>
                <w:sz w:val="20"/>
              </w:rPr>
              <w:t>Q</w:t>
            </w:r>
            <w:r w:rsidRPr="00C062AE">
              <w:rPr>
                <w:rFonts w:hint="eastAsia"/>
                <w:sz w:val="20"/>
              </w:rPr>
              <w:t>E</w:t>
            </w:r>
            <w:r w:rsidR="00B03C07" w:rsidRPr="00C062AE">
              <w:rPr>
                <w:sz w:val="20"/>
              </w:rPr>
              <w:t>O</w:t>
            </w:r>
            <w:r w:rsidRPr="00C062AE">
              <w:rPr>
                <w:rFonts w:hint="eastAsia"/>
                <w:sz w:val="20"/>
              </w:rPr>
              <w:t>，</w:t>
            </w:r>
            <w:r w:rsidRPr="00063031">
              <w:rPr>
                <w:rFonts w:hint="eastAsia"/>
                <w:sz w:val="20"/>
              </w:rPr>
              <w:t>保留</w:t>
            </w:r>
            <w:r w:rsidRPr="00063031">
              <w:rPr>
                <w:rFonts w:hint="eastAsia"/>
                <w:sz w:val="20"/>
              </w:rPr>
              <w:t>8.3</w:t>
            </w:r>
            <w:r w:rsidRPr="00063031">
              <w:rPr>
                <w:rFonts w:hint="eastAsia"/>
                <w:sz w:val="20"/>
              </w:rPr>
              <w:t>条款仅为针对企业工艺过程</w:t>
            </w:r>
            <w:r w:rsidRPr="00063031">
              <w:rPr>
                <w:rFonts w:hint="eastAsia"/>
                <w:sz w:val="20"/>
              </w:rPr>
              <w:t>/</w:t>
            </w:r>
            <w:r w:rsidRPr="00063031">
              <w:rPr>
                <w:rFonts w:hint="eastAsia"/>
                <w:sz w:val="20"/>
              </w:rPr>
              <w:t>服务过程的设计</w:t>
            </w:r>
          </w:p>
          <w:p w:rsidR="003D4ACE" w:rsidRPr="00C062AE" w:rsidRDefault="003D4ACE" w:rsidP="007E4106">
            <w:pPr>
              <w:spacing w:line="360" w:lineRule="auto"/>
              <w:rPr>
                <w:sz w:val="20"/>
              </w:rPr>
            </w:pPr>
          </w:p>
        </w:tc>
        <w:tc>
          <w:tcPr>
            <w:tcW w:w="895" w:type="dxa"/>
          </w:tcPr>
          <w:p w:rsidR="003D4ACE" w:rsidRPr="00C062AE" w:rsidRDefault="003D4ACE"/>
        </w:tc>
      </w:tr>
      <w:tr w:rsidR="003D4ACE" w:rsidRPr="00C062AE">
        <w:trPr>
          <w:trHeight w:val="2110"/>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lastRenderedPageBreak/>
              <w:t>管理体系及其过程</w:t>
            </w:r>
          </w:p>
          <w:p w:rsidR="003D4ACE" w:rsidRPr="00C062AE" w:rsidRDefault="003D4ACE">
            <w:pPr>
              <w:spacing w:line="280" w:lineRule="exact"/>
            </w:pPr>
          </w:p>
        </w:tc>
        <w:tc>
          <w:tcPr>
            <w:tcW w:w="1012"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QE</w:t>
            </w:r>
            <w:r w:rsidR="00B03C07" w:rsidRPr="00C062AE">
              <w:rPr>
                <w:rFonts w:ascii="宋体" w:hAnsi="宋体" w:cs="宋体" w:hint="eastAsia"/>
                <w:szCs w:val="21"/>
              </w:rPr>
              <w:t>O</w:t>
            </w:r>
            <w:r w:rsidRPr="00C062AE">
              <w:rPr>
                <w:rFonts w:ascii="宋体" w:hAnsi="宋体" w:cs="宋体" w:hint="eastAsia"/>
                <w:szCs w:val="21"/>
              </w:rPr>
              <w:t>4.4</w:t>
            </w:r>
          </w:p>
          <w:p w:rsidR="003D4ACE" w:rsidRPr="00C062AE" w:rsidRDefault="003D4ACE">
            <w:pPr>
              <w:spacing w:line="280" w:lineRule="exact"/>
            </w:pPr>
          </w:p>
        </w:tc>
        <w:tc>
          <w:tcPr>
            <w:tcW w:w="10642" w:type="dxa"/>
            <w:vAlign w:val="center"/>
          </w:tcPr>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该公司20</w:t>
            </w:r>
            <w:r w:rsidR="00BE11BF" w:rsidRPr="00C062AE">
              <w:rPr>
                <w:rFonts w:ascii="宋体" w:hAnsi="宋体" w:cs="宋体" w:hint="eastAsia"/>
                <w:szCs w:val="21"/>
              </w:rPr>
              <w:t>20.1.1</w:t>
            </w:r>
            <w:r w:rsidRPr="00C062AE">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0094042F" w:rsidRPr="00C062AE">
              <w:rPr>
                <w:rFonts w:ascii="宋体" w:hAnsi="宋体" w:cs="宋体"/>
                <w:szCs w:val="21"/>
              </w:rPr>
              <w:t>19</w:t>
            </w:r>
            <w:r w:rsidRPr="00C062AE">
              <w:rPr>
                <w:rFonts w:ascii="宋体" w:hAnsi="宋体" w:cs="宋体" w:hint="eastAsia"/>
                <w:szCs w:val="21"/>
              </w:rPr>
              <w:t>年</w:t>
            </w:r>
            <w:r w:rsidR="00C360DB" w:rsidRPr="00C062AE">
              <w:rPr>
                <w:rFonts w:ascii="宋体" w:hAnsi="宋体" w:cs="宋体" w:hint="eastAsia"/>
                <w:szCs w:val="21"/>
              </w:rPr>
              <w:t>7</w:t>
            </w:r>
            <w:r w:rsidR="00C7523D" w:rsidRPr="00C062AE">
              <w:rPr>
                <w:rFonts w:ascii="宋体" w:hAnsi="宋体" w:cs="宋体" w:hint="eastAsia"/>
                <w:szCs w:val="21"/>
              </w:rPr>
              <w:t>月-</w:t>
            </w:r>
            <w:r w:rsidR="0094042F" w:rsidRPr="00C062AE">
              <w:rPr>
                <w:rFonts w:ascii="宋体" w:hAnsi="宋体" w:cs="宋体"/>
                <w:szCs w:val="21"/>
              </w:rPr>
              <w:t>2020</w:t>
            </w:r>
            <w:r w:rsidR="006E6C19" w:rsidRPr="00C062AE">
              <w:rPr>
                <w:rFonts w:ascii="宋体" w:hAnsi="宋体" w:cs="宋体" w:hint="eastAsia"/>
                <w:szCs w:val="21"/>
              </w:rPr>
              <w:t>年</w:t>
            </w:r>
            <w:r w:rsidR="00C360DB" w:rsidRPr="00C062AE">
              <w:rPr>
                <w:rFonts w:ascii="宋体" w:hAnsi="宋体" w:cs="宋体" w:hint="eastAsia"/>
                <w:szCs w:val="21"/>
              </w:rPr>
              <w:t>5</w:t>
            </w:r>
            <w:r w:rsidR="00C7523D" w:rsidRPr="00C062AE">
              <w:rPr>
                <w:rFonts w:ascii="宋体" w:hAnsi="宋体" w:cs="宋体" w:hint="eastAsia"/>
                <w:szCs w:val="21"/>
              </w:rPr>
              <w:t>月</w:t>
            </w:r>
            <w:r w:rsidRPr="00C062AE">
              <w:rPr>
                <w:rFonts w:ascii="宋体" w:hAnsi="宋体" w:cs="宋体" w:hint="eastAsia"/>
                <w:szCs w:val="21"/>
              </w:rPr>
              <w:t>管理目标分解及完成情况记录。</w:t>
            </w:r>
          </w:p>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与负责人交流：部门确定了满足与管理体系有关的客户及相关方的要求。</w:t>
            </w:r>
          </w:p>
          <w:p w:rsidR="003D4ACE" w:rsidRPr="00C062AE" w:rsidRDefault="00AC393F" w:rsidP="00AC393F">
            <w:pPr>
              <w:spacing w:line="280" w:lineRule="exact"/>
              <w:ind w:firstLineChars="200" w:firstLine="420"/>
            </w:pPr>
            <w:r w:rsidRPr="00C062AE">
              <w:rPr>
                <w:rFonts w:ascii="宋体" w:hAnsi="宋体" w:cs="宋体" w:hint="eastAsia"/>
                <w:szCs w:val="21"/>
              </w:rPr>
              <w:t>为能在公司范围内更好的应用质量/环境/职业健康安全管理体系及其过程方法，</w:t>
            </w:r>
            <w:r w:rsidR="006E6C19" w:rsidRPr="00C062AE">
              <w:rPr>
                <w:rFonts w:ascii="宋体" w:hAnsi="宋体" w:cs="宋体" w:hint="eastAsia"/>
                <w:szCs w:val="21"/>
              </w:rPr>
              <w:t>行政部</w:t>
            </w:r>
            <w:r w:rsidRPr="00C062AE">
              <w:rPr>
                <w:rFonts w:ascii="宋体" w:hAnsi="宋体" w:cs="宋体" w:hint="eastAsia"/>
                <w:szCs w:val="21"/>
              </w:rPr>
              <w:t>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rsidR="003D4ACE" w:rsidRPr="00C062AE" w:rsidRDefault="003D4ACE"/>
        </w:tc>
      </w:tr>
      <w:tr w:rsidR="003D4ACE" w:rsidRPr="00C062AE">
        <w:trPr>
          <w:trHeight w:val="1008"/>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领导作用与承诺</w:t>
            </w:r>
          </w:p>
          <w:p w:rsidR="003D4ACE" w:rsidRPr="00C062AE" w:rsidRDefault="0079159C">
            <w:pPr>
              <w:spacing w:line="280" w:lineRule="exact"/>
            </w:pPr>
            <w:r w:rsidRPr="00C062AE">
              <w:rPr>
                <w:rFonts w:ascii="宋体" w:hAnsi="宋体" w:cs="宋体" w:hint="eastAsia"/>
                <w:szCs w:val="21"/>
              </w:rPr>
              <w:t>--总则</w:t>
            </w:r>
          </w:p>
        </w:tc>
        <w:tc>
          <w:tcPr>
            <w:tcW w:w="1012" w:type="dxa"/>
          </w:tcPr>
          <w:p w:rsidR="003D4ACE" w:rsidRPr="00C062AE" w:rsidRDefault="00B03C07">
            <w:pPr>
              <w:spacing w:line="280" w:lineRule="exact"/>
              <w:rPr>
                <w:rFonts w:ascii="宋体" w:hAnsi="宋体" w:cs="宋体"/>
                <w:szCs w:val="21"/>
              </w:rPr>
            </w:pPr>
            <w:r w:rsidRPr="00C062AE">
              <w:rPr>
                <w:rFonts w:ascii="宋体" w:hAnsi="宋体" w:cs="宋体" w:hint="eastAsia"/>
                <w:szCs w:val="21"/>
              </w:rPr>
              <w:t>O</w:t>
            </w:r>
          </w:p>
          <w:p w:rsidR="003D4ACE" w:rsidRPr="00C062AE" w:rsidRDefault="0079159C">
            <w:pPr>
              <w:spacing w:line="280" w:lineRule="exact"/>
              <w:rPr>
                <w:rFonts w:ascii="宋体" w:hAnsi="宋体" w:cs="宋体"/>
                <w:szCs w:val="21"/>
              </w:rPr>
            </w:pPr>
            <w:r w:rsidRPr="00C062AE">
              <w:rPr>
                <w:rFonts w:ascii="宋体" w:hAnsi="宋体" w:cs="宋体" w:hint="eastAsia"/>
                <w:szCs w:val="21"/>
              </w:rPr>
              <w:t>5.1</w:t>
            </w:r>
          </w:p>
          <w:p w:rsidR="003D4ACE" w:rsidRPr="00C062AE" w:rsidRDefault="0079159C">
            <w:pPr>
              <w:spacing w:line="280" w:lineRule="exact"/>
              <w:rPr>
                <w:rFonts w:ascii="宋体" w:hAnsi="宋体" w:cs="宋体"/>
                <w:szCs w:val="21"/>
              </w:rPr>
            </w:pPr>
            <w:r w:rsidRPr="00C062AE">
              <w:rPr>
                <w:rFonts w:ascii="宋体" w:hAnsi="宋体" w:cs="宋体" w:hint="eastAsia"/>
                <w:szCs w:val="21"/>
              </w:rPr>
              <w:t>5.1.1</w:t>
            </w:r>
          </w:p>
          <w:p w:rsidR="003D4ACE" w:rsidRPr="00C062AE" w:rsidRDefault="003D4ACE">
            <w:pPr>
              <w:spacing w:line="280" w:lineRule="exact"/>
            </w:pPr>
          </w:p>
        </w:tc>
        <w:tc>
          <w:tcPr>
            <w:tcW w:w="10642" w:type="dxa"/>
            <w:vAlign w:val="center"/>
          </w:tcPr>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公司总经理</w:t>
            </w:r>
            <w:r w:rsidR="00C360DB" w:rsidRPr="00C062AE">
              <w:rPr>
                <w:rFonts w:hint="eastAsia"/>
                <w:sz w:val="24"/>
                <w:szCs w:val="24"/>
              </w:rPr>
              <w:t>苏振才</w:t>
            </w:r>
            <w:r w:rsidRPr="00C062AE">
              <w:rPr>
                <w:rFonts w:ascii="宋体" w:hAnsi="宋体" w:cs="宋体" w:hint="eastAsia"/>
                <w:szCs w:val="21"/>
              </w:rPr>
              <w:t>介绍主要承诺有：</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a）对质量/环境/职业健康安全管理体系的有效性负有责任；</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b）确保制定质量/环境/职业健康安全管理体系的质量/环境/职业健康安全方针和质量/环境/职业健康安全目标，并与组织环境和战略方向相一致；</w:t>
            </w:r>
          </w:p>
          <w:p w:rsidR="00AC393F" w:rsidRPr="00C062AE" w:rsidRDefault="00AC393F" w:rsidP="00AC393F">
            <w:pPr>
              <w:spacing w:line="360" w:lineRule="auto"/>
              <w:ind w:leftChars="100" w:left="210" w:firstLineChars="100" w:firstLine="210"/>
              <w:jc w:val="left"/>
              <w:rPr>
                <w:rFonts w:ascii="宋体" w:hAnsi="宋体" w:cs="宋体"/>
                <w:szCs w:val="21"/>
              </w:rPr>
            </w:pPr>
            <w:r w:rsidRPr="00C062AE">
              <w:rPr>
                <w:rFonts w:ascii="宋体" w:hAnsi="宋体" w:cs="宋体" w:hint="eastAsia"/>
                <w:szCs w:val="21"/>
              </w:rPr>
              <w:t>c）确保质量/环境/职业健康安全管理体系要求融入与组织的业务过程；</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d）促进使用过程方法和基于风险的思维；</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e）确保获得质量/环境/职业健康安全管理体系所需的资源；</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f）沟通有效的质量管理和符合质量/环境/职业健康安全管理体系要求的重要性；</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g）确保实现质量/环境/职业健康安全管理体系的预期结果；</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h）促进、知道和支持员工努力提高质量/环境/职业健康安全管理体系的有效性；</w:t>
            </w:r>
          </w:p>
          <w:p w:rsidR="00AC393F" w:rsidRPr="00C062AE" w:rsidRDefault="00AC393F" w:rsidP="00AC393F">
            <w:pPr>
              <w:spacing w:line="360" w:lineRule="auto"/>
              <w:ind w:firstLineChars="200" w:firstLine="420"/>
              <w:jc w:val="left"/>
              <w:rPr>
                <w:rFonts w:ascii="宋体" w:hAnsi="宋体" w:cs="宋体"/>
                <w:szCs w:val="21"/>
              </w:rPr>
            </w:pPr>
            <w:r w:rsidRPr="00C062AE">
              <w:rPr>
                <w:rFonts w:ascii="宋体" w:hAnsi="宋体" w:cs="宋体" w:hint="eastAsia"/>
                <w:szCs w:val="21"/>
              </w:rPr>
              <w:t>i）推动改进；</w:t>
            </w:r>
          </w:p>
          <w:p w:rsidR="00AC393F" w:rsidRPr="00C062AE" w:rsidRDefault="00AC393F" w:rsidP="00AC393F">
            <w:pPr>
              <w:spacing w:line="280" w:lineRule="exact"/>
              <w:ind w:firstLineChars="200" w:firstLine="420"/>
              <w:rPr>
                <w:rFonts w:ascii="宋体" w:hAnsi="宋体" w:cs="宋体"/>
                <w:szCs w:val="21"/>
              </w:rPr>
            </w:pPr>
            <w:r w:rsidRPr="00C062AE">
              <w:rPr>
                <w:rFonts w:ascii="宋体" w:hAnsi="宋体" w:cs="宋体" w:hint="eastAsia"/>
                <w:szCs w:val="21"/>
              </w:rPr>
              <w:lastRenderedPageBreak/>
              <w:t>j）支持其他的管理者履行其相关领域的职责</w:t>
            </w:r>
          </w:p>
          <w:p w:rsidR="003D4ACE" w:rsidRPr="00C062AE" w:rsidRDefault="0079159C" w:rsidP="00AC393F">
            <w:pPr>
              <w:spacing w:line="280" w:lineRule="exact"/>
              <w:ind w:firstLineChars="200" w:firstLine="420"/>
              <w:rPr>
                <w:rFonts w:ascii="宋体" w:hAnsi="宋体" w:cs="宋体"/>
                <w:szCs w:val="21"/>
              </w:rPr>
            </w:pPr>
            <w:r w:rsidRPr="00C062AE">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3D4ACE" w:rsidRPr="00C062AE" w:rsidRDefault="0079159C">
            <w:pPr>
              <w:spacing w:line="280" w:lineRule="exact"/>
              <w:ind w:firstLineChars="200" w:firstLine="420"/>
            </w:pPr>
            <w:r w:rsidRPr="00C062AE">
              <w:rPr>
                <w:rFonts w:ascii="宋体" w:hAnsi="宋体" w:cs="宋体" w:hint="eastAsia"/>
                <w:szCs w:val="21"/>
              </w:rPr>
              <w:t>承诺基本实现，没有违反的情况发生。</w:t>
            </w:r>
          </w:p>
        </w:tc>
        <w:tc>
          <w:tcPr>
            <w:tcW w:w="895" w:type="dxa"/>
          </w:tcPr>
          <w:p w:rsidR="003D4ACE" w:rsidRPr="00C062AE" w:rsidRDefault="003D4ACE"/>
        </w:tc>
      </w:tr>
      <w:tr w:rsidR="003D4ACE" w:rsidRPr="00C062AE">
        <w:trPr>
          <w:trHeight w:val="2110"/>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lastRenderedPageBreak/>
              <w:t>方针</w:t>
            </w:r>
          </w:p>
          <w:p w:rsidR="003D4ACE" w:rsidRPr="00C062AE" w:rsidRDefault="0079159C">
            <w:pPr>
              <w:spacing w:line="280" w:lineRule="exact"/>
              <w:rPr>
                <w:rFonts w:ascii="宋体" w:hAnsi="宋体" w:cs="宋体"/>
                <w:szCs w:val="21"/>
              </w:rPr>
            </w:pPr>
            <w:r w:rsidRPr="00C062AE">
              <w:rPr>
                <w:rFonts w:ascii="宋体" w:hAnsi="宋体" w:cs="宋体" w:hint="eastAsia"/>
                <w:szCs w:val="21"/>
              </w:rPr>
              <w:t>制定方针</w:t>
            </w:r>
          </w:p>
          <w:p w:rsidR="003D4ACE" w:rsidRPr="00C062AE" w:rsidRDefault="0079159C">
            <w:pPr>
              <w:spacing w:line="280" w:lineRule="exact"/>
            </w:pPr>
            <w:r w:rsidRPr="00C062AE">
              <w:rPr>
                <w:rFonts w:ascii="宋体" w:hAnsi="宋体" w:cs="宋体" w:hint="eastAsia"/>
                <w:szCs w:val="21"/>
              </w:rPr>
              <w:t>沟通方针</w:t>
            </w:r>
          </w:p>
        </w:tc>
        <w:tc>
          <w:tcPr>
            <w:tcW w:w="1012"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QE</w:t>
            </w:r>
            <w:r w:rsidR="00B03C07" w:rsidRPr="00C062AE">
              <w:rPr>
                <w:rFonts w:ascii="宋体" w:hAnsi="宋体" w:cs="宋体" w:hint="eastAsia"/>
                <w:szCs w:val="21"/>
              </w:rPr>
              <w:t>O</w:t>
            </w:r>
            <w:r w:rsidRPr="00C062AE">
              <w:rPr>
                <w:rFonts w:ascii="宋体" w:hAnsi="宋体" w:cs="宋体" w:hint="eastAsia"/>
                <w:szCs w:val="21"/>
              </w:rPr>
              <w:t>5.2</w:t>
            </w:r>
          </w:p>
          <w:p w:rsidR="003D4ACE" w:rsidRPr="00C062AE" w:rsidRDefault="003D4ACE">
            <w:pPr>
              <w:snapToGrid w:val="0"/>
              <w:spacing w:line="280" w:lineRule="exact"/>
              <w:rPr>
                <w:szCs w:val="21"/>
              </w:rPr>
            </w:pPr>
          </w:p>
          <w:p w:rsidR="003D4ACE" w:rsidRPr="00C062AE" w:rsidRDefault="003D4ACE">
            <w:pPr>
              <w:spacing w:line="280" w:lineRule="exact"/>
              <w:rPr>
                <w:rFonts w:ascii="宋体" w:hAnsi="宋体" w:cs="宋体"/>
                <w:szCs w:val="21"/>
              </w:rPr>
            </w:pPr>
          </w:p>
          <w:p w:rsidR="003D4ACE" w:rsidRPr="00C062AE" w:rsidRDefault="003D4ACE">
            <w:pPr>
              <w:spacing w:line="280" w:lineRule="exact"/>
            </w:pPr>
          </w:p>
        </w:tc>
        <w:tc>
          <w:tcPr>
            <w:tcW w:w="10642" w:type="dxa"/>
            <w:vAlign w:val="center"/>
          </w:tcPr>
          <w:p w:rsidR="003D4ACE" w:rsidRPr="00C062AE" w:rsidRDefault="0079159C">
            <w:pPr>
              <w:spacing w:line="360" w:lineRule="exact"/>
              <w:ind w:right="210"/>
              <w:rPr>
                <w:rFonts w:ascii="宋体" w:hAnsi="宋体" w:cs="宋体"/>
                <w:szCs w:val="21"/>
              </w:rPr>
            </w:pPr>
            <w:r w:rsidRPr="00C062AE">
              <w:rPr>
                <w:rFonts w:ascii="宋体" w:hAnsi="宋体" w:cs="宋体" w:hint="eastAsia"/>
                <w:szCs w:val="21"/>
              </w:rPr>
              <w:t>该公司管理方针</w:t>
            </w:r>
          </w:p>
          <w:p w:rsidR="00C360DB" w:rsidRPr="00C062AE" w:rsidRDefault="00C360DB" w:rsidP="00C360DB">
            <w:pPr>
              <w:spacing w:line="400" w:lineRule="exact"/>
              <w:ind w:firstLineChars="200" w:firstLine="420"/>
              <w:rPr>
                <w:rFonts w:ascii="宋体" w:hAnsi="宋体" w:cs="宋体"/>
                <w:szCs w:val="21"/>
              </w:rPr>
            </w:pPr>
            <w:r w:rsidRPr="00C062AE">
              <w:rPr>
                <w:rFonts w:ascii="宋体" w:hAnsi="宋体" w:cs="宋体" w:hint="eastAsia"/>
                <w:szCs w:val="21"/>
              </w:rPr>
              <w:t>科学管理，遵守法规，预防污染，持续改进，为社会及员工提供一个健康、安全的工作生活环境，提供用户满意的优质产品，创国内一流品牌。</w:t>
            </w:r>
          </w:p>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公司以质量、环境、职业健康安全标准为基础，结合公司实际特制定管理方针。与总经理进行交谈，总经理</w:t>
            </w:r>
            <w:r w:rsidR="006E6C19" w:rsidRPr="00C062AE">
              <w:rPr>
                <w:rFonts w:ascii="宋体" w:hAnsi="宋体" w:cs="宋体" w:hint="eastAsia"/>
                <w:szCs w:val="21"/>
              </w:rPr>
              <w:t>赵志伟</w:t>
            </w:r>
            <w:r w:rsidRPr="00C062AE">
              <w:rPr>
                <w:rFonts w:ascii="宋体" w:hAnsi="宋体" w:cs="宋体" w:hint="eastAsia"/>
                <w:szCs w:val="21"/>
              </w:rPr>
              <w:t>对方针内涵的理解较深刻。方针能为制定目标提供框架，方针基本符合标准的要求。</w:t>
            </w:r>
          </w:p>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总经理用会议、文件等手段保证管理方针为全体员工理解并落实到工作中。</w:t>
            </w:r>
            <w:r w:rsidR="006E6C19" w:rsidRPr="00C062AE">
              <w:rPr>
                <w:rFonts w:ascii="宋体" w:hAnsi="宋体" w:cs="宋体" w:hint="eastAsia"/>
                <w:szCs w:val="21"/>
              </w:rPr>
              <w:t>赵志伟</w:t>
            </w:r>
            <w:r w:rsidRPr="00C062AE">
              <w:rPr>
                <w:rFonts w:ascii="宋体" w:hAnsi="宋体" w:cs="宋体" w:hint="eastAsia"/>
                <w:szCs w:val="21"/>
              </w:rPr>
              <w:t>总经理说管理评审时对方针的持续适宜性进行了评审，有评审记录。</w:t>
            </w:r>
          </w:p>
          <w:p w:rsidR="003D4ACE" w:rsidRPr="00C062AE" w:rsidRDefault="0079159C" w:rsidP="00AC393F">
            <w:pPr>
              <w:spacing w:line="280" w:lineRule="exact"/>
              <w:ind w:firstLineChars="200" w:firstLine="420"/>
              <w:rPr>
                <w:rFonts w:ascii="宋体" w:hAnsi="宋体" w:cs="宋体"/>
                <w:szCs w:val="21"/>
              </w:rPr>
            </w:pPr>
            <w:r w:rsidRPr="00C062AE">
              <w:rPr>
                <w:rFonts w:ascii="宋体" w:hAnsi="宋体" w:cs="宋体" w:hint="eastAsia"/>
                <w:szCs w:val="21"/>
              </w:rPr>
              <w:t>以上管理方针通过文件、培训等形式将公司管理方针传达给所有为公司工作或代表公司的人员，相关方也可通过</w:t>
            </w:r>
            <w:r w:rsidR="006E6C19" w:rsidRPr="00C062AE">
              <w:rPr>
                <w:rFonts w:ascii="宋体" w:hAnsi="宋体" w:cs="宋体" w:hint="eastAsia"/>
                <w:szCs w:val="21"/>
              </w:rPr>
              <w:t>行政部</w:t>
            </w:r>
            <w:r w:rsidRPr="00C062AE">
              <w:rPr>
                <w:rFonts w:ascii="宋体" w:hAnsi="宋体" w:cs="宋体" w:hint="eastAsia"/>
                <w:szCs w:val="21"/>
              </w:rPr>
              <w:t>获取公司管理方针。</w:t>
            </w:r>
          </w:p>
        </w:tc>
        <w:tc>
          <w:tcPr>
            <w:tcW w:w="895" w:type="dxa"/>
          </w:tcPr>
          <w:p w:rsidR="003D4ACE" w:rsidRPr="00C062AE" w:rsidRDefault="003D4ACE"/>
        </w:tc>
      </w:tr>
      <w:tr w:rsidR="003D4ACE" w:rsidRPr="00C062AE">
        <w:trPr>
          <w:trHeight w:val="2110"/>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组织的岗位、职责和权限</w:t>
            </w:r>
          </w:p>
          <w:p w:rsidR="003D4ACE" w:rsidRPr="00C062AE" w:rsidRDefault="003D4ACE">
            <w:pPr>
              <w:spacing w:line="280" w:lineRule="exact"/>
              <w:rPr>
                <w:rFonts w:ascii="宋体" w:hAnsi="宋体" w:cs="宋体"/>
                <w:szCs w:val="21"/>
              </w:rPr>
            </w:pPr>
          </w:p>
        </w:tc>
        <w:tc>
          <w:tcPr>
            <w:tcW w:w="1012" w:type="dxa"/>
          </w:tcPr>
          <w:p w:rsidR="003D4ACE" w:rsidRPr="00C062AE" w:rsidRDefault="0079159C">
            <w:pPr>
              <w:spacing w:line="280" w:lineRule="exact"/>
              <w:rPr>
                <w:rFonts w:ascii="宋体" w:cs="宋体"/>
                <w:szCs w:val="21"/>
              </w:rPr>
            </w:pPr>
            <w:r w:rsidRPr="00C062AE">
              <w:rPr>
                <w:rFonts w:ascii="宋体" w:cs="宋体"/>
                <w:szCs w:val="21"/>
              </w:rPr>
              <w:t>QE</w:t>
            </w:r>
            <w:r w:rsidR="00B03C07" w:rsidRPr="00C062AE">
              <w:rPr>
                <w:rFonts w:ascii="宋体" w:cs="宋体" w:hint="eastAsia"/>
                <w:szCs w:val="21"/>
              </w:rPr>
              <w:t>O</w:t>
            </w:r>
            <w:r w:rsidRPr="00C062AE">
              <w:rPr>
                <w:rFonts w:ascii="宋体" w:cs="宋体"/>
                <w:szCs w:val="21"/>
              </w:rPr>
              <w:t>5.3</w:t>
            </w:r>
          </w:p>
          <w:p w:rsidR="003D4ACE" w:rsidRPr="00C062AE" w:rsidRDefault="003D4ACE">
            <w:pPr>
              <w:spacing w:line="280" w:lineRule="exact"/>
            </w:pPr>
          </w:p>
        </w:tc>
        <w:tc>
          <w:tcPr>
            <w:tcW w:w="10642" w:type="dxa"/>
            <w:vAlign w:val="center"/>
          </w:tcPr>
          <w:p w:rsidR="003D4ACE" w:rsidRPr="00C062AE" w:rsidRDefault="0079159C" w:rsidP="00D17159">
            <w:pPr>
              <w:spacing w:line="280" w:lineRule="exact"/>
              <w:ind w:firstLineChars="200" w:firstLine="420"/>
            </w:pPr>
            <w:r w:rsidRPr="00C062AE">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C360DB" w:rsidRPr="00C062AE">
              <w:rPr>
                <w:rFonts w:hint="eastAsia"/>
                <w:sz w:val="24"/>
                <w:szCs w:val="24"/>
              </w:rPr>
              <w:t>苏立苑</w:t>
            </w:r>
            <w:r w:rsidRPr="00C062AE">
              <w:rPr>
                <w:rFonts w:hint="eastAsia"/>
              </w:rPr>
              <w:t>为管理体系的管理者代表。其职责和权限规定如下：</w:t>
            </w:r>
          </w:p>
          <w:p w:rsidR="00C360DB" w:rsidRPr="00C062AE" w:rsidRDefault="00C360DB" w:rsidP="00C360DB">
            <w:pPr>
              <w:autoSpaceDE w:val="0"/>
              <w:autoSpaceDN w:val="0"/>
              <w:adjustRightInd w:val="0"/>
              <w:ind w:firstLineChars="200" w:firstLine="480"/>
              <w:jc w:val="left"/>
              <w:rPr>
                <w:rFonts w:ascii="宋体" w:cs="宋体"/>
                <w:color w:val="000000"/>
                <w:kern w:val="0"/>
                <w:sz w:val="24"/>
              </w:rPr>
            </w:pPr>
            <w:r w:rsidRPr="00C062AE">
              <w:rPr>
                <w:rFonts w:ascii="宋体" w:cs="宋体"/>
                <w:color w:val="000000"/>
                <w:kern w:val="0"/>
                <w:sz w:val="24"/>
              </w:rPr>
              <w:t>a</w:t>
            </w:r>
            <w:r w:rsidRPr="00C062AE">
              <w:rPr>
                <w:rFonts w:ascii="宋体" w:cs="宋体" w:hint="eastAsia"/>
                <w:color w:val="000000"/>
                <w:kern w:val="0"/>
                <w:sz w:val="24"/>
              </w:rPr>
              <w:t>）确保管理体系符合本标准的要求；</w:t>
            </w:r>
          </w:p>
          <w:p w:rsidR="00C360DB" w:rsidRPr="00C062AE" w:rsidRDefault="00C360DB" w:rsidP="00C360DB">
            <w:pPr>
              <w:autoSpaceDE w:val="0"/>
              <w:autoSpaceDN w:val="0"/>
              <w:adjustRightInd w:val="0"/>
              <w:ind w:firstLineChars="200" w:firstLine="480"/>
              <w:jc w:val="left"/>
              <w:rPr>
                <w:rFonts w:ascii="宋体" w:cs="宋体"/>
                <w:color w:val="000000"/>
                <w:kern w:val="0"/>
                <w:sz w:val="24"/>
              </w:rPr>
            </w:pPr>
            <w:r w:rsidRPr="00C062AE">
              <w:rPr>
                <w:rFonts w:ascii="宋体" w:cs="宋体"/>
                <w:color w:val="000000"/>
                <w:kern w:val="0"/>
                <w:sz w:val="24"/>
              </w:rPr>
              <w:t>b</w:t>
            </w:r>
            <w:r w:rsidRPr="00C062AE">
              <w:rPr>
                <w:rFonts w:ascii="宋体" w:cs="宋体" w:hint="eastAsia"/>
                <w:color w:val="000000"/>
                <w:kern w:val="0"/>
                <w:sz w:val="24"/>
              </w:rPr>
              <w:t>）确保各过程获得其预期输出；</w:t>
            </w:r>
          </w:p>
          <w:p w:rsidR="00C360DB" w:rsidRPr="00C062AE" w:rsidRDefault="00C360DB" w:rsidP="00C360DB">
            <w:pPr>
              <w:autoSpaceDE w:val="0"/>
              <w:autoSpaceDN w:val="0"/>
              <w:adjustRightInd w:val="0"/>
              <w:ind w:firstLineChars="200" w:firstLine="480"/>
              <w:jc w:val="left"/>
              <w:rPr>
                <w:rFonts w:ascii="宋体" w:cs="宋体"/>
                <w:color w:val="000000"/>
                <w:kern w:val="0"/>
                <w:sz w:val="24"/>
              </w:rPr>
            </w:pPr>
            <w:r w:rsidRPr="00C062AE">
              <w:rPr>
                <w:rFonts w:ascii="宋体" w:cs="宋体"/>
                <w:color w:val="000000"/>
                <w:kern w:val="0"/>
                <w:sz w:val="24"/>
              </w:rPr>
              <w:t>c</w:t>
            </w:r>
            <w:r w:rsidRPr="00C062AE">
              <w:rPr>
                <w:rFonts w:ascii="宋体" w:cs="宋体" w:hint="eastAsia"/>
                <w:color w:val="000000"/>
                <w:kern w:val="0"/>
                <w:sz w:val="24"/>
              </w:rPr>
              <w:t>）报告管理体系的绩效及其改进机会，特别向总经理报告；</w:t>
            </w:r>
          </w:p>
          <w:p w:rsidR="00C360DB" w:rsidRPr="00C062AE" w:rsidRDefault="00C360DB" w:rsidP="00C360DB">
            <w:pPr>
              <w:spacing w:line="280" w:lineRule="exact"/>
              <w:ind w:firstLineChars="200" w:firstLine="480"/>
              <w:rPr>
                <w:rFonts w:ascii="宋体" w:cs="宋体"/>
                <w:color w:val="000000"/>
                <w:kern w:val="0"/>
                <w:sz w:val="24"/>
              </w:rPr>
            </w:pPr>
            <w:r w:rsidRPr="00C062AE">
              <w:rPr>
                <w:rFonts w:ascii="宋体" w:cs="宋体"/>
                <w:color w:val="000000"/>
                <w:kern w:val="0"/>
                <w:sz w:val="24"/>
              </w:rPr>
              <w:t>d</w:t>
            </w:r>
            <w:r w:rsidRPr="00C062AE">
              <w:rPr>
                <w:rFonts w:ascii="宋体" w:cs="宋体" w:hint="eastAsia"/>
                <w:color w:val="000000"/>
                <w:kern w:val="0"/>
                <w:sz w:val="24"/>
              </w:rPr>
              <w:t>）确保在整个组织推动以顾客为关注焦点，关注相关方要求</w:t>
            </w:r>
          </w:p>
          <w:p w:rsidR="003D4ACE" w:rsidRPr="00C062AE" w:rsidRDefault="0079159C" w:rsidP="00C360DB">
            <w:pPr>
              <w:spacing w:line="280" w:lineRule="exact"/>
              <w:ind w:firstLineChars="200" w:firstLine="420"/>
            </w:pPr>
            <w:r w:rsidRPr="00C062AE">
              <w:rPr>
                <w:rFonts w:hint="eastAsia"/>
              </w:rPr>
              <w:t>询问管代</w:t>
            </w:r>
            <w:r w:rsidR="00C360DB" w:rsidRPr="00C062AE">
              <w:rPr>
                <w:rFonts w:hint="eastAsia"/>
                <w:sz w:val="24"/>
                <w:szCs w:val="24"/>
              </w:rPr>
              <w:t>苏立苑</w:t>
            </w:r>
            <w:r w:rsidRPr="00C062AE">
              <w:rPr>
                <w:rFonts w:hint="eastAsia"/>
              </w:rPr>
              <w:t>职责回答正确。</w:t>
            </w:r>
          </w:p>
          <w:p w:rsidR="003D4ACE" w:rsidRPr="00C062AE" w:rsidRDefault="003D4ACE">
            <w:pPr>
              <w:pStyle w:val="a0"/>
              <w:rPr>
                <w:bCs w:val="0"/>
                <w:spacing w:val="0"/>
              </w:rPr>
            </w:pPr>
          </w:p>
        </w:tc>
        <w:tc>
          <w:tcPr>
            <w:tcW w:w="895" w:type="dxa"/>
          </w:tcPr>
          <w:p w:rsidR="003D4ACE" w:rsidRPr="00C062AE" w:rsidRDefault="003D4ACE"/>
        </w:tc>
      </w:tr>
      <w:tr w:rsidR="00C35090" w:rsidRPr="00C062AE" w:rsidTr="009E2F06">
        <w:trPr>
          <w:trHeight w:val="2110"/>
        </w:trPr>
        <w:tc>
          <w:tcPr>
            <w:tcW w:w="2160" w:type="dxa"/>
            <w:vAlign w:val="center"/>
          </w:tcPr>
          <w:p w:rsidR="00C35090" w:rsidRPr="00C062AE" w:rsidRDefault="00C35090" w:rsidP="00243A4F">
            <w:pPr>
              <w:rPr>
                <w:rFonts w:cs="宋体"/>
              </w:rPr>
            </w:pPr>
            <w:r w:rsidRPr="00C062AE">
              <w:rPr>
                <w:rFonts w:cs="宋体" w:hint="eastAsia"/>
              </w:rPr>
              <w:lastRenderedPageBreak/>
              <w:t>工作人员的协商和参与</w:t>
            </w:r>
            <w:r w:rsidRPr="00C062AE">
              <w:rPr>
                <w:rFonts w:cs="宋体" w:hint="eastAsia"/>
              </w:rPr>
              <w:t>(</w:t>
            </w:r>
            <w:r w:rsidRPr="00C062AE">
              <w:rPr>
                <w:rFonts w:cs="宋体" w:hint="eastAsia"/>
              </w:rPr>
              <w:t>员工代表）</w:t>
            </w:r>
          </w:p>
        </w:tc>
        <w:tc>
          <w:tcPr>
            <w:tcW w:w="1012" w:type="dxa"/>
            <w:vAlign w:val="center"/>
          </w:tcPr>
          <w:p w:rsidR="00C35090" w:rsidRPr="00C062AE" w:rsidRDefault="00B03C07" w:rsidP="00C35090">
            <w:r w:rsidRPr="00C062AE">
              <w:rPr>
                <w:rFonts w:hint="eastAsia"/>
              </w:rPr>
              <w:t>O</w:t>
            </w:r>
            <w:r w:rsidR="00C35090" w:rsidRPr="00C062AE">
              <w:rPr>
                <w:rFonts w:hint="eastAsia"/>
              </w:rPr>
              <w:t>5.4</w:t>
            </w:r>
          </w:p>
        </w:tc>
        <w:tc>
          <w:tcPr>
            <w:tcW w:w="10642" w:type="dxa"/>
            <w:vAlign w:val="center"/>
          </w:tcPr>
          <w:p w:rsidR="00991AC9" w:rsidRPr="00C062AE" w:rsidRDefault="00991AC9" w:rsidP="00991AC9">
            <w:r w:rsidRPr="00C062AE">
              <w:rPr>
                <w:rFonts w:hint="eastAsia"/>
              </w:rPr>
              <w:t>经全体员工推举</w:t>
            </w:r>
            <w:r w:rsidRPr="00C062AE">
              <w:rPr>
                <w:rFonts w:hint="eastAsia"/>
              </w:rPr>
              <w:t xml:space="preserve"> </w:t>
            </w:r>
            <w:r w:rsidRPr="00C062AE">
              <w:rPr>
                <w:rFonts w:hint="eastAsia"/>
              </w:rPr>
              <w:t>张勇</w:t>
            </w:r>
            <w:r w:rsidRPr="00C062AE">
              <w:rPr>
                <w:rFonts w:hint="eastAsia"/>
              </w:rPr>
              <w:t xml:space="preserve"> </w:t>
            </w:r>
            <w:r w:rsidRPr="00C062AE">
              <w:rPr>
                <w:rFonts w:hint="eastAsia"/>
              </w:rPr>
              <w:t>同志为我公司职业健康安全事务代表，除其本身的职责以外，代表员工参与公司职业健康安全管理工作。</w:t>
            </w:r>
          </w:p>
          <w:p w:rsidR="00991AC9" w:rsidRPr="00C062AE" w:rsidRDefault="00991AC9" w:rsidP="00991AC9">
            <w:r w:rsidRPr="00C062AE">
              <w:t>1.</w:t>
            </w:r>
            <w:r w:rsidRPr="00C062AE">
              <w:rPr>
                <w:rFonts w:hint="eastAsia"/>
              </w:rPr>
              <w:t>参与管理方针和程序的制定和评审；</w:t>
            </w:r>
          </w:p>
          <w:p w:rsidR="00991AC9" w:rsidRPr="00C062AE" w:rsidRDefault="00991AC9" w:rsidP="00991AC9">
            <w:r w:rsidRPr="00C062AE">
              <w:t>2.</w:t>
            </w:r>
            <w:r w:rsidRPr="00C062AE">
              <w:rPr>
                <w:rFonts w:hint="eastAsia"/>
              </w:rPr>
              <w:t>参与商讨影响工作场所职业健康安全的任何变化；</w:t>
            </w:r>
          </w:p>
          <w:p w:rsidR="00991AC9" w:rsidRPr="00C062AE" w:rsidRDefault="00991AC9" w:rsidP="00991AC9">
            <w:r w:rsidRPr="00C062AE">
              <w:t>3.</w:t>
            </w:r>
            <w:r w:rsidRPr="00C062AE">
              <w:rPr>
                <w:rFonts w:hint="eastAsia"/>
              </w:rPr>
              <w:t>参与职业健康安全的事务的处理。</w:t>
            </w:r>
          </w:p>
          <w:p w:rsidR="00C35090" w:rsidRPr="00C062AE" w:rsidRDefault="00C35090" w:rsidP="00243A4F">
            <w:r w:rsidRPr="00C062AE">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sidR="00C35090" w:rsidRPr="00C062AE" w:rsidRDefault="00C35090" w:rsidP="00243A4F">
            <w:r w:rsidRPr="00C062AE">
              <w:rPr>
                <w:rFonts w:hint="eastAsia"/>
              </w:rPr>
              <w:t>向员工和员工代表提供有关职业健康安全管理体系清晰的、可理解的和必要的信息；确定并消除影响参与的障碍或壁垒，并尽量减少那些无法消除的障碍或壁垒；</w:t>
            </w:r>
          </w:p>
          <w:p w:rsidR="00C35090" w:rsidRPr="00C062AE" w:rsidRDefault="00C35090" w:rsidP="00243A4F">
            <w:r w:rsidRPr="00C062AE">
              <w:rPr>
                <w:rFonts w:hint="eastAsia"/>
              </w:rPr>
              <w:t>主要协商：员工需求和期望；公司的职业健康安全方针；需要履行法定要求和其它要求；安全目标；需监视、测量和评价的内容等</w:t>
            </w:r>
          </w:p>
        </w:tc>
        <w:tc>
          <w:tcPr>
            <w:tcW w:w="895" w:type="dxa"/>
          </w:tcPr>
          <w:p w:rsidR="00C35090" w:rsidRPr="00C062AE" w:rsidRDefault="00C35090"/>
        </w:tc>
      </w:tr>
      <w:tr w:rsidR="006E6C19" w:rsidRPr="00C062AE">
        <w:trPr>
          <w:trHeight w:val="2110"/>
        </w:trPr>
        <w:tc>
          <w:tcPr>
            <w:tcW w:w="2160" w:type="dxa"/>
          </w:tcPr>
          <w:p w:rsidR="006E6C19" w:rsidRPr="00C062AE" w:rsidRDefault="006E6C19">
            <w:pPr>
              <w:spacing w:line="280" w:lineRule="exact"/>
              <w:rPr>
                <w:rFonts w:ascii="宋体" w:hAnsi="宋体" w:cs="宋体"/>
                <w:szCs w:val="21"/>
              </w:rPr>
            </w:pPr>
            <w:r w:rsidRPr="00C062AE">
              <w:rPr>
                <w:rFonts w:ascii="宋体" w:hAnsi="宋体" w:cs="宋体" w:hint="eastAsia"/>
                <w:szCs w:val="21"/>
              </w:rPr>
              <w:t>应对风险和机遇的措施</w:t>
            </w:r>
          </w:p>
          <w:p w:rsidR="006E6C19" w:rsidRPr="00C062AE" w:rsidRDefault="006E6C19">
            <w:pPr>
              <w:spacing w:line="280" w:lineRule="exact"/>
              <w:rPr>
                <w:rFonts w:ascii="宋体" w:hAnsi="宋体" w:cs="宋体"/>
                <w:szCs w:val="21"/>
              </w:rPr>
            </w:pPr>
          </w:p>
        </w:tc>
        <w:tc>
          <w:tcPr>
            <w:tcW w:w="1012" w:type="dxa"/>
          </w:tcPr>
          <w:p w:rsidR="006E6C19" w:rsidRPr="00C062AE" w:rsidRDefault="006E6C19">
            <w:pPr>
              <w:spacing w:line="280" w:lineRule="exact"/>
              <w:rPr>
                <w:rFonts w:ascii="宋体" w:hAnsi="宋体" w:cs="宋体"/>
                <w:szCs w:val="21"/>
              </w:rPr>
            </w:pPr>
            <w:r w:rsidRPr="00C062AE">
              <w:rPr>
                <w:rFonts w:ascii="宋体" w:hAnsi="宋体" w:cs="宋体" w:hint="eastAsia"/>
                <w:szCs w:val="21"/>
              </w:rPr>
              <w:t>Q6.1</w:t>
            </w:r>
          </w:p>
          <w:p w:rsidR="006E6C19" w:rsidRPr="00C062AE" w:rsidRDefault="006E6C19">
            <w:pPr>
              <w:spacing w:line="280" w:lineRule="exact"/>
              <w:rPr>
                <w:rFonts w:ascii="宋体"/>
                <w:szCs w:val="21"/>
              </w:rPr>
            </w:pPr>
            <w:r w:rsidRPr="00C062AE">
              <w:rPr>
                <w:rFonts w:ascii="宋体" w:cs="宋体"/>
                <w:szCs w:val="21"/>
              </w:rPr>
              <w:t>E</w:t>
            </w:r>
            <w:r w:rsidR="00B03C07" w:rsidRPr="00C062AE">
              <w:rPr>
                <w:rFonts w:ascii="宋体" w:cs="宋体" w:hint="eastAsia"/>
                <w:szCs w:val="21"/>
              </w:rPr>
              <w:t>O</w:t>
            </w:r>
            <w:r w:rsidRPr="00C062AE">
              <w:rPr>
                <w:rFonts w:ascii="宋体" w:cs="宋体"/>
                <w:szCs w:val="21"/>
              </w:rPr>
              <w:t>6.1.1</w:t>
            </w:r>
          </w:p>
          <w:p w:rsidR="006E6C19" w:rsidRPr="00C062AE" w:rsidRDefault="006E6C19">
            <w:pPr>
              <w:spacing w:line="280" w:lineRule="exact"/>
              <w:rPr>
                <w:rFonts w:ascii="宋体" w:hAnsi="宋体" w:cs="宋体"/>
                <w:szCs w:val="21"/>
              </w:rPr>
            </w:pPr>
          </w:p>
          <w:p w:rsidR="006E6C19" w:rsidRPr="00C062AE" w:rsidRDefault="006E6C19">
            <w:pPr>
              <w:spacing w:line="280" w:lineRule="exact"/>
            </w:pPr>
          </w:p>
        </w:tc>
        <w:tc>
          <w:tcPr>
            <w:tcW w:w="10642" w:type="dxa"/>
            <w:vMerge w:val="restart"/>
            <w:vAlign w:val="center"/>
          </w:tcPr>
          <w:p w:rsidR="006E6C19" w:rsidRPr="00C062AE" w:rsidRDefault="006E6C19" w:rsidP="004B0A04">
            <w:pPr>
              <w:rPr>
                <w:rFonts w:ascii="宋体" w:hAnsi="宋体" w:cs="宋体"/>
                <w:szCs w:val="21"/>
              </w:rPr>
            </w:pPr>
            <w:r w:rsidRPr="00C062AE">
              <w:rPr>
                <w:rFonts w:ascii="宋体" w:hAnsi="宋体" w:cs="宋体" w:hint="eastAsia"/>
                <w:szCs w:val="21"/>
              </w:rPr>
              <w:t>该公司识别出的风险及控制措施如下：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8"/>
              <w:gridCol w:w="1365"/>
              <w:gridCol w:w="3630"/>
              <w:gridCol w:w="1198"/>
              <w:gridCol w:w="992"/>
              <w:gridCol w:w="851"/>
            </w:tblGrid>
            <w:tr w:rsidR="00935977" w:rsidRPr="00C062AE" w:rsidTr="00CA5750">
              <w:trPr>
                <w:trHeight w:val="567"/>
              </w:trPr>
              <w:tc>
                <w:tcPr>
                  <w:tcW w:w="1178" w:type="dxa"/>
                  <w:vAlign w:val="center"/>
                </w:tcPr>
                <w:p w:rsidR="00935977" w:rsidRPr="00C062AE" w:rsidRDefault="00935977" w:rsidP="00CA5750">
                  <w:pPr>
                    <w:jc w:val="center"/>
                    <w:rPr>
                      <w:sz w:val="24"/>
                    </w:rPr>
                  </w:pPr>
                  <w:r w:rsidRPr="00C062AE">
                    <w:rPr>
                      <w:rFonts w:hint="eastAsia"/>
                      <w:sz w:val="24"/>
                    </w:rPr>
                    <w:t>名称</w:t>
                  </w:r>
                </w:p>
              </w:tc>
              <w:tc>
                <w:tcPr>
                  <w:tcW w:w="1365" w:type="dxa"/>
                  <w:vAlign w:val="center"/>
                </w:tcPr>
                <w:p w:rsidR="00935977" w:rsidRPr="00C062AE" w:rsidRDefault="00935977" w:rsidP="00CA5750">
                  <w:pPr>
                    <w:jc w:val="center"/>
                    <w:rPr>
                      <w:sz w:val="24"/>
                    </w:rPr>
                  </w:pPr>
                  <w:r w:rsidRPr="00C062AE">
                    <w:rPr>
                      <w:rFonts w:hint="eastAsia"/>
                      <w:sz w:val="24"/>
                    </w:rPr>
                    <w:t>风险</w:t>
                  </w:r>
                  <w:r w:rsidRPr="00C062AE">
                    <w:rPr>
                      <w:rFonts w:hint="eastAsia"/>
                      <w:sz w:val="24"/>
                    </w:rPr>
                    <w:t>/</w:t>
                  </w:r>
                  <w:r w:rsidRPr="00C062AE">
                    <w:rPr>
                      <w:rFonts w:hint="eastAsia"/>
                      <w:sz w:val="24"/>
                    </w:rPr>
                    <w:t>机遇</w:t>
                  </w:r>
                </w:p>
              </w:tc>
              <w:tc>
                <w:tcPr>
                  <w:tcW w:w="3630" w:type="dxa"/>
                  <w:vAlign w:val="center"/>
                </w:tcPr>
                <w:p w:rsidR="00935977" w:rsidRPr="00C062AE" w:rsidRDefault="00935977" w:rsidP="00CA5750">
                  <w:pPr>
                    <w:jc w:val="center"/>
                    <w:rPr>
                      <w:sz w:val="24"/>
                    </w:rPr>
                  </w:pPr>
                  <w:r w:rsidRPr="00C062AE">
                    <w:rPr>
                      <w:rFonts w:hint="eastAsia"/>
                      <w:sz w:val="24"/>
                    </w:rPr>
                    <w:t>对策</w:t>
                  </w:r>
                </w:p>
              </w:tc>
              <w:tc>
                <w:tcPr>
                  <w:tcW w:w="1198" w:type="dxa"/>
                  <w:vAlign w:val="center"/>
                </w:tcPr>
                <w:p w:rsidR="00935977" w:rsidRPr="00C062AE" w:rsidRDefault="00935977" w:rsidP="00CA5750">
                  <w:pPr>
                    <w:jc w:val="center"/>
                    <w:rPr>
                      <w:sz w:val="24"/>
                    </w:rPr>
                  </w:pPr>
                  <w:r w:rsidRPr="00C062AE">
                    <w:rPr>
                      <w:rFonts w:hint="eastAsia"/>
                      <w:sz w:val="24"/>
                    </w:rPr>
                    <w:t>评审情况</w:t>
                  </w:r>
                </w:p>
              </w:tc>
              <w:tc>
                <w:tcPr>
                  <w:tcW w:w="992" w:type="dxa"/>
                  <w:vAlign w:val="center"/>
                </w:tcPr>
                <w:p w:rsidR="00935977" w:rsidRPr="00C062AE" w:rsidRDefault="00935977" w:rsidP="00CA5750">
                  <w:pPr>
                    <w:jc w:val="center"/>
                    <w:rPr>
                      <w:sz w:val="24"/>
                    </w:rPr>
                  </w:pPr>
                  <w:r w:rsidRPr="00C062AE">
                    <w:rPr>
                      <w:rFonts w:hint="eastAsia"/>
                      <w:sz w:val="24"/>
                    </w:rPr>
                    <w:t>评审人</w:t>
                  </w:r>
                </w:p>
              </w:tc>
              <w:tc>
                <w:tcPr>
                  <w:tcW w:w="851" w:type="dxa"/>
                  <w:vAlign w:val="center"/>
                </w:tcPr>
                <w:p w:rsidR="00935977" w:rsidRPr="00C062AE" w:rsidRDefault="00935977" w:rsidP="00CA5750">
                  <w:pPr>
                    <w:jc w:val="center"/>
                    <w:rPr>
                      <w:sz w:val="24"/>
                    </w:rPr>
                  </w:pPr>
                  <w:r w:rsidRPr="00C062AE">
                    <w:rPr>
                      <w:rFonts w:hint="eastAsia"/>
                      <w:sz w:val="24"/>
                    </w:rPr>
                    <w:t>评审时间</w:t>
                  </w:r>
                </w:p>
              </w:tc>
            </w:tr>
            <w:tr w:rsidR="00935977" w:rsidRPr="00C062AE" w:rsidTr="00CA5750">
              <w:trPr>
                <w:trHeight w:val="567"/>
              </w:trPr>
              <w:tc>
                <w:tcPr>
                  <w:tcW w:w="1178" w:type="dxa"/>
                  <w:vAlign w:val="center"/>
                </w:tcPr>
                <w:p w:rsidR="00935977" w:rsidRPr="00C062AE" w:rsidRDefault="00935977" w:rsidP="00CA5750">
                  <w:pPr>
                    <w:jc w:val="left"/>
                    <w:rPr>
                      <w:sz w:val="22"/>
                      <w:szCs w:val="22"/>
                    </w:rPr>
                  </w:pPr>
                  <w:r w:rsidRPr="00C062AE">
                    <w:rPr>
                      <w:rFonts w:ascii="宋体" w:hAnsi="宋体" w:hint="eastAsia"/>
                      <w:szCs w:val="21"/>
                    </w:rPr>
                    <w:t>质量管理过程风险和机遇</w:t>
                  </w:r>
                </w:p>
              </w:tc>
              <w:tc>
                <w:tcPr>
                  <w:tcW w:w="1365" w:type="dxa"/>
                  <w:vAlign w:val="center"/>
                </w:tcPr>
                <w:p w:rsidR="00935977" w:rsidRPr="00C062AE" w:rsidRDefault="00935977" w:rsidP="00CA5750">
                  <w:pPr>
                    <w:jc w:val="center"/>
                    <w:rPr>
                      <w:sz w:val="22"/>
                      <w:szCs w:val="22"/>
                    </w:rPr>
                  </w:pPr>
                  <w:r w:rsidRPr="00C062AE">
                    <w:rPr>
                      <w:rFonts w:hint="eastAsia"/>
                      <w:sz w:val="22"/>
                      <w:szCs w:val="22"/>
                    </w:rPr>
                    <w:t>风险</w:t>
                  </w:r>
                </w:p>
              </w:tc>
              <w:tc>
                <w:tcPr>
                  <w:tcW w:w="3630" w:type="dxa"/>
                  <w:vAlign w:val="center"/>
                </w:tcPr>
                <w:p w:rsidR="00935977" w:rsidRPr="00C062AE" w:rsidRDefault="00935977" w:rsidP="00CA5750">
                  <w:pPr>
                    <w:spacing w:line="360" w:lineRule="exact"/>
                    <w:rPr>
                      <w:rFonts w:ascii="宋体" w:hAnsi="宋体"/>
                      <w:szCs w:val="21"/>
                    </w:rPr>
                  </w:pPr>
                  <w:r w:rsidRPr="00C062AE">
                    <w:rPr>
                      <w:rFonts w:ascii="宋体" w:hAnsi="宋体" w:hint="eastAsia"/>
                      <w:szCs w:val="21"/>
                    </w:rPr>
                    <w:t>加强市场调研，开发新客户，加强与供应商的沟通，提高服务水平，严把工程和服务质量关；建立稳定的客户群。</w:t>
                  </w:r>
                </w:p>
                <w:p w:rsidR="00935977" w:rsidRPr="00C062AE" w:rsidRDefault="00935977" w:rsidP="00CA5750">
                  <w:pPr>
                    <w:jc w:val="center"/>
                    <w:rPr>
                      <w:sz w:val="24"/>
                    </w:rPr>
                  </w:pPr>
                </w:p>
              </w:tc>
              <w:tc>
                <w:tcPr>
                  <w:tcW w:w="1198" w:type="dxa"/>
                  <w:vAlign w:val="center"/>
                </w:tcPr>
                <w:p w:rsidR="00935977" w:rsidRPr="00C062AE" w:rsidRDefault="00935977" w:rsidP="00CA5750">
                  <w:pPr>
                    <w:jc w:val="center"/>
                    <w:rPr>
                      <w:sz w:val="24"/>
                    </w:rPr>
                  </w:pPr>
                  <w:r w:rsidRPr="00C062AE">
                    <w:rPr>
                      <w:rFonts w:hint="eastAsia"/>
                      <w:sz w:val="22"/>
                      <w:szCs w:val="22"/>
                    </w:rPr>
                    <w:t>符合要求</w:t>
                  </w:r>
                </w:p>
              </w:tc>
              <w:tc>
                <w:tcPr>
                  <w:tcW w:w="992" w:type="dxa"/>
                  <w:vAlign w:val="center"/>
                </w:tcPr>
                <w:p w:rsidR="00935977" w:rsidRPr="00C062AE" w:rsidRDefault="00935977" w:rsidP="00CA5750">
                  <w:pPr>
                    <w:jc w:val="center"/>
                    <w:rPr>
                      <w:sz w:val="24"/>
                    </w:rPr>
                  </w:pPr>
                  <w:r w:rsidRPr="00C062AE">
                    <w:rPr>
                      <w:rFonts w:hint="eastAsia"/>
                      <w:sz w:val="24"/>
                    </w:rPr>
                    <w:t>苏立苑</w:t>
                  </w:r>
                </w:p>
              </w:tc>
              <w:tc>
                <w:tcPr>
                  <w:tcW w:w="851" w:type="dxa"/>
                  <w:vAlign w:val="center"/>
                </w:tcPr>
                <w:p w:rsidR="00935977" w:rsidRPr="00C062AE" w:rsidRDefault="00935977" w:rsidP="00CA5750">
                  <w:pPr>
                    <w:jc w:val="center"/>
                    <w:rPr>
                      <w:sz w:val="24"/>
                    </w:rPr>
                  </w:pPr>
                  <w:r w:rsidRPr="00C062AE">
                    <w:rPr>
                      <w:sz w:val="24"/>
                    </w:rPr>
                    <w:t>20</w:t>
                  </w:r>
                  <w:r w:rsidRPr="00C062AE">
                    <w:rPr>
                      <w:rFonts w:hint="eastAsia"/>
                      <w:sz w:val="24"/>
                    </w:rPr>
                    <w:t>20/</w:t>
                  </w:r>
                  <w:r w:rsidRPr="00C062AE">
                    <w:rPr>
                      <w:sz w:val="24"/>
                    </w:rPr>
                    <w:t>1/18</w:t>
                  </w:r>
                </w:p>
              </w:tc>
            </w:tr>
            <w:tr w:rsidR="00935977" w:rsidRPr="00C062AE" w:rsidTr="00CA5750">
              <w:trPr>
                <w:trHeight w:val="567"/>
              </w:trPr>
              <w:tc>
                <w:tcPr>
                  <w:tcW w:w="1178" w:type="dxa"/>
                  <w:vAlign w:val="center"/>
                </w:tcPr>
                <w:p w:rsidR="00935977" w:rsidRPr="00C062AE" w:rsidRDefault="00935977" w:rsidP="00CA5750">
                  <w:pPr>
                    <w:jc w:val="left"/>
                    <w:rPr>
                      <w:rFonts w:ascii="宋体" w:hAnsi="宋体"/>
                      <w:szCs w:val="21"/>
                    </w:rPr>
                  </w:pPr>
                  <w:r w:rsidRPr="00C062AE">
                    <w:rPr>
                      <w:rFonts w:ascii="宋体" w:hAnsi="宋体" w:hint="eastAsia"/>
                      <w:szCs w:val="21"/>
                    </w:rPr>
                    <w:t>材料、设备质量</w:t>
                  </w:r>
                </w:p>
              </w:tc>
              <w:tc>
                <w:tcPr>
                  <w:tcW w:w="1365" w:type="dxa"/>
                  <w:vAlign w:val="center"/>
                </w:tcPr>
                <w:p w:rsidR="00935977" w:rsidRPr="00C062AE" w:rsidRDefault="00935977" w:rsidP="00CA5750">
                  <w:pPr>
                    <w:jc w:val="center"/>
                    <w:rPr>
                      <w:sz w:val="22"/>
                      <w:szCs w:val="22"/>
                    </w:rPr>
                  </w:pPr>
                  <w:r w:rsidRPr="00C062AE">
                    <w:rPr>
                      <w:rFonts w:hint="eastAsia"/>
                      <w:sz w:val="22"/>
                      <w:szCs w:val="22"/>
                    </w:rPr>
                    <w:t>风险</w:t>
                  </w:r>
                </w:p>
              </w:tc>
              <w:tc>
                <w:tcPr>
                  <w:tcW w:w="3630" w:type="dxa"/>
                  <w:vAlign w:val="center"/>
                </w:tcPr>
                <w:p w:rsidR="00935977" w:rsidRPr="00C062AE" w:rsidRDefault="00935977" w:rsidP="00CA5750">
                  <w:pPr>
                    <w:jc w:val="center"/>
                    <w:rPr>
                      <w:sz w:val="24"/>
                    </w:rPr>
                  </w:pPr>
                  <w:r w:rsidRPr="00C062AE">
                    <w:rPr>
                      <w:rFonts w:ascii="宋体" w:hAnsi="宋体" w:hint="eastAsia"/>
                      <w:szCs w:val="21"/>
                    </w:rPr>
                    <w:t>加强对公司材料、设备采购供应商的管理，送到工地的相关材料、设备执行验收制度，相关合格证、数量、型号、出厂试验记录需准确，自检合格后再报监理、甲方确认使用</w:t>
                  </w:r>
                </w:p>
              </w:tc>
              <w:tc>
                <w:tcPr>
                  <w:tcW w:w="1198" w:type="dxa"/>
                  <w:vAlign w:val="center"/>
                </w:tcPr>
                <w:p w:rsidR="00935977" w:rsidRPr="00C062AE" w:rsidRDefault="00935977" w:rsidP="00CA5750">
                  <w:pPr>
                    <w:jc w:val="center"/>
                    <w:rPr>
                      <w:sz w:val="24"/>
                    </w:rPr>
                  </w:pPr>
                  <w:r w:rsidRPr="00C062AE">
                    <w:rPr>
                      <w:rFonts w:hint="eastAsia"/>
                      <w:sz w:val="22"/>
                      <w:szCs w:val="22"/>
                    </w:rPr>
                    <w:t>符合要求</w:t>
                  </w:r>
                </w:p>
              </w:tc>
              <w:tc>
                <w:tcPr>
                  <w:tcW w:w="992" w:type="dxa"/>
                </w:tcPr>
                <w:p w:rsidR="00935977" w:rsidRPr="00C062AE" w:rsidRDefault="00935977" w:rsidP="00CA5750">
                  <w:r w:rsidRPr="00C062AE">
                    <w:rPr>
                      <w:rFonts w:hint="eastAsia"/>
                      <w:sz w:val="24"/>
                    </w:rPr>
                    <w:t>苏立苑</w:t>
                  </w:r>
                </w:p>
              </w:tc>
              <w:tc>
                <w:tcPr>
                  <w:tcW w:w="851" w:type="dxa"/>
                  <w:vAlign w:val="center"/>
                </w:tcPr>
                <w:p w:rsidR="00935977" w:rsidRPr="00C062AE" w:rsidRDefault="00935977" w:rsidP="00CA5750">
                  <w:pPr>
                    <w:jc w:val="center"/>
                    <w:rPr>
                      <w:sz w:val="24"/>
                    </w:rPr>
                  </w:pPr>
                  <w:r w:rsidRPr="00C062AE">
                    <w:rPr>
                      <w:sz w:val="24"/>
                    </w:rPr>
                    <w:t>20</w:t>
                  </w:r>
                  <w:r w:rsidRPr="00C062AE">
                    <w:rPr>
                      <w:rFonts w:hint="eastAsia"/>
                      <w:sz w:val="24"/>
                    </w:rPr>
                    <w:t>20</w:t>
                  </w:r>
                  <w:r w:rsidRPr="00C062AE">
                    <w:rPr>
                      <w:sz w:val="24"/>
                    </w:rPr>
                    <w:t>/1/18</w:t>
                  </w:r>
                </w:p>
              </w:tc>
            </w:tr>
            <w:tr w:rsidR="00935977" w:rsidRPr="00C062AE" w:rsidTr="00CA5750">
              <w:trPr>
                <w:trHeight w:val="567"/>
              </w:trPr>
              <w:tc>
                <w:tcPr>
                  <w:tcW w:w="1178" w:type="dxa"/>
                  <w:vMerge w:val="restart"/>
                  <w:vAlign w:val="center"/>
                </w:tcPr>
                <w:p w:rsidR="00935977" w:rsidRPr="00C062AE" w:rsidRDefault="00935977" w:rsidP="00CA5750">
                  <w:pPr>
                    <w:jc w:val="left"/>
                    <w:rPr>
                      <w:rFonts w:ascii="宋体" w:hAnsi="宋体"/>
                      <w:szCs w:val="21"/>
                    </w:rPr>
                  </w:pPr>
                  <w:r w:rsidRPr="00C062AE">
                    <w:rPr>
                      <w:rFonts w:ascii="宋体" w:hAnsi="宋体" w:hint="eastAsia"/>
                      <w:szCs w:val="21"/>
                    </w:rPr>
                    <w:t>顾客对质量要求严</w:t>
                  </w:r>
                  <w:r w:rsidRPr="00C062AE">
                    <w:rPr>
                      <w:rFonts w:ascii="宋体" w:hAnsi="宋体" w:hint="eastAsia"/>
                      <w:szCs w:val="21"/>
                    </w:rPr>
                    <w:lastRenderedPageBreak/>
                    <w:t>格</w:t>
                  </w:r>
                </w:p>
              </w:tc>
              <w:tc>
                <w:tcPr>
                  <w:tcW w:w="1365" w:type="dxa"/>
                  <w:vAlign w:val="center"/>
                </w:tcPr>
                <w:p w:rsidR="00935977" w:rsidRPr="00C062AE" w:rsidRDefault="00935977" w:rsidP="00CA5750">
                  <w:pPr>
                    <w:jc w:val="center"/>
                    <w:rPr>
                      <w:sz w:val="22"/>
                      <w:szCs w:val="22"/>
                    </w:rPr>
                  </w:pPr>
                  <w:r w:rsidRPr="00C062AE">
                    <w:rPr>
                      <w:rFonts w:hint="eastAsia"/>
                      <w:sz w:val="22"/>
                      <w:szCs w:val="22"/>
                    </w:rPr>
                    <w:lastRenderedPageBreak/>
                    <w:t>风险</w:t>
                  </w:r>
                </w:p>
              </w:tc>
              <w:tc>
                <w:tcPr>
                  <w:tcW w:w="3630" w:type="dxa"/>
                  <w:vAlign w:val="center"/>
                </w:tcPr>
                <w:p w:rsidR="00935977" w:rsidRPr="00C062AE" w:rsidRDefault="00935977" w:rsidP="00CA5750">
                  <w:pPr>
                    <w:spacing w:line="360" w:lineRule="exact"/>
                    <w:rPr>
                      <w:rFonts w:ascii="宋体" w:hAnsi="宋体"/>
                      <w:szCs w:val="21"/>
                    </w:rPr>
                  </w:pPr>
                  <w:r w:rsidRPr="00C062AE">
                    <w:rPr>
                      <w:rFonts w:ascii="宋体" w:hAnsi="宋体" w:hint="eastAsia"/>
                      <w:szCs w:val="21"/>
                    </w:rPr>
                    <w:t>一方面加强内部管理和培训，提升人员素质； 另一方面加强供应商准入和</w:t>
                  </w:r>
                  <w:r w:rsidRPr="00C062AE">
                    <w:rPr>
                      <w:rFonts w:ascii="宋体" w:hAnsi="宋体" w:hint="eastAsia"/>
                      <w:szCs w:val="21"/>
                    </w:rPr>
                    <w:lastRenderedPageBreak/>
                    <w:t>绩效评价管理，确保采购产品质量合格；第三加强与顾客的沟通和联系，满足顾客要求。</w:t>
                  </w:r>
                </w:p>
                <w:p w:rsidR="00935977" w:rsidRPr="00C062AE" w:rsidRDefault="00935977" w:rsidP="00CA5750">
                  <w:pPr>
                    <w:jc w:val="center"/>
                    <w:rPr>
                      <w:rFonts w:ascii="宋体" w:hAnsi="宋体"/>
                      <w:szCs w:val="21"/>
                    </w:rPr>
                  </w:pPr>
                </w:p>
              </w:tc>
              <w:tc>
                <w:tcPr>
                  <w:tcW w:w="1198" w:type="dxa"/>
                  <w:vAlign w:val="center"/>
                </w:tcPr>
                <w:p w:rsidR="00935977" w:rsidRPr="00C062AE" w:rsidRDefault="00935977" w:rsidP="00CA5750">
                  <w:pPr>
                    <w:jc w:val="center"/>
                    <w:rPr>
                      <w:sz w:val="24"/>
                    </w:rPr>
                  </w:pPr>
                  <w:r w:rsidRPr="00C062AE">
                    <w:rPr>
                      <w:rFonts w:hint="eastAsia"/>
                      <w:sz w:val="22"/>
                      <w:szCs w:val="22"/>
                    </w:rPr>
                    <w:lastRenderedPageBreak/>
                    <w:t>符合要求</w:t>
                  </w:r>
                </w:p>
              </w:tc>
              <w:tc>
                <w:tcPr>
                  <w:tcW w:w="992" w:type="dxa"/>
                </w:tcPr>
                <w:p w:rsidR="00935977" w:rsidRPr="00C062AE" w:rsidRDefault="00935977" w:rsidP="00CA5750">
                  <w:r w:rsidRPr="00C062AE">
                    <w:rPr>
                      <w:rFonts w:hint="eastAsia"/>
                      <w:sz w:val="24"/>
                    </w:rPr>
                    <w:t>苏立苑</w:t>
                  </w:r>
                </w:p>
              </w:tc>
              <w:tc>
                <w:tcPr>
                  <w:tcW w:w="851" w:type="dxa"/>
                  <w:vAlign w:val="center"/>
                </w:tcPr>
                <w:p w:rsidR="00935977" w:rsidRPr="00C062AE" w:rsidRDefault="00935977" w:rsidP="00CA5750">
                  <w:pPr>
                    <w:jc w:val="center"/>
                    <w:rPr>
                      <w:sz w:val="24"/>
                    </w:rPr>
                  </w:pPr>
                  <w:r w:rsidRPr="00C062AE">
                    <w:rPr>
                      <w:sz w:val="24"/>
                    </w:rPr>
                    <w:t>20</w:t>
                  </w:r>
                  <w:r w:rsidRPr="00C062AE">
                    <w:rPr>
                      <w:rFonts w:hint="eastAsia"/>
                      <w:sz w:val="24"/>
                    </w:rPr>
                    <w:t>20</w:t>
                  </w:r>
                  <w:r w:rsidRPr="00C062AE">
                    <w:rPr>
                      <w:sz w:val="24"/>
                    </w:rPr>
                    <w:t>/1/18</w:t>
                  </w:r>
                </w:p>
              </w:tc>
            </w:tr>
            <w:tr w:rsidR="00935977" w:rsidRPr="00C062AE" w:rsidTr="00CA5750">
              <w:trPr>
                <w:trHeight w:val="567"/>
              </w:trPr>
              <w:tc>
                <w:tcPr>
                  <w:tcW w:w="1178" w:type="dxa"/>
                  <w:vMerge/>
                  <w:vAlign w:val="center"/>
                </w:tcPr>
                <w:p w:rsidR="00935977" w:rsidRPr="00C062AE" w:rsidRDefault="00935977" w:rsidP="00CA5750">
                  <w:pPr>
                    <w:jc w:val="left"/>
                    <w:rPr>
                      <w:rFonts w:ascii="宋体" w:hAnsi="宋体"/>
                      <w:szCs w:val="21"/>
                    </w:rPr>
                  </w:pPr>
                </w:p>
              </w:tc>
              <w:tc>
                <w:tcPr>
                  <w:tcW w:w="1365" w:type="dxa"/>
                  <w:vAlign w:val="center"/>
                </w:tcPr>
                <w:p w:rsidR="00935977" w:rsidRPr="00C062AE" w:rsidRDefault="00935977" w:rsidP="00CA5750">
                  <w:pPr>
                    <w:jc w:val="center"/>
                    <w:rPr>
                      <w:sz w:val="22"/>
                      <w:szCs w:val="22"/>
                    </w:rPr>
                  </w:pPr>
                  <w:r w:rsidRPr="00C062AE">
                    <w:rPr>
                      <w:rFonts w:hint="eastAsia"/>
                      <w:sz w:val="22"/>
                      <w:szCs w:val="22"/>
                    </w:rPr>
                    <w:t>机遇</w:t>
                  </w:r>
                </w:p>
              </w:tc>
              <w:tc>
                <w:tcPr>
                  <w:tcW w:w="3630" w:type="dxa"/>
                  <w:vAlign w:val="center"/>
                </w:tcPr>
                <w:p w:rsidR="00935977" w:rsidRPr="00C062AE" w:rsidRDefault="00935977" w:rsidP="00CA5750">
                  <w:pPr>
                    <w:spacing w:line="360" w:lineRule="exact"/>
                    <w:rPr>
                      <w:rFonts w:ascii="宋体" w:hAnsi="宋体"/>
                      <w:szCs w:val="21"/>
                    </w:rPr>
                  </w:pPr>
                  <w:r w:rsidRPr="00C062AE">
                    <w:rPr>
                      <w:rFonts w:ascii="宋体" w:hAnsi="宋体" w:hint="eastAsia"/>
                      <w:szCs w:val="21"/>
                    </w:rPr>
                    <w:t>长期稳定加强合作，增加市场影响力；</w:t>
                  </w:r>
                </w:p>
              </w:tc>
              <w:tc>
                <w:tcPr>
                  <w:tcW w:w="1198" w:type="dxa"/>
                  <w:vAlign w:val="center"/>
                </w:tcPr>
                <w:p w:rsidR="00935977" w:rsidRPr="00C062AE" w:rsidRDefault="00935977" w:rsidP="00CA5750">
                  <w:pPr>
                    <w:jc w:val="center"/>
                    <w:rPr>
                      <w:sz w:val="24"/>
                    </w:rPr>
                  </w:pPr>
                  <w:r w:rsidRPr="00C062AE">
                    <w:rPr>
                      <w:rFonts w:hint="eastAsia"/>
                      <w:sz w:val="22"/>
                      <w:szCs w:val="22"/>
                    </w:rPr>
                    <w:t>符合要求</w:t>
                  </w:r>
                </w:p>
              </w:tc>
              <w:tc>
                <w:tcPr>
                  <w:tcW w:w="992" w:type="dxa"/>
                </w:tcPr>
                <w:p w:rsidR="00935977" w:rsidRPr="00C062AE" w:rsidRDefault="00935977" w:rsidP="00CA5750">
                  <w:r w:rsidRPr="00C062AE">
                    <w:rPr>
                      <w:rFonts w:hint="eastAsia"/>
                      <w:sz w:val="24"/>
                    </w:rPr>
                    <w:t>苏立苑</w:t>
                  </w:r>
                </w:p>
              </w:tc>
              <w:tc>
                <w:tcPr>
                  <w:tcW w:w="851" w:type="dxa"/>
                  <w:vAlign w:val="center"/>
                </w:tcPr>
                <w:p w:rsidR="00935977" w:rsidRPr="00C062AE" w:rsidRDefault="00935977" w:rsidP="00CA5750">
                  <w:pPr>
                    <w:jc w:val="center"/>
                    <w:rPr>
                      <w:sz w:val="24"/>
                    </w:rPr>
                  </w:pPr>
                  <w:r w:rsidRPr="00C062AE">
                    <w:rPr>
                      <w:sz w:val="24"/>
                    </w:rPr>
                    <w:t>20</w:t>
                  </w:r>
                  <w:r w:rsidRPr="00C062AE">
                    <w:rPr>
                      <w:rFonts w:hint="eastAsia"/>
                      <w:sz w:val="24"/>
                    </w:rPr>
                    <w:t>20</w:t>
                  </w:r>
                  <w:r w:rsidRPr="00C062AE">
                    <w:rPr>
                      <w:sz w:val="24"/>
                    </w:rPr>
                    <w:t>/1/18</w:t>
                  </w:r>
                </w:p>
              </w:tc>
            </w:tr>
            <w:tr w:rsidR="00935977" w:rsidRPr="00C062AE" w:rsidTr="00CA5750">
              <w:trPr>
                <w:trHeight w:val="567"/>
              </w:trPr>
              <w:tc>
                <w:tcPr>
                  <w:tcW w:w="1178" w:type="dxa"/>
                  <w:vAlign w:val="center"/>
                </w:tcPr>
                <w:p w:rsidR="00935977" w:rsidRPr="00C062AE" w:rsidRDefault="00935977" w:rsidP="00CA5750">
                  <w:pPr>
                    <w:jc w:val="left"/>
                    <w:rPr>
                      <w:sz w:val="22"/>
                      <w:szCs w:val="22"/>
                    </w:rPr>
                  </w:pPr>
                  <w:r w:rsidRPr="00C062AE">
                    <w:rPr>
                      <w:rFonts w:hint="eastAsia"/>
                      <w:sz w:val="22"/>
                      <w:szCs w:val="22"/>
                    </w:rPr>
                    <w:t>环境及职业健康健全管理</w:t>
                  </w:r>
                </w:p>
              </w:tc>
              <w:tc>
                <w:tcPr>
                  <w:tcW w:w="1365" w:type="dxa"/>
                  <w:vAlign w:val="center"/>
                </w:tcPr>
                <w:p w:rsidR="00935977" w:rsidRPr="00C062AE" w:rsidRDefault="00935977" w:rsidP="00CA5750">
                  <w:pPr>
                    <w:jc w:val="center"/>
                    <w:rPr>
                      <w:sz w:val="22"/>
                      <w:szCs w:val="22"/>
                    </w:rPr>
                  </w:pPr>
                  <w:r w:rsidRPr="00C062AE">
                    <w:rPr>
                      <w:rFonts w:hint="eastAsia"/>
                      <w:sz w:val="22"/>
                      <w:szCs w:val="22"/>
                    </w:rPr>
                    <w:t>风险</w:t>
                  </w:r>
                </w:p>
              </w:tc>
              <w:tc>
                <w:tcPr>
                  <w:tcW w:w="3630" w:type="dxa"/>
                  <w:vAlign w:val="center"/>
                </w:tcPr>
                <w:p w:rsidR="00935977" w:rsidRPr="00C062AE" w:rsidRDefault="00935977" w:rsidP="00CA5750">
                  <w:r w:rsidRPr="00C062AE">
                    <w:rPr>
                      <w:rFonts w:hint="eastAsia"/>
                    </w:rPr>
                    <w:t>行业环境设施和安全设施管理投入竞争和生存风险，环保的投入可能导致成本的增加；应对措施：降低管理费，压缩管理成本；提供行业竞争力。</w:t>
                  </w:r>
                </w:p>
              </w:tc>
              <w:tc>
                <w:tcPr>
                  <w:tcW w:w="1198" w:type="dxa"/>
                  <w:vAlign w:val="center"/>
                </w:tcPr>
                <w:p w:rsidR="00935977" w:rsidRPr="00C062AE" w:rsidRDefault="00935977" w:rsidP="00CA5750">
                  <w:pPr>
                    <w:jc w:val="center"/>
                    <w:rPr>
                      <w:sz w:val="24"/>
                    </w:rPr>
                  </w:pPr>
                  <w:r w:rsidRPr="00C062AE">
                    <w:rPr>
                      <w:rFonts w:hint="eastAsia"/>
                      <w:sz w:val="22"/>
                      <w:szCs w:val="22"/>
                    </w:rPr>
                    <w:t>符合要求</w:t>
                  </w:r>
                </w:p>
              </w:tc>
              <w:tc>
                <w:tcPr>
                  <w:tcW w:w="992" w:type="dxa"/>
                  <w:vAlign w:val="center"/>
                </w:tcPr>
                <w:p w:rsidR="00935977" w:rsidRPr="00C062AE" w:rsidRDefault="00935977" w:rsidP="00CA5750">
                  <w:pPr>
                    <w:jc w:val="center"/>
                    <w:rPr>
                      <w:sz w:val="24"/>
                    </w:rPr>
                  </w:pPr>
                  <w:r w:rsidRPr="00C062AE">
                    <w:rPr>
                      <w:rFonts w:hint="eastAsia"/>
                      <w:sz w:val="24"/>
                    </w:rPr>
                    <w:t>苏立苑</w:t>
                  </w:r>
                </w:p>
              </w:tc>
              <w:tc>
                <w:tcPr>
                  <w:tcW w:w="851" w:type="dxa"/>
                  <w:vAlign w:val="center"/>
                </w:tcPr>
                <w:p w:rsidR="00935977" w:rsidRPr="00C062AE" w:rsidRDefault="00935977" w:rsidP="00CA5750">
                  <w:pPr>
                    <w:jc w:val="center"/>
                    <w:rPr>
                      <w:sz w:val="24"/>
                    </w:rPr>
                  </w:pPr>
                  <w:r w:rsidRPr="00C062AE">
                    <w:rPr>
                      <w:sz w:val="24"/>
                    </w:rPr>
                    <w:t>20</w:t>
                  </w:r>
                  <w:r w:rsidRPr="00C062AE">
                    <w:rPr>
                      <w:rFonts w:hint="eastAsia"/>
                      <w:sz w:val="24"/>
                    </w:rPr>
                    <w:t>20</w:t>
                  </w:r>
                  <w:r w:rsidRPr="00C062AE">
                    <w:rPr>
                      <w:sz w:val="24"/>
                    </w:rPr>
                    <w:t>/1/18</w:t>
                  </w:r>
                </w:p>
              </w:tc>
            </w:tr>
          </w:tbl>
          <w:p w:rsidR="006E6C19" w:rsidRPr="00C062AE" w:rsidRDefault="006E6C19" w:rsidP="006E6C19">
            <w:pPr>
              <w:pStyle w:val="a0"/>
            </w:pPr>
          </w:p>
        </w:tc>
        <w:tc>
          <w:tcPr>
            <w:tcW w:w="895" w:type="dxa"/>
          </w:tcPr>
          <w:p w:rsidR="006E6C19" w:rsidRPr="00C062AE" w:rsidRDefault="006E6C19"/>
        </w:tc>
      </w:tr>
      <w:tr w:rsidR="006E6C19" w:rsidRPr="00C062AE">
        <w:trPr>
          <w:trHeight w:val="1364"/>
        </w:trPr>
        <w:tc>
          <w:tcPr>
            <w:tcW w:w="2160" w:type="dxa"/>
          </w:tcPr>
          <w:p w:rsidR="006E6C19" w:rsidRPr="00C062AE" w:rsidRDefault="006E6C19">
            <w:pPr>
              <w:spacing w:line="280" w:lineRule="exact"/>
              <w:rPr>
                <w:szCs w:val="21"/>
              </w:rPr>
            </w:pPr>
            <w:r w:rsidRPr="00C062AE">
              <w:rPr>
                <w:rFonts w:cs="宋体" w:hint="eastAsia"/>
                <w:szCs w:val="21"/>
              </w:rPr>
              <w:t>措施的策划</w:t>
            </w:r>
          </w:p>
          <w:p w:rsidR="006E6C19" w:rsidRPr="00C062AE" w:rsidRDefault="006E6C19">
            <w:pPr>
              <w:spacing w:line="280" w:lineRule="exact"/>
              <w:rPr>
                <w:rFonts w:ascii="宋体" w:hAnsi="宋体" w:cs="宋体"/>
                <w:szCs w:val="21"/>
              </w:rPr>
            </w:pPr>
          </w:p>
        </w:tc>
        <w:tc>
          <w:tcPr>
            <w:tcW w:w="1012" w:type="dxa"/>
          </w:tcPr>
          <w:p w:rsidR="006E6C19" w:rsidRPr="00C062AE" w:rsidRDefault="006E6C19">
            <w:pPr>
              <w:spacing w:line="280" w:lineRule="exact"/>
              <w:rPr>
                <w:szCs w:val="21"/>
              </w:rPr>
            </w:pPr>
            <w:r w:rsidRPr="00C062AE">
              <w:rPr>
                <w:rFonts w:hint="eastAsia"/>
                <w:szCs w:val="21"/>
              </w:rPr>
              <w:t>E</w:t>
            </w:r>
            <w:r w:rsidR="00B03C07" w:rsidRPr="00C062AE">
              <w:rPr>
                <w:rFonts w:hint="eastAsia"/>
                <w:szCs w:val="21"/>
              </w:rPr>
              <w:t>O</w:t>
            </w:r>
            <w:r w:rsidRPr="00C062AE">
              <w:rPr>
                <w:rFonts w:hint="eastAsia"/>
                <w:szCs w:val="21"/>
              </w:rPr>
              <w:t>6.1.4</w:t>
            </w:r>
          </w:p>
          <w:p w:rsidR="006E6C19" w:rsidRPr="00C062AE" w:rsidRDefault="006E6C19">
            <w:pPr>
              <w:spacing w:line="280" w:lineRule="exact"/>
            </w:pPr>
          </w:p>
        </w:tc>
        <w:tc>
          <w:tcPr>
            <w:tcW w:w="10642" w:type="dxa"/>
            <w:vMerge/>
            <w:vAlign w:val="center"/>
          </w:tcPr>
          <w:p w:rsidR="006E6C19" w:rsidRPr="00C062AE" w:rsidRDefault="006E6C19">
            <w:pPr>
              <w:pStyle w:val="a0"/>
            </w:pPr>
          </w:p>
        </w:tc>
        <w:tc>
          <w:tcPr>
            <w:tcW w:w="895" w:type="dxa"/>
          </w:tcPr>
          <w:p w:rsidR="006E6C19" w:rsidRPr="00C062AE" w:rsidRDefault="006E6C19"/>
        </w:tc>
      </w:tr>
      <w:tr w:rsidR="003D4ACE" w:rsidRPr="00C062AE">
        <w:trPr>
          <w:trHeight w:val="1087"/>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lastRenderedPageBreak/>
              <w:t>管理目标及其实现的策划</w:t>
            </w:r>
          </w:p>
          <w:p w:rsidR="003D4ACE" w:rsidRPr="00C062AE" w:rsidRDefault="003D4ACE">
            <w:pPr>
              <w:spacing w:line="280" w:lineRule="exact"/>
              <w:rPr>
                <w:rFonts w:ascii="宋体" w:hAnsi="宋体" w:cs="宋体"/>
                <w:szCs w:val="21"/>
              </w:rPr>
            </w:pPr>
          </w:p>
        </w:tc>
        <w:tc>
          <w:tcPr>
            <w:tcW w:w="1012" w:type="dxa"/>
          </w:tcPr>
          <w:p w:rsidR="003D4ACE" w:rsidRPr="00C062AE" w:rsidRDefault="0079159C">
            <w:pPr>
              <w:spacing w:line="280" w:lineRule="exact"/>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QE</w:t>
            </w:r>
            <w:r w:rsidR="00B03C07" w:rsidRPr="00C062AE">
              <w:rPr>
                <w:rFonts w:asciiTheme="minorEastAsia" w:eastAsiaTheme="minorEastAsia" w:hAnsiTheme="minorEastAsia" w:cstheme="minorEastAsia" w:hint="eastAsia"/>
                <w:szCs w:val="21"/>
              </w:rPr>
              <w:t>O</w:t>
            </w:r>
            <w:r w:rsidRPr="00C062AE">
              <w:rPr>
                <w:rFonts w:asciiTheme="minorEastAsia" w:eastAsiaTheme="minorEastAsia" w:hAnsiTheme="minorEastAsia" w:cstheme="minorEastAsia" w:hint="eastAsia"/>
                <w:szCs w:val="21"/>
              </w:rPr>
              <w:t>6.2</w:t>
            </w:r>
          </w:p>
          <w:p w:rsidR="003D4ACE" w:rsidRPr="00C062AE" w:rsidRDefault="003D4ACE">
            <w:pPr>
              <w:spacing w:line="280" w:lineRule="exact"/>
              <w:rPr>
                <w:rFonts w:asciiTheme="minorEastAsia" w:eastAsiaTheme="minorEastAsia" w:hAnsiTheme="minorEastAsia" w:cstheme="minorEastAsia"/>
                <w:szCs w:val="21"/>
              </w:rPr>
            </w:pPr>
          </w:p>
        </w:tc>
        <w:tc>
          <w:tcPr>
            <w:tcW w:w="10642" w:type="dxa"/>
            <w:vAlign w:val="center"/>
          </w:tcPr>
          <w:p w:rsidR="003D4ACE" w:rsidRPr="00C062AE" w:rsidRDefault="0079159C">
            <w:pPr>
              <w:spacing w:line="280" w:lineRule="exact"/>
              <w:ind w:firstLineChars="200" w:firstLine="420"/>
            </w:pPr>
            <w:r w:rsidRPr="00C062AE">
              <w:rPr>
                <w:rFonts w:hint="eastAsia"/>
              </w:rPr>
              <w:t>公司对管理体系所需的相关职能、层次和过程设定管理目标。</w:t>
            </w:r>
          </w:p>
          <w:p w:rsidR="003D4ACE" w:rsidRPr="00C062AE" w:rsidRDefault="0079159C">
            <w:pPr>
              <w:spacing w:line="280" w:lineRule="exact"/>
              <w:ind w:firstLineChars="200" w:firstLine="420"/>
            </w:pPr>
            <w:r w:rsidRPr="00C062AE">
              <w:rPr>
                <w:rFonts w:hint="eastAsia"/>
              </w:rPr>
              <w:t>公司管理目标是：</w:t>
            </w:r>
          </w:p>
          <w:p w:rsidR="00991AC9" w:rsidRPr="00C062AE" w:rsidRDefault="00991AC9" w:rsidP="00991AC9">
            <w:pPr>
              <w:spacing w:line="400" w:lineRule="exact"/>
              <w:ind w:firstLineChars="200" w:firstLine="560"/>
              <w:rPr>
                <w:rFonts w:ascii="宋体" w:hAnsi="宋体"/>
                <w:spacing w:val="20"/>
                <w:sz w:val="24"/>
              </w:rPr>
            </w:pPr>
            <w:r w:rsidRPr="00C062AE">
              <w:rPr>
                <w:rFonts w:ascii="宋体" w:hAnsi="宋体" w:hint="eastAsia"/>
                <w:spacing w:val="20"/>
                <w:sz w:val="24"/>
              </w:rPr>
              <w:t>顾客满意度95分以上；</w:t>
            </w:r>
          </w:p>
          <w:p w:rsidR="00991AC9" w:rsidRPr="00C062AE" w:rsidRDefault="00991AC9" w:rsidP="00991AC9">
            <w:pPr>
              <w:spacing w:line="400" w:lineRule="exact"/>
              <w:ind w:firstLineChars="200" w:firstLine="560"/>
              <w:rPr>
                <w:rFonts w:ascii="宋体" w:hAnsi="宋体"/>
                <w:spacing w:val="20"/>
                <w:sz w:val="24"/>
              </w:rPr>
            </w:pPr>
            <w:r w:rsidRPr="00C062AE">
              <w:rPr>
                <w:rFonts w:ascii="宋体" w:hAnsi="宋体" w:hint="eastAsia"/>
                <w:spacing w:val="20"/>
                <w:sz w:val="24"/>
              </w:rPr>
              <w:t>固废分类处置率100%；</w:t>
            </w:r>
          </w:p>
          <w:p w:rsidR="00991AC9" w:rsidRPr="00C062AE" w:rsidRDefault="00991AC9" w:rsidP="00991AC9">
            <w:pPr>
              <w:spacing w:line="400" w:lineRule="exact"/>
              <w:ind w:firstLineChars="200" w:firstLine="560"/>
              <w:rPr>
                <w:rFonts w:ascii="宋体" w:hAnsi="宋体"/>
                <w:spacing w:val="20"/>
                <w:sz w:val="24"/>
              </w:rPr>
            </w:pPr>
            <w:r w:rsidRPr="00C062AE">
              <w:rPr>
                <w:rFonts w:ascii="宋体" w:hAnsi="宋体" w:hint="eastAsia"/>
                <w:spacing w:val="20"/>
                <w:sz w:val="24"/>
              </w:rPr>
              <w:t>轻伤事故少于3起/年；</w:t>
            </w:r>
          </w:p>
          <w:p w:rsidR="00991AC9" w:rsidRPr="00C062AE" w:rsidRDefault="00991AC9" w:rsidP="00991AC9">
            <w:pPr>
              <w:spacing w:line="400" w:lineRule="exact"/>
              <w:ind w:firstLineChars="200" w:firstLine="560"/>
              <w:rPr>
                <w:rFonts w:ascii="宋体" w:hAnsi="宋体"/>
                <w:spacing w:val="20"/>
                <w:sz w:val="24"/>
              </w:rPr>
            </w:pPr>
            <w:r w:rsidRPr="00C062AE">
              <w:rPr>
                <w:rFonts w:ascii="宋体" w:hAnsi="宋体" w:hint="eastAsia"/>
                <w:spacing w:val="20"/>
                <w:sz w:val="24"/>
              </w:rPr>
              <w:t>无火灾及重大安全事故发生。</w:t>
            </w:r>
          </w:p>
          <w:p w:rsidR="00991AC9" w:rsidRPr="00C062AE" w:rsidRDefault="00991AC9" w:rsidP="00991AC9">
            <w:pPr>
              <w:spacing w:line="400" w:lineRule="exact"/>
              <w:ind w:firstLineChars="200" w:firstLine="560"/>
              <w:rPr>
                <w:rFonts w:ascii="宋体" w:hAnsi="宋体"/>
                <w:spacing w:val="20"/>
                <w:sz w:val="24"/>
              </w:rPr>
            </w:pPr>
            <w:r w:rsidRPr="00C062AE">
              <w:rPr>
                <w:rFonts w:ascii="宋体" w:hAnsi="宋体" w:hint="eastAsia"/>
                <w:spacing w:val="20"/>
                <w:sz w:val="24"/>
              </w:rPr>
              <w:t>无职业病发生</w:t>
            </w:r>
          </w:p>
          <w:p w:rsidR="003D4ACE" w:rsidRPr="00C062AE" w:rsidRDefault="00991AC9">
            <w:pPr>
              <w:spacing w:line="280" w:lineRule="exact"/>
              <w:ind w:firstLineChars="200" w:firstLine="420"/>
            </w:pPr>
            <w:r w:rsidRPr="00C062AE">
              <w:rPr>
                <w:rFonts w:hint="eastAsia"/>
                <w:highlight w:val="green"/>
              </w:rPr>
              <w:t>无产品和服务合格相关的管理目标。</w:t>
            </w:r>
          </w:p>
          <w:p w:rsidR="003D4ACE" w:rsidRPr="00C062AE" w:rsidRDefault="0079159C">
            <w:pPr>
              <w:spacing w:line="280" w:lineRule="exact"/>
              <w:ind w:firstLineChars="200" w:firstLine="420"/>
            </w:pPr>
            <w:r w:rsidRPr="00C062AE">
              <w:rPr>
                <w:rFonts w:hint="eastAsia"/>
              </w:rPr>
              <w:t>目标可测量，与公司管理方针一致。</w:t>
            </w:r>
          </w:p>
          <w:p w:rsidR="003D4ACE" w:rsidRPr="00C062AE" w:rsidRDefault="0079159C">
            <w:pPr>
              <w:spacing w:line="280" w:lineRule="exact"/>
            </w:pPr>
            <w:r w:rsidRPr="00C062AE">
              <w:rPr>
                <w:rFonts w:hint="eastAsia"/>
              </w:rPr>
              <w:t>每年由</w:t>
            </w:r>
            <w:r w:rsidR="00991AC9" w:rsidRPr="00C062AE">
              <w:rPr>
                <w:rFonts w:hint="eastAsia"/>
              </w:rPr>
              <w:t>办公室</w:t>
            </w:r>
            <w:r w:rsidRPr="00C062AE">
              <w:rPr>
                <w:rFonts w:hint="eastAsia"/>
              </w:rPr>
              <w:t>按公司管理目标考核要求统计考核公司管理目标完成情况，提交管理评审会议。查到</w:t>
            </w:r>
            <w:r w:rsidR="006E6C19" w:rsidRPr="00C062AE">
              <w:rPr>
                <w:rFonts w:hint="eastAsia"/>
              </w:rPr>
              <w:t>2</w:t>
            </w:r>
            <w:r w:rsidR="006E6C19" w:rsidRPr="00C062AE">
              <w:t>019</w:t>
            </w:r>
            <w:r w:rsidR="006E6C19" w:rsidRPr="00C062AE">
              <w:rPr>
                <w:rFonts w:hint="eastAsia"/>
              </w:rPr>
              <w:t>年</w:t>
            </w:r>
            <w:r w:rsidR="00991AC9" w:rsidRPr="00C062AE">
              <w:rPr>
                <w:rFonts w:hint="eastAsia"/>
              </w:rPr>
              <w:t>7</w:t>
            </w:r>
            <w:r w:rsidR="006E6C19" w:rsidRPr="00C062AE">
              <w:rPr>
                <w:rFonts w:hint="eastAsia"/>
              </w:rPr>
              <w:t>月</w:t>
            </w:r>
            <w:r w:rsidR="006E6C19" w:rsidRPr="00C062AE">
              <w:rPr>
                <w:rFonts w:hint="eastAsia"/>
              </w:rPr>
              <w:t>-</w:t>
            </w:r>
            <w:r w:rsidR="006E6C19" w:rsidRPr="00C062AE">
              <w:t>2020</w:t>
            </w:r>
            <w:r w:rsidR="006E6C19" w:rsidRPr="00C062AE">
              <w:rPr>
                <w:rFonts w:hint="eastAsia"/>
              </w:rPr>
              <w:t>年</w:t>
            </w:r>
            <w:r w:rsidR="00991AC9" w:rsidRPr="00C062AE">
              <w:rPr>
                <w:rFonts w:hint="eastAsia"/>
              </w:rPr>
              <w:t>5</w:t>
            </w:r>
            <w:r w:rsidR="006E6C19" w:rsidRPr="00C062AE">
              <w:rPr>
                <w:rFonts w:hint="eastAsia"/>
              </w:rPr>
              <w:t>月，</w:t>
            </w:r>
            <w:r w:rsidRPr="00C062AE">
              <w:rPr>
                <w:rFonts w:hint="eastAsia"/>
              </w:rPr>
              <w:t>公司管理目标完成情况，各项目标均已完成，考核</w:t>
            </w:r>
            <w:r w:rsidR="002E0791" w:rsidRPr="00C062AE">
              <w:rPr>
                <w:rFonts w:hint="eastAsia"/>
              </w:rPr>
              <w:t>部门</w:t>
            </w:r>
            <w:r w:rsidR="00935977">
              <w:rPr>
                <w:rFonts w:hint="eastAsia"/>
              </w:rPr>
              <w:t>办公室</w:t>
            </w:r>
            <w:r w:rsidR="00C13296" w:rsidRPr="00C062AE">
              <w:rPr>
                <w:rFonts w:hint="eastAsia"/>
              </w:rPr>
              <w:t>。</w:t>
            </w:r>
          </w:p>
          <w:p w:rsidR="003D4ACE" w:rsidRPr="00C062AE" w:rsidRDefault="0079159C">
            <w:pPr>
              <w:spacing w:line="280" w:lineRule="exact"/>
              <w:ind w:firstLineChars="200" w:firstLine="420"/>
            </w:pPr>
            <w:r w:rsidRPr="00C062AE">
              <w:rPr>
                <w:rFonts w:hint="eastAsia"/>
              </w:rPr>
              <w:t>针对重要环境因素、不可接受风险制订了管理方案并予以实施，基本有效，详见</w:t>
            </w:r>
            <w:r w:rsidR="00991AC9" w:rsidRPr="00C062AE">
              <w:rPr>
                <w:rFonts w:hint="eastAsia"/>
              </w:rPr>
              <w:t>办公室</w:t>
            </w:r>
            <w:r w:rsidRPr="00C062AE">
              <w:rPr>
                <w:rFonts w:hint="eastAsia"/>
              </w:rPr>
              <w:t>该条款审核记录。</w:t>
            </w:r>
          </w:p>
          <w:p w:rsidR="003D4ACE" w:rsidRPr="00C062AE" w:rsidRDefault="003D4ACE">
            <w:pPr>
              <w:pStyle w:val="a0"/>
            </w:pPr>
          </w:p>
        </w:tc>
        <w:tc>
          <w:tcPr>
            <w:tcW w:w="895" w:type="dxa"/>
          </w:tcPr>
          <w:p w:rsidR="003D4ACE" w:rsidRPr="00C062AE" w:rsidRDefault="003D4ACE"/>
        </w:tc>
      </w:tr>
      <w:tr w:rsidR="003D4ACE" w:rsidRPr="00C062AE">
        <w:trPr>
          <w:trHeight w:val="705"/>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变更的策划</w:t>
            </w:r>
          </w:p>
          <w:p w:rsidR="003D4ACE" w:rsidRPr="00C062AE" w:rsidRDefault="003D4ACE">
            <w:pPr>
              <w:spacing w:line="280" w:lineRule="exact"/>
              <w:rPr>
                <w:rFonts w:ascii="宋体" w:hAnsi="宋体" w:cs="宋体"/>
                <w:szCs w:val="21"/>
              </w:rPr>
            </w:pPr>
          </w:p>
        </w:tc>
        <w:tc>
          <w:tcPr>
            <w:tcW w:w="1012" w:type="dxa"/>
          </w:tcPr>
          <w:p w:rsidR="003D4ACE" w:rsidRPr="00C062AE" w:rsidRDefault="0079159C">
            <w:pPr>
              <w:spacing w:line="280" w:lineRule="exact"/>
              <w:rPr>
                <w:szCs w:val="21"/>
              </w:rPr>
            </w:pPr>
            <w:r w:rsidRPr="00C062AE">
              <w:rPr>
                <w:rFonts w:hint="eastAsia"/>
                <w:szCs w:val="21"/>
              </w:rPr>
              <w:t>Q6.3</w:t>
            </w:r>
          </w:p>
          <w:p w:rsidR="003D4ACE" w:rsidRPr="00C062AE" w:rsidRDefault="003D4ACE" w:rsidP="00A10037">
            <w:pPr>
              <w:pStyle w:val="a0"/>
            </w:pPr>
          </w:p>
        </w:tc>
        <w:tc>
          <w:tcPr>
            <w:tcW w:w="10642" w:type="dxa"/>
            <w:vAlign w:val="center"/>
          </w:tcPr>
          <w:p w:rsidR="003D4ACE" w:rsidRPr="00C062AE" w:rsidRDefault="003D4ACE">
            <w:pPr>
              <w:spacing w:line="280" w:lineRule="exact"/>
              <w:rPr>
                <w:rFonts w:ascii="宋体" w:hAnsi="宋体" w:cs="宋体"/>
                <w:szCs w:val="21"/>
              </w:rPr>
            </w:pPr>
          </w:p>
          <w:p w:rsidR="00C13296" w:rsidRPr="00C062AE" w:rsidRDefault="0079159C" w:rsidP="00C13296">
            <w:pPr>
              <w:autoSpaceDE w:val="0"/>
              <w:autoSpaceDN w:val="0"/>
              <w:adjustRightInd w:val="0"/>
              <w:spacing w:line="360" w:lineRule="auto"/>
              <w:ind w:firstLine="480"/>
              <w:rPr>
                <w:rFonts w:ascii="宋体" w:hAnsi="宋体" w:cs="宋体"/>
                <w:szCs w:val="21"/>
              </w:rPr>
            </w:pPr>
            <w:r w:rsidRPr="00C062AE">
              <w:rPr>
                <w:rFonts w:ascii="宋体" w:hAnsi="宋体" w:cs="宋体" w:hint="eastAsia"/>
                <w:szCs w:val="21"/>
              </w:rPr>
              <w:t>公司确定需要对管理体系进行变更时，应经策划并系统的实施。</w:t>
            </w:r>
            <w:r w:rsidR="00C13296" w:rsidRPr="00C062AE">
              <w:rPr>
                <w:rFonts w:ascii="宋体" w:hAnsi="宋体" w:cs="宋体" w:hint="eastAsia"/>
                <w:szCs w:val="21"/>
              </w:rPr>
              <w:t>需要管理层考虑体系变更的目的、变更后的</w:t>
            </w:r>
            <w:r w:rsidR="00C13296" w:rsidRPr="00C062AE">
              <w:rPr>
                <w:rFonts w:ascii="宋体" w:hAnsi="宋体" w:cs="宋体" w:hint="eastAsia"/>
                <w:szCs w:val="21"/>
              </w:rPr>
              <w:lastRenderedPageBreak/>
              <w:t>潜在后果及变更后体系的完整性，考虑变更后资源获得及责任权限的再分配等问题。明确以上因素后，按照过程方法要求系统地实施变更，重新确定变更后过程的输入输出、监测标准、资源支持及改进可能等。</w:t>
            </w:r>
          </w:p>
          <w:p w:rsidR="003D4ACE" w:rsidRPr="00C062AE" w:rsidRDefault="003D4ACE">
            <w:pPr>
              <w:spacing w:line="280" w:lineRule="exact"/>
              <w:rPr>
                <w:rFonts w:ascii="宋体" w:hAnsi="宋体" w:cs="宋体"/>
                <w:szCs w:val="21"/>
              </w:rPr>
            </w:pPr>
          </w:p>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公司目前对管理体系暂无变更。</w:t>
            </w:r>
          </w:p>
        </w:tc>
        <w:tc>
          <w:tcPr>
            <w:tcW w:w="895" w:type="dxa"/>
          </w:tcPr>
          <w:p w:rsidR="003D4ACE" w:rsidRPr="00C062AE" w:rsidRDefault="003D4ACE"/>
        </w:tc>
      </w:tr>
      <w:tr w:rsidR="003D4ACE" w:rsidRPr="00C062AE">
        <w:trPr>
          <w:trHeight w:val="719"/>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lastRenderedPageBreak/>
              <w:t>资源、总则</w:t>
            </w:r>
          </w:p>
          <w:p w:rsidR="003D4ACE" w:rsidRPr="00C062AE" w:rsidRDefault="003D4ACE">
            <w:pPr>
              <w:spacing w:line="280" w:lineRule="exact"/>
              <w:rPr>
                <w:rFonts w:ascii="宋体" w:hAnsi="宋体" w:cs="宋体"/>
                <w:szCs w:val="21"/>
              </w:rPr>
            </w:pPr>
          </w:p>
        </w:tc>
        <w:tc>
          <w:tcPr>
            <w:tcW w:w="1012" w:type="dxa"/>
          </w:tcPr>
          <w:p w:rsidR="003D4ACE" w:rsidRPr="00C062AE" w:rsidRDefault="00B03C07">
            <w:pPr>
              <w:spacing w:line="280" w:lineRule="exact"/>
              <w:rPr>
                <w:szCs w:val="21"/>
              </w:rPr>
            </w:pPr>
            <w:r w:rsidRPr="00C062AE">
              <w:rPr>
                <w:rFonts w:hint="eastAsia"/>
                <w:szCs w:val="21"/>
              </w:rPr>
              <w:t>O</w:t>
            </w:r>
            <w:r w:rsidR="0079159C" w:rsidRPr="00C062AE">
              <w:rPr>
                <w:rFonts w:hint="eastAsia"/>
                <w:szCs w:val="21"/>
              </w:rPr>
              <w:t>7.1</w:t>
            </w:r>
          </w:p>
          <w:p w:rsidR="003D4ACE" w:rsidRPr="00C062AE" w:rsidRDefault="003D4ACE">
            <w:pPr>
              <w:spacing w:line="280" w:lineRule="exact"/>
            </w:pPr>
          </w:p>
        </w:tc>
        <w:tc>
          <w:tcPr>
            <w:tcW w:w="10642" w:type="dxa"/>
            <w:vAlign w:val="center"/>
          </w:tcPr>
          <w:p w:rsidR="003D4ACE" w:rsidRPr="00C062AE" w:rsidRDefault="0079159C">
            <w:pPr>
              <w:spacing w:line="280" w:lineRule="exact"/>
            </w:pPr>
            <w:r w:rsidRPr="00C062AE">
              <w:rPr>
                <w:rFonts w:hint="eastAsia"/>
              </w:rPr>
              <w:t>查公司配备了必要的人力资源，基础设施，规范文件、资金等必要的资源，能够持续满足顾客需求和管理体系改进的需要。</w:t>
            </w:r>
          </w:p>
          <w:p w:rsidR="003D4ACE" w:rsidRPr="00C062AE" w:rsidRDefault="0079159C">
            <w:r w:rsidRPr="00C062AE">
              <w:rPr>
                <w:rFonts w:ascii="宋体" w:hAnsi="宋体" w:cs="宋体" w:hint="eastAsia"/>
                <w:szCs w:val="21"/>
              </w:rPr>
              <w:t>部门</w:t>
            </w:r>
            <w:r w:rsidR="006E6C19" w:rsidRPr="00C062AE">
              <w:rPr>
                <w:rFonts w:ascii="宋体" w:hAnsi="宋体" w:cs="宋体" w:hint="eastAsia"/>
                <w:szCs w:val="21"/>
              </w:rPr>
              <w:t>：</w:t>
            </w:r>
            <w:r w:rsidR="00956A90" w:rsidRPr="00C062AE">
              <w:rPr>
                <w:rFonts w:ascii="宋体" w:hAnsi="宋体" w:cs="宋体" w:hint="eastAsia"/>
                <w:szCs w:val="21"/>
              </w:rPr>
              <w:t>生产技术部（含车间），供销部（含仓库），办公室（含财务）</w:t>
            </w:r>
          </w:p>
          <w:p w:rsidR="003D4ACE" w:rsidRPr="00C062AE" w:rsidRDefault="0079159C">
            <w:pPr>
              <w:pStyle w:val="a0"/>
            </w:pPr>
            <w:r w:rsidRPr="00C062AE">
              <w:rPr>
                <w:rFonts w:hint="eastAsia"/>
              </w:rPr>
              <w:t>人员：</w:t>
            </w:r>
            <w:r w:rsidR="00C13296" w:rsidRPr="00C062AE">
              <w:rPr>
                <w:rFonts w:hint="eastAsia"/>
              </w:rPr>
              <w:t>办公人员、</w:t>
            </w:r>
            <w:r w:rsidR="002E0791" w:rsidRPr="00C062AE">
              <w:rPr>
                <w:rFonts w:hint="eastAsia"/>
              </w:rPr>
              <w:t>销售</w:t>
            </w:r>
            <w:r w:rsidR="00C13296" w:rsidRPr="00C062AE">
              <w:rPr>
                <w:rFonts w:hint="eastAsia"/>
              </w:rPr>
              <w:t>人员</w:t>
            </w:r>
            <w:r w:rsidR="00956A90" w:rsidRPr="00C062AE">
              <w:rPr>
                <w:rFonts w:hint="eastAsia"/>
              </w:rPr>
              <w:t>、加工人员、财务人员、库管人员、技术人员</w:t>
            </w:r>
          </w:p>
          <w:p w:rsidR="00956A90" w:rsidRPr="00C062AE" w:rsidRDefault="00956A90">
            <w:pPr>
              <w:pStyle w:val="a0"/>
              <w:rPr>
                <w:sz w:val="24"/>
              </w:rPr>
            </w:pPr>
            <w:r w:rsidRPr="00C062AE">
              <w:rPr>
                <w:rFonts w:hint="eastAsia"/>
              </w:rPr>
              <w:t>生产设备：</w:t>
            </w:r>
            <w:r w:rsidRPr="00C062AE">
              <w:rPr>
                <w:rFonts w:hint="eastAsia"/>
                <w:sz w:val="24"/>
              </w:rPr>
              <w:t>双筒布袋吸尘机、台式多用钻床、精密推台锯等</w:t>
            </w:r>
          </w:p>
          <w:p w:rsidR="00956A90" w:rsidRPr="00C062AE" w:rsidRDefault="00956A90">
            <w:pPr>
              <w:pStyle w:val="a0"/>
            </w:pPr>
            <w:r w:rsidRPr="00C062AE">
              <w:rPr>
                <w:rFonts w:hint="eastAsia"/>
                <w:sz w:val="24"/>
              </w:rPr>
              <w:t>检验设备：卡尺、千分尺、钢直尺等</w:t>
            </w:r>
          </w:p>
          <w:p w:rsidR="003D4ACE" w:rsidRPr="00C062AE" w:rsidRDefault="003D4ACE">
            <w:pPr>
              <w:pStyle w:val="a0"/>
            </w:pPr>
          </w:p>
        </w:tc>
        <w:tc>
          <w:tcPr>
            <w:tcW w:w="895" w:type="dxa"/>
          </w:tcPr>
          <w:p w:rsidR="003D4ACE" w:rsidRPr="00C062AE" w:rsidRDefault="003D4ACE"/>
        </w:tc>
      </w:tr>
      <w:tr w:rsidR="003D4ACE" w:rsidRPr="00C062AE">
        <w:trPr>
          <w:trHeight w:val="2110"/>
        </w:trPr>
        <w:tc>
          <w:tcPr>
            <w:tcW w:w="2160" w:type="dxa"/>
            <w:vAlign w:val="center"/>
          </w:tcPr>
          <w:p w:rsidR="003D4ACE" w:rsidRPr="00C062AE" w:rsidRDefault="0079159C">
            <w:pPr>
              <w:rPr>
                <w:rFonts w:ascii="宋体" w:hAnsi="宋体" w:cs="宋体"/>
                <w:szCs w:val="21"/>
              </w:rPr>
            </w:pPr>
            <w:r w:rsidRPr="00C062AE">
              <w:rPr>
                <w:rFonts w:asciiTheme="minorEastAsia" w:eastAsiaTheme="minorEastAsia" w:hAnsiTheme="minorEastAsia" w:cstheme="minorEastAsia" w:hint="eastAsia"/>
                <w:szCs w:val="21"/>
              </w:rPr>
              <w:t>绩效测量和监视</w:t>
            </w:r>
          </w:p>
        </w:tc>
        <w:tc>
          <w:tcPr>
            <w:tcW w:w="1012" w:type="dxa"/>
            <w:vAlign w:val="center"/>
          </w:tcPr>
          <w:p w:rsidR="003D4ACE" w:rsidRPr="00C062AE" w:rsidRDefault="0079159C">
            <w:pPr>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QE</w:t>
            </w:r>
            <w:r w:rsidR="00B03C07" w:rsidRPr="00C062AE">
              <w:rPr>
                <w:rFonts w:asciiTheme="minorEastAsia" w:eastAsiaTheme="minorEastAsia" w:hAnsiTheme="minorEastAsia" w:cstheme="minorEastAsia" w:hint="eastAsia"/>
                <w:szCs w:val="21"/>
              </w:rPr>
              <w:t>O</w:t>
            </w:r>
          </w:p>
          <w:p w:rsidR="003D4ACE" w:rsidRPr="00C062AE" w:rsidRDefault="0079159C">
            <w:pPr>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9.1.1</w:t>
            </w:r>
          </w:p>
          <w:p w:rsidR="003D4ACE" w:rsidRPr="00C062AE" w:rsidRDefault="003D4ACE"/>
        </w:tc>
        <w:tc>
          <w:tcPr>
            <w:tcW w:w="10642" w:type="dxa"/>
            <w:vAlign w:val="center"/>
          </w:tcPr>
          <w:p w:rsidR="003D4ACE" w:rsidRPr="00C062AE" w:rsidRDefault="0079159C">
            <w:pPr>
              <w:ind w:firstLineChars="200" w:firstLine="420"/>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公司编制了《顾客满意</w:t>
            </w:r>
            <w:r w:rsidR="00EC1457" w:rsidRPr="00C062AE">
              <w:rPr>
                <w:rFonts w:asciiTheme="minorEastAsia" w:eastAsiaTheme="minorEastAsia" w:hAnsiTheme="minorEastAsia" w:cstheme="minorEastAsia" w:hint="eastAsia"/>
                <w:szCs w:val="21"/>
              </w:rPr>
              <w:t>测量</w:t>
            </w:r>
            <w:r w:rsidR="00863B44" w:rsidRPr="00C062AE">
              <w:rPr>
                <w:rFonts w:asciiTheme="minorEastAsia" w:eastAsiaTheme="minorEastAsia" w:hAnsiTheme="minorEastAsia" w:cstheme="minorEastAsia" w:hint="eastAsia"/>
                <w:szCs w:val="21"/>
              </w:rPr>
              <w:t>控制</w:t>
            </w:r>
            <w:r w:rsidRPr="00C062AE">
              <w:rPr>
                <w:rFonts w:asciiTheme="minorEastAsia" w:eastAsiaTheme="minorEastAsia" w:hAnsiTheme="minorEastAsia" w:cstheme="minorEastAsia" w:hint="eastAsia"/>
                <w:szCs w:val="21"/>
              </w:rPr>
              <w:t>程序》，对</w:t>
            </w:r>
            <w:r w:rsidR="00956A90" w:rsidRPr="00C062AE">
              <w:rPr>
                <w:sz w:val="20"/>
              </w:rPr>
              <w:t>木质家具（办公家具、课桌椅、套房家具）的生产、钢制家具的销售</w:t>
            </w:r>
            <w:r w:rsidRPr="00C062AE">
              <w:rPr>
                <w:rFonts w:asciiTheme="minorEastAsia" w:eastAsiaTheme="minorEastAsia" w:hAnsiTheme="minorEastAsia" w:cstheme="minorEastAsia" w:hint="eastAsia"/>
                <w:szCs w:val="21"/>
              </w:rPr>
              <w:t>的质量特性进行监视和测量，以验证其符合要求的程度，确保服务符合要求。</w:t>
            </w:r>
          </w:p>
          <w:p w:rsidR="003D4ACE" w:rsidRPr="00C062AE" w:rsidRDefault="0079159C">
            <w:pPr>
              <w:ind w:firstLineChars="200" w:firstLine="420"/>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rsidR="003D4ACE" w:rsidRPr="00C062AE" w:rsidRDefault="0079159C">
            <w:pPr>
              <w:ind w:firstLineChars="200" w:firstLine="420"/>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查阅“</w:t>
            </w:r>
            <w:r w:rsidR="00981B59" w:rsidRPr="00C062AE">
              <w:rPr>
                <w:rFonts w:asciiTheme="minorEastAsia" w:eastAsiaTheme="minorEastAsia" w:hAnsiTheme="minorEastAsia" w:cstheme="minorEastAsia" w:hint="eastAsia"/>
                <w:szCs w:val="21"/>
              </w:rPr>
              <w:t>目标指标考核记录</w:t>
            </w:r>
            <w:r w:rsidRPr="00C062AE">
              <w:rPr>
                <w:rFonts w:asciiTheme="minorEastAsia" w:eastAsiaTheme="minorEastAsia" w:hAnsiTheme="minorEastAsia" w:cstheme="minorEastAsia" w:hint="eastAsia"/>
                <w:szCs w:val="21"/>
              </w:rPr>
              <w:t>”，</w:t>
            </w:r>
          </w:p>
          <w:p w:rsidR="003D4ACE" w:rsidRPr="00C062AE" w:rsidRDefault="0079159C">
            <w:pPr>
              <w:ind w:firstLineChars="200" w:firstLine="420"/>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提供管理目标指标的检查考核工作，均完成目标考核要求。</w:t>
            </w:r>
          </w:p>
          <w:p w:rsidR="00981B59" w:rsidRPr="00C062AE" w:rsidRDefault="00981B59" w:rsidP="00981B59">
            <w:pPr>
              <w:pStyle w:val="a0"/>
            </w:pPr>
            <w:r w:rsidRPr="00C062AE">
              <w:rPr>
                <w:rFonts w:hint="eastAsia"/>
              </w:rPr>
              <w:t xml:space="preserve">   </w:t>
            </w:r>
            <w:r w:rsidRPr="00C062AE">
              <w:rPr>
                <w:rFonts w:hint="eastAsia"/>
              </w:rPr>
              <w:t>提供</w:t>
            </w:r>
            <w:r w:rsidRPr="00C062AE">
              <w:rPr>
                <w:rFonts w:hint="eastAsia"/>
              </w:rPr>
              <w:t>2020</w:t>
            </w:r>
            <w:r w:rsidRPr="00C062AE">
              <w:rPr>
                <w:rFonts w:hint="eastAsia"/>
              </w:rPr>
              <w:t>年</w:t>
            </w:r>
            <w:r w:rsidRPr="00C062AE">
              <w:rPr>
                <w:rFonts w:hint="eastAsia"/>
              </w:rPr>
              <w:t>1</w:t>
            </w:r>
            <w:r w:rsidRPr="00C062AE">
              <w:rPr>
                <w:rFonts w:hint="eastAsia"/>
              </w:rPr>
              <w:t>月</w:t>
            </w:r>
            <w:r w:rsidRPr="00C062AE">
              <w:rPr>
                <w:rFonts w:hint="eastAsia"/>
              </w:rPr>
              <w:t>-4</w:t>
            </w:r>
            <w:r w:rsidRPr="00C062AE">
              <w:rPr>
                <w:rFonts w:hint="eastAsia"/>
              </w:rPr>
              <w:t>月</w:t>
            </w:r>
            <w:r w:rsidRPr="00C062AE">
              <w:rPr>
                <w:rFonts w:ascii="宋体" w:hAnsi="宋体" w:cs="宋体" w:hint="eastAsia"/>
                <w:bCs w:val="0"/>
                <w:spacing w:val="0"/>
                <w:szCs w:val="21"/>
              </w:rPr>
              <w:t>过程监视和测量记录</w:t>
            </w:r>
          </w:p>
          <w:p w:rsidR="00981B59" w:rsidRPr="00C062AE" w:rsidRDefault="0079159C" w:rsidP="00981B59">
            <w:pPr>
              <w:ind w:firstLineChars="200" w:firstLine="420"/>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查阅“</w:t>
            </w:r>
            <w:r w:rsidR="00935977">
              <w:rPr>
                <w:rFonts w:asciiTheme="minorEastAsia" w:eastAsiaTheme="minorEastAsia" w:hAnsiTheme="minorEastAsia" w:cstheme="minorEastAsia" w:hint="eastAsia"/>
                <w:szCs w:val="21"/>
              </w:rPr>
              <w:t>环境</w:t>
            </w:r>
            <w:r w:rsidR="00981B59" w:rsidRPr="00C062AE">
              <w:rPr>
                <w:rFonts w:asciiTheme="minorEastAsia" w:eastAsiaTheme="minorEastAsia" w:hAnsiTheme="minorEastAsia" w:cstheme="minorEastAsia"/>
                <w:szCs w:val="21"/>
              </w:rPr>
              <w:t>目标、指标和管理方案</w:t>
            </w:r>
            <w:r w:rsidRPr="00C062AE">
              <w:rPr>
                <w:rFonts w:asciiTheme="minorEastAsia" w:eastAsiaTheme="minorEastAsia" w:hAnsiTheme="minorEastAsia" w:cstheme="minorEastAsia" w:hint="eastAsia"/>
                <w:szCs w:val="21"/>
              </w:rPr>
              <w:t>”</w:t>
            </w:r>
            <w:r w:rsidR="00BE2194" w:rsidRPr="00C062AE">
              <w:rPr>
                <w:rFonts w:asciiTheme="minorEastAsia" w:eastAsiaTheme="minorEastAsia" w:hAnsiTheme="minorEastAsia" w:cstheme="minorEastAsia" w:hint="eastAsia"/>
                <w:szCs w:val="21"/>
              </w:rPr>
              <w:t>和“</w:t>
            </w:r>
            <w:r w:rsidR="00981B59" w:rsidRPr="00C062AE">
              <w:rPr>
                <w:rFonts w:asciiTheme="minorEastAsia" w:eastAsiaTheme="minorEastAsia" w:hAnsiTheme="minorEastAsia" w:cstheme="minorEastAsia"/>
                <w:szCs w:val="21"/>
              </w:rPr>
              <w:t>职业健康安全目标、指标和管理方案</w:t>
            </w:r>
            <w:r w:rsidR="00981B59" w:rsidRPr="00C062AE">
              <w:rPr>
                <w:rFonts w:asciiTheme="minorEastAsia" w:eastAsiaTheme="minorEastAsia" w:hAnsiTheme="minorEastAsia" w:cstheme="minorEastAsia" w:hint="eastAsia"/>
                <w:szCs w:val="21"/>
              </w:rPr>
              <w:t>”</w:t>
            </w:r>
          </w:p>
          <w:p w:rsidR="00570308" w:rsidRPr="00C062AE" w:rsidRDefault="00570308" w:rsidP="00981B59">
            <w:pPr>
              <w:ind w:firstLineChars="200" w:firstLine="420"/>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公司领导组织各部门对20</w:t>
            </w:r>
            <w:r w:rsidR="00981B59" w:rsidRPr="00C062AE">
              <w:rPr>
                <w:rFonts w:asciiTheme="minorEastAsia" w:eastAsiaTheme="minorEastAsia" w:hAnsiTheme="minorEastAsia" w:cstheme="minorEastAsia" w:hint="eastAsia"/>
                <w:szCs w:val="21"/>
              </w:rPr>
              <w:t>20</w:t>
            </w:r>
            <w:r w:rsidRPr="00C062AE">
              <w:rPr>
                <w:rFonts w:asciiTheme="minorEastAsia" w:eastAsiaTheme="minorEastAsia" w:hAnsiTheme="minorEastAsia" w:cstheme="minorEastAsia" w:hint="eastAsia"/>
                <w:szCs w:val="21"/>
              </w:rPr>
              <w:t>年</w:t>
            </w:r>
            <w:r w:rsidR="00981B59" w:rsidRPr="00C062AE">
              <w:rPr>
                <w:rFonts w:asciiTheme="minorEastAsia" w:eastAsiaTheme="minorEastAsia" w:hAnsiTheme="minorEastAsia" w:cstheme="minorEastAsia" w:hint="eastAsia"/>
                <w:szCs w:val="21"/>
              </w:rPr>
              <w:t>1</w:t>
            </w:r>
            <w:r w:rsidRPr="00C062AE">
              <w:rPr>
                <w:rFonts w:asciiTheme="minorEastAsia" w:eastAsiaTheme="minorEastAsia" w:hAnsiTheme="minorEastAsia" w:cstheme="minorEastAsia" w:hint="eastAsia"/>
                <w:szCs w:val="21"/>
              </w:rPr>
              <w:t>月-</w:t>
            </w:r>
            <w:r w:rsidR="00BE2194" w:rsidRPr="00C062AE">
              <w:rPr>
                <w:rFonts w:asciiTheme="minorEastAsia" w:eastAsiaTheme="minorEastAsia" w:hAnsiTheme="minorEastAsia" w:cstheme="minorEastAsia"/>
                <w:szCs w:val="21"/>
              </w:rPr>
              <w:t>2020</w:t>
            </w:r>
            <w:r w:rsidR="00BE2194" w:rsidRPr="00C062AE">
              <w:rPr>
                <w:rFonts w:asciiTheme="minorEastAsia" w:eastAsiaTheme="minorEastAsia" w:hAnsiTheme="minorEastAsia" w:cstheme="minorEastAsia" w:hint="eastAsia"/>
                <w:szCs w:val="21"/>
              </w:rPr>
              <w:t>年</w:t>
            </w:r>
            <w:r w:rsidR="00981B59" w:rsidRPr="00C062AE">
              <w:rPr>
                <w:rFonts w:asciiTheme="minorEastAsia" w:eastAsiaTheme="minorEastAsia" w:hAnsiTheme="minorEastAsia" w:cstheme="minorEastAsia" w:hint="eastAsia"/>
                <w:szCs w:val="21"/>
              </w:rPr>
              <w:t>5</w:t>
            </w:r>
            <w:r w:rsidRPr="00C062AE">
              <w:rPr>
                <w:rFonts w:asciiTheme="minorEastAsia" w:eastAsiaTheme="minorEastAsia" w:hAnsiTheme="minorEastAsia" w:cstheme="minorEastAsia" w:hint="eastAsia"/>
                <w:szCs w:val="21"/>
              </w:rPr>
              <w:t>月环境</w:t>
            </w:r>
            <w:r w:rsidR="00BE2194" w:rsidRPr="00C062AE">
              <w:rPr>
                <w:rFonts w:asciiTheme="minorEastAsia" w:eastAsiaTheme="minorEastAsia" w:hAnsiTheme="minorEastAsia" w:cstheme="minorEastAsia" w:hint="eastAsia"/>
                <w:szCs w:val="21"/>
              </w:rPr>
              <w:t>和职业健康安全</w:t>
            </w:r>
            <w:r w:rsidRPr="00C062AE">
              <w:rPr>
                <w:rFonts w:asciiTheme="minorEastAsia" w:eastAsiaTheme="minorEastAsia" w:hAnsiTheme="minorEastAsia" w:cstheme="minorEastAsia" w:hint="eastAsia"/>
                <w:szCs w:val="21"/>
              </w:rPr>
              <w:t>体系运行情况进行评价、分析</w:t>
            </w:r>
            <w:r w:rsidR="00BE2194" w:rsidRPr="00C062AE">
              <w:rPr>
                <w:rFonts w:asciiTheme="minorEastAsia" w:eastAsiaTheme="minorEastAsia" w:hAnsiTheme="minorEastAsia" w:cstheme="minorEastAsia" w:hint="eastAsia"/>
                <w:szCs w:val="21"/>
              </w:rPr>
              <w:t>。</w:t>
            </w:r>
          </w:p>
          <w:p w:rsidR="003D4ACE" w:rsidRPr="00C062AE" w:rsidRDefault="0079159C">
            <w:pPr>
              <w:ind w:firstLineChars="200" w:firstLine="420"/>
              <w:rPr>
                <w:rFonts w:asciiTheme="minorEastAsia" w:eastAsiaTheme="minorEastAsia" w:hAnsiTheme="minorEastAsia" w:cstheme="minorEastAsia"/>
                <w:szCs w:val="21"/>
              </w:rPr>
            </w:pPr>
            <w:r w:rsidRPr="00C062AE">
              <w:rPr>
                <w:rFonts w:asciiTheme="minorEastAsia" w:eastAsiaTheme="minorEastAsia" w:hAnsiTheme="minorEastAsia" w:cstheme="minorEastAsia" w:hint="eastAsia"/>
                <w:szCs w:val="21"/>
              </w:rPr>
              <w:t>目前未发现公司出现违规现象。无被动性绩效的监视和测量。</w:t>
            </w:r>
          </w:p>
          <w:p w:rsidR="003D4ACE" w:rsidRPr="00C062AE" w:rsidRDefault="0079159C">
            <w:pPr>
              <w:ind w:firstLineChars="200" w:firstLine="420"/>
              <w:rPr>
                <w:rFonts w:ascii="宋体" w:hAnsi="宋体"/>
                <w:szCs w:val="21"/>
              </w:rPr>
            </w:pPr>
            <w:r w:rsidRPr="00C062AE">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rsidR="003D4ACE" w:rsidRPr="00C062AE" w:rsidRDefault="003D4ACE"/>
        </w:tc>
      </w:tr>
      <w:tr w:rsidR="003D4ACE" w:rsidRPr="00C062AE">
        <w:trPr>
          <w:trHeight w:val="2110"/>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lastRenderedPageBreak/>
              <w:t>管理评审</w:t>
            </w:r>
          </w:p>
          <w:p w:rsidR="003D4ACE" w:rsidRPr="00C062AE" w:rsidRDefault="003D4ACE">
            <w:pPr>
              <w:spacing w:line="280" w:lineRule="exact"/>
              <w:rPr>
                <w:rFonts w:ascii="宋体" w:hAnsi="宋体" w:cs="宋体"/>
                <w:szCs w:val="21"/>
              </w:rPr>
            </w:pPr>
          </w:p>
        </w:tc>
        <w:tc>
          <w:tcPr>
            <w:tcW w:w="1012" w:type="dxa"/>
          </w:tcPr>
          <w:p w:rsidR="003D4ACE" w:rsidRPr="00C062AE" w:rsidRDefault="0079159C">
            <w:pPr>
              <w:spacing w:line="280" w:lineRule="exact"/>
              <w:rPr>
                <w:szCs w:val="21"/>
              </w:rPr>
            </w:pPr>
            <w:r w:rsidRPr="00C062AE">
              <w:rPr>
                <w:rFonts w:hint="eastAsia"/>
                <w:szCs w:val="21"/>
              </w:rPr>
              <w:t>QE</w:t>
            </w:r>
            <w:r w:rsidR="00B03C07" w:rsidRPr="00C062AE">
              <w:rPr>
                <w:rFonts w:hint="eastAsia"/>
                <w:szCs w:val="21"/>
              </w:rPr>
              <w:t>O</w:t>
            </w:r>
          </w:p>
          <w:p w:rsidR="003D4ACE" w:rsidRPr="00C062AE" w:rsidRDefault="0079159C">
            <w:pPr>
              <w:spacing w:line="280" w:lineRule="exact"/>
              <w:rPr>
                <w:szCs w:val="21"/>
              </w:rPr>
            </w:pPr>
            <w:r w:rsidRPr="00C062AE">
              <w:rPr>
                <w:rFonts w:hint="eastAsia"/>
                <w:szCs w:val="21"/>
              </w:rPr>
              <w:t>9.3</w:t>
            </w:r>
          </w:p>
          <w:p w:rsidR="003D4ACE" w:rsidRPr="00C062AE" w:rsidRDefault="003D4ACE">
            <w:pPr>
              <w:spacing w:line="280" w:lineRule="exact"/>
              <w:rPr>
                <w:szCs w:val="21"/>
              </w:rPr>
            </w:pPr>
          </w:p>
          <w:p w:rsidR="003D4ACE" w:rsidRPr="00C062AE" w:rsidRDefault="003D4ACE">
            <w:pPr>
              <w:spacing w:line="280" w:lineRule="exact"/>
              <w:rPr>
                <w:szCs w:val="21"/>
              </w:rPr>
            </w:pPr>
          </w:p>
          <w:p w:rsidR="003D4ACE" w:rsidRPr="00C062AE" w:rsidRDefault="003D4ACE">
            <w:pPr>
              <w:spacing w:line="280" w:lineRule="exact"/>
            </w:pPr>
          </w:p>
        </w:tc>
        <w:tc>
          <w:tcPr>
            <w:tcW w:w="10642" w:type="dxa"/>
            <w:vAlign w:val="center"/>
          </w:tcPr>
          <w:p w:rsidR="003D4ACE" w:rsidRPr="00C062AE" w:rsidRDefault="0079159C">
            <w:pPr>
              <w:spacing w:line="280" w:lineRule="exact"/>
              <w:rPr>
                <w:rFonts w:ascii="宋体" w:hAnsi="宋体" w:cs="宋体"/>
                <w:szCs w:val="21"/>
              </w:rPr>
            </w:pPr>
            <w:r w:rsidRPr="00C062AE">
              <w:rPr>
                <w:rFonts w:ascii="宋体" w:hAnsi="宋体" w:cs="宋体" w:hint="eastAsia"/>
                <w:szCs w:val="21"/>
              </w:rPr>
              <w:t>提供：</w:t>
            </w:r>
          </w:p>
          <w:p w:rsidR="003D4ACE" w:rsidRPr="00C062AE" w:rsidRDefault="0079159C">
            <w:pPr>
              <w:spacing w:line="280" w:lineRule="exact"/>
              <w:rPr>
                <w:rFonts w:ascii="宋体" w:hAnsi="宋体" w:cs="宋体"/>
                <w:szCs w:val="21"/>
              </w:rPr>
            </w:pPr>
            <w:r w:rsidRPr="00C062AE">
              <w:rPr>
                <w:rFonts w:ascii="宋体" w:hAnsi="宋体" w:cs="宋体" w:hint="eastAsia"/>
                <w:szCs w:val="21"/>
              </w:rPr>
              <w:t>1.管理评审计划，</w:t>
            </w:r>
          </w:p>
          <w:p w:rsidR="003D4ACE" w:rsidRPr="00C062AE" w:rsidRDefault="0079159C">
            <w:pPr>
              <w:spacing w:line="280" w:lineRule="exact"/>
              <w:rPr>
                <w:rFonts w:ascii="宋体" w:hAnsi="宋体" w:cs="宋体"/>
                <w:szCs w:val="21"/>
              </w:rPr>
            </w:pPr>
            <w:r w:rsidRPr="00C062AE">
              <w:rPr>
                <w:rFonts w:ascii="宋体" w:hAnsi="宋体" w:cs="宋体" w:hint="eastAsia"/>
                <w:szCs w:val="21"/>
              </w:rPr>
              <w:t>评审时间：计划</w:t>
            </w:r>
            <w:r w:rsidRPr="00C062AE">
              <w:rPr>
                <w:rFonts w:hint="eastAsia"/>
                <w:sz w:val="24"/>
                <w:szCs w:val="22"/>
              </w:rPr>
              <w:t>20</w:t>
            </w:r>
            <w:r w:rsidR="00FF4E2A" w:rsidRPr="00C062AE">
              <w:rPr>
                <w:sz w:val="24"/>
                <w:szCs w:val="22"/>
              </w:rPr>
              <w:t>20.</w:t>
            </w:r>
            <w:r w:rsidR="00981B59" w:rsidRPr="00C062AE">
              <w:rPr>
                <w:rFonts w:hint="eastAsia"/>
                <w:sz w:val="24"/>
                <w:szCs w:val="22"/>
              </w:rPr>
              <w:t>1.21</w:t>
            </w:r>
            <w:r w:rsidRPr="00C062AE">
              <w:rPr>
                <w:rFonts w:ascii="宋体" w:hAnsi="宋体" w:cs="宋体" w:hint="eastAsia"/>
                <w:szCs w:val="21"/>
              </w:rPr>
              <w:t>进行，评审方式：会议评审，</w:t>
            </w:r>
          </w:p>
          <w:p w:rsidR="00F96918" w:rsidRPr="00C062AE" w:rsidRDefault="00F96918" w:rsidP="00F96918">
            <w:pPr>
              <w:rPr>
                <w:rFonts w:ascii="宋体" w:hAnsi="宋体" w:cs="宋体"/>
                <w:szCs w:val="21"/>
              </w:rPr>
            </w:pPr>
            <w:r w:rsidRPr="00C062AE">
              <w:rPr>
                <w:rFonts w:ascii="宋体" w:hAnsi="宋体" w:cs="宋体" w:hint="eastAsia"/>
                <w:szCs w:val="21"/>
              </w:rPr>
              <w:t>编制：范红叶    批准：苏振才  日期： 2020.1.21</w:t>
            </w:r>
          </w:p>
          <w:p w:rsidR="003D4ACE" w:rsidRPr="00C062AE" w:rsidRDefault="0079159C">
            <w:pPr>
              <w:spacing w:line="280" w:lineRule="exact"/>
              <w:rPr>
                <w:rFonts w:ascii="宋体" w:hAnsi="宋体" w:cs="宋体"/>
                <w:szCs w:val="21"/>
              </w:rPr>
            </w:pPr>
            <w:r w:rsidRPr="00C062AE">
              <w:rPr>
                <w:rFonts w:ascii="宋体" w:hAnsi="宋体" w:cs="宋体" w:hint="eastAsia"/>
                <w:szCs w:val="21"/>
              </w:rPr>
              <w:t xml:space="preserve">   </w:t>
            </w:r>
          </w:p>
          <w:p w:rsidR="003D4ACE" w:rsidRPr="00C062AE" w:rsidRDefault="0079159C">
            <w:pPr>
              <w:spacing w:line="280" w:lineRule="exact"/>
              <w:rPr>
                <w:rFonts w:ascii="宋体" w:hAnsi="宋体" w:cs="宋体"/>
                <w:szCs w:val="21"/>
              </w:rPr>
            </w:pPr>
            <w:r w:rsidRPr="00C062AE">
              <w:rPr>
                <w:rFonts w:ascii="宋体" w:hAnsi="宋体" w:cs="宋体" w:hint="eastAsia"/>
                <w:szCs w:val="21"/>
              </w:rPr>
              <w:t>参加人员包括公司总经理、管理者代表、各部门负责人，</w:t>
            </w:r>
          </w:p>
          <w:p w:rsidR="003D4ACE" w:rsidRPr="00C062AE" w:rsidRDefault="0079159C">
            <w:pPr>
              <w:spacing w:line="280" w:lineRule="exact"/>
              <w:rPr>
                <w:rFonts w:ascii="宋体" w:hAnsi="宋体" w:cs="宋体"/>
                <w:szCs w:val="21"/>
              </w:rPr>
            </w:pPr>
            <w:r w:rsidRPr="00C062AE">
              <w:rPr>
                <w:rFonts w:ascii="宋体" w:hAnsi="宋体" w:cs="宋体" w:hint="eastAsia"/>
                <w:szCs w:val="21"/>
              </w:rPr>
              <w:t>计划中明确了评审内容和资料准备要求。</w:t>
            </w:r>
          </w:p>
          <w:p w:rsidR="003D4ACE" w:rsidRPr="00C062AE" w:rsidRDefault="0079159C">
            <w:pPr>
              <w:numPr>
                <w:ilvl w:val="0"/>
                <w:numId w:val="2"/>
              </w:numPr>
              <w:spacing w:line="280" w:lineRule="exact"/>
              <w:rPr>
                <w:rFonts w:ascii="宋体" w:hAnsi="宋体"/>
                <w:szCs w:val="21"/>
              </w:rPr>
            </w:pPr>
            <w:r w:rsidRPr="00C062AE">
              <w:rPr>
                <w:rFonts w:ascii="宋体" w:hAnsi="宋体" w:cs="宋体" w:hint="eastAsia"/>
                <w:szCs w:val="21"/>
              </w:rPr>
              <w:t>管理</w:t>
            </w:r>
            <w:r w:rsidRPr="00C062AE">
              <w:rPr>
                <w:rFonts w:ascii="宋体" w:hAnsi="宋体" w:hint="eastAsia"/>
                <w:szCs w:val="21"/>
              </w:rPr>
              <w:t>评审内容：</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1) 内部审核结果分析报告</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2）质量目标完成情况及环境和职业健康安全绩效报告</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3）纠正措施、预防措施效果分析报告</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4）管理方针、目标适宜性分析报告</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5）法律法规和其他要求遵循情况分析报告</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6）关于如何提高公司管理体系运行质量和效率的建议</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7）顾客反馈及满意度调查情况，相关方环境和职业健康安全信息沟通情况</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8）过程绩效及产品符合性总结，健安管理参与协商结果。</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9）影响体系变更情况</w:t>
            </w:r>
            <w:r w:rsidRPr="00C062AE">
              <w:rPr>
                <w:rFonts w:ascii="宋体" w:hAnsi="宋体"/>
                <w:sz w:val="24"/>
              </w:rPr>
              <w:t>提出了自体系运行以来取得的成绩和存在的不足；</w:t>
            </w:r>
          </w:p>
          <w:p w:rsidR="00F96918" w:rsidRPr="00C062AE" w:rsidRDefault="00F96918" w:rsidP="00F96918">
            <w:pPr>
              <w:spacing w:line="360" w:lineRule="auto"/>
              <w:ind w:firstLineChars="200" w:firstLine="480"/>
              <w:rPr>
                <w:rFonts w:ascii="宋体" w:hAnsi="宋体"/>
                <w:sz w:val="24"/>
              </w:rPr>
            </w:pPr>
            <w:r w:rsidRPr="00C062AE">
              <w:rPr>
                <w:rFonts w:ascii="宋体" w:hAnsi="宋体" w:hint="eastAsia"/>
                <w:sz w:val="24"/>
              </w:rPr>
              <w:t>10）公司内外部环境、相关方的需求和期望、应对风险和机遇的措施及评价</w:t>
            </w:r>
          </w:p>
          <w:p w:rsidR="00FF4E2A" w:rsidRPr="00C062AE" w:rsidRDefault="003907D0" w:rsidP="00BD6770">
            <w:pPr>
              <w:spacing w:line="280" w:lineRule="exact"/>
              <w:ind w:firstLineChars="200" w:firstLine="420"/>
              <w:rPr>
                <w:rFonts w:ascii="宋体" w:hAnsi="宋体" w:cs="宋体"/>
                <w:szCs w:val="21"/>
              </w:rPr>
            </w:pPr>
            <w:r w:rsidRPr="00C062AE">
              <w:rPr>
                <w:rFonts w:ascii="宋体" w:hAnsi="宋体" w:cs="宋体" w:hint="eastAsia"/>
                <w:szCs w:val="21"/>
              </w:rPr>
              <w:t>提供管理评审报告。</w:t>
            </w:r>
          </w:p>
          <w:p w:rsidR="00BD6770" w:rsidRPr="00C062AE" w:rsidRDefault="00FF4E2A" w:rsidP="00BD6770">
            <w:pPr>
              <w:spacing w:line="280" w:lineRule="exact"/>
              <w:rPr>
                <w:rFonts w:ascii="宋体" w:hAnsi="宋体" w:cs="宋体"/>
                <w:szCs w:val="21"/>
              </w:rPr>
            </w:pPr>
            <w:r w:rsidRPr="00C062AE">
              <w:rPr>
                <w:rFonts w:ascii="宋体" w:hAnsi="宋体" w:cs="宋体" w:hint="eastAsia"/>
                <w:szCs w:val="21"/>
              </w:rPr>
              <w:t>管理评审结论：</w:t>
            </w:r>
            <w:r w:rsidR="00BD6770" w:rsidRPr="00C062AE">
              <w:rPr>
                <w:rFonts w:ascii="宋体" w:hAnsi="宋体" w:cs="宋体"/>
                <w:szCs w:val="21"/>
              </w:rPr>
              <w:t>最终得出本公司管理体系是适宜的、充分的、有效的，方针和目标是适宜的和有效的。但为了更好的运行体系，特提出以下要求：</w:t>
            </w:r>
          </w:p>
          <w:p w:rsidR="00BD6770" w:rsidRPr="00C062AE" w:rsidRDefault="00BD6770" w:rsidP="00BD6770">
            <w:pPr>
              <w:spacing w:line="280" w:lineRule="exact"/>
              <w:rPr>
                <w:rFonts w:ascii="宋体" w:hAnsi="宋体" w:cs="宋体"/>
                <w:szCs w:val="21"/>
              </w:rPr>
            </w:pPr>
            <w:r w:rsidRPr="00C062AE">
              <w:rPr>
                <w:rFonts w:ascii="宋体" w:hAnsi="宋体" w:cs="宋体"/>
                <w:szCs w:val="21"/>
              </w:rPr>
              <w:t>体系运行过程中全体人员都有责任对体系文件的不适宜之处提出修改建议，来进一步完善体系文件。</w:t>
            </w:r>
          </w:p>
          <w:p w:rsidR="003D4ACE" w:rsidRPr="00C062AE" w:rsidRDefault="003D4ACE" w:rsidP="00FF4E2A">
            <w:pPr>
              <w:spacing w:line="280" w:lineRule="exact"/>
              <w:rPr>
                <w:rFonts w:ascii="宋体" w:hAnsi="宋体" w:cs="宋体"/>
                <w:szCs w:val="21"/>
              </w:rPr>
            </w:pPr>
          </w:p>
        </w:tc>
        <w:tc>
          <w:tcPr>
            <w:tcW w:w="895" w:type="dxa"/>
          </w:tcPr>
          <w:p w:rsidR="003D4ACE" w:rsidRPr="00C062AE" w:rsidRDefault="003907D0">
            <w:r w:rsidRPr="00C062AE">
              <w:rPr>
                <w:rFonts w:hint="eastAsia"/>
              </w:rPr>
              <w:t>N</w:t>
            </w:r>
          </w:p>
        </w:tc>
      </w:tr>
      <w:tr w:rsidR="003D4ACE" w:rsidRPr="00C062AE">
        <w:trPr>
          <w:trHeight w:val="1105"/>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lastRenderedPageBreak/>
              <w:t>总则</w:t>
            </w:r>
          </w:p>
          <w:p w:rsidR="003D4ACE" w:rsidRPr="00C062AE" w:rsidRDefault="003D4ACE">
            <w:pPr>
              <w:spacing w:line="280" w:lineRule="exact"/>
              <w:rPr>
                <w:rFonts w:ascii="宋体" w:hAnsi="宋体" w:cs="宋体"/>
                <w:szCs w:val="21"/>
              </w:rPr>
            </w:pPr>
          </w:p>
        </w:tc>
        <w:tc>
          <w:tcPr>
            <w:tcW w:w="1012" w:type="dxa"/>
          </w:tcPr>
          <w:p w:rsidR="003D4ACE" w:rsidRPr="00C062AE" w:rsidRDefault="0079159C">
            <w:pPr>
              <w:spacing w:line="280" w:lineRule="exact"/>
              <w:rPr>
                <w:szCs w:val="21"/>
              </w:rPr>
            </w:pPr>
            <w:r w:rsidRPr="00C062AE">
              <w:rPr>
                <w:rFonts w:hint="eastAsia"/>
                <w:szCs w:val="21"/>
              </w:rPr>
              <w:t>QE</w:t>
            </w:r>
            <w:r w:rsidR="00B03C07" w:rsidRPr="00C062AE">
              <w:rPr>
                <w:rFonts w:hint="eastAsia"/>
                <w:szCs w:val="21"/>
              </w:rPr>
              <w:t>O</w:t>
            </w:r>
            <w:r w:rsidRPr="00C062AE">
              <w:rPr>
                <w:rFonts w:hint="eastAsia"/>
                <w:szCs w:val="21"/>
              </w:rPr>
              <w:t xml:space="preserve"> 10.1</w:t>
            </w:r>
          </w:p>
          <w:p w:rsidR="003D4ACE" w:rsidRPr="00C062AE" w:rsidRDefault="003D4ACE">
            <w:pPr>
              <w:spacing w:line="280" w:lineRule="exact"/>
            </w:pPr>
          </w:p>
        </w:tc>
        <w:tc>
          <w:tcPr>
            <w:tcW w:w="10642" w:type="dxa"/>
          </w:tcPr>
          <w:p w:rsidR="003D4ACE" w:rsidRPr="00C062AE" w:rsidRDefault="0079159C">
            <w:pPr>
              <w:spacing w:line="280" w:lineRule="exact"/>
              <w:ind w:firstLineChars="200" w:firstLine="420"/>
              <w:rPr>
                <w:rFonts w:ascii="宋体" w:hAnsi="宋体" w:cs="宋体"/>
                <w:szCs w:val="21"/>
              </w:rPr>
            </w:pPr>
            <w:r w:rsidRPr="00C062AE">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3D4ACE" w:rsidRPr="00C062AE" w:rsidRDefault="0079159C">
            <w:pPr>
              <w:spacing w:line="280" w:lineRule="exact"/>
              <w:rPr>
                <w:rFonts w:ascii="宋体" w:hAnsi="宋体" w:cs="宋体"/>
                <w:szCs w:val="21"/>
              </w:rPr>
            </w:pPr>
            <w:r w:rsidRPr="00C062AE">
              <w:rPr>
                <w:rFonts w:ascii="宋体" w:hAnsi="宋体" w:cs="宋体" w:hint="eastAsia"/>
                <w:szCs w:val="21"/>
              </w:rPr>
              <w:t xml:space="preserve"> ——具体事实可见审核10.2条款记录。</w:t>
            </w:r>
          </w:p>
        </w:tc>
        <w:tc>
          <w:tcPr>
            <w:tcW w:w="895" w:type="dxa"/>
          </w:tcPr>
          <w:p w:rsidR="003D4ACE" w:rsidRPr="00C062AE" w:rsidRDefault="003D4ACE"/>
        </w:tc>
      </w:tr>
      <w:tr w:rsidR="003D4ACE" w:rsidRPr="00C062AE">
        <w:trPr>
          <w:trHeight w:val="2110"/>
        </w:trPr>
        <w:tc>
          <w:tcPr>
            <w:tcW w:w="2160" w:type="dxa"/>
          </w:tcPr>
          <w:p w:rsidR="003D4ACE" w:rsidRPr="00C062AE" w:rsidRDefault="0079159C">
            <w:pPr>
              <w:spacing w:line="280" w:lineRule="exact"/>
              <w:rPr>
                <w:rFonts w:ascii="宋体" w:hAnsi="宋体" w:cs="宋体"/>
                <w:szCs w:val="21"/>
              </w:rPr>
            </w:pPr>
            <w:r w:rsidRPr="00C062AE">
              <w:rPr>
                <w:rFonts w:ascii="宋体" w:hAnsi="宋体" w:cs="宋体" w:hint="eastAsia"/>
                <w:szCs w:val="21"/>
              </w:rPr>
              <w:t>持续改进</w:t>
            </w:r>
          </w:p>
        </w:tc>
        <w:tc>
          <w:tcPr>
            <w:tcW w:w="1012" w:type="dxa"/>
          </w:tcPr>
          <w:p w:rsidR="00A10037" w:rsidRPr="00C062AE" w:rsidRDefault="0079159C" w:rsidP="0034065E">
            <w:pPr>
              <w:spacing w:line="280" w:lineRule="exact"/>
              <w:rPr>
                <w:szCs w:val="21"/>
              </w:rPr>
            </w:pPr>
            <w:r w:rsidRPr="00C062AE">
              <w:rPr>
                <w:rFonts w:hint="eastAsia"/>
                <w:szCs w:val="21"/>
              </w:rPr>
              <w:t>QE</w:t>
            </w:r>
            <w:r w:rsidR="0034065E" w:rsidRPr="00C062AE">
              <w:rPr>
                <w:rFonts w:hint="eastAsia"/>
                <w:szCs w:val="21"/>
              </w:rPr>
              <w:t>O</w:t>
            </w:r>
          </w:p>
          <w:p w:rsidR="003D4ACE" w:rsidRPr="00C062AE" w:rsidRDefault="0079159C" w:rsidP="0034065E">
            <w:pPr>
              <w:spacing w:line="280" w:lineRule="exact"/>
              <w:rPr>
                <w:szCs w:val="21"/>
              </w:rPr>
            </w:pPr>
            <w:r w:rsidRPr="00C062AE">
              <w:rPr>
                <w:rFonts w:hint="eastAsia"/>
                <w:szCs w:val="21"/>
              </w:rPr>
              <w:t>10.3</w:t>
            </w:r>
          </w:p>
        </w:tc>
        <w:tc>
          <w:tcPr>
            <w:tcW w:w="10642" w:type="dxa"/>
            <w:vAlign w:val="center"/>
          </w:tcPr>
          <w:p w:rsidR="003907D0" w:rsidRPr="00C062AE" w:rsidRDefault="003907D0">
            <w:pPr>
              <w:spacing w:line="280" w:lineRule="exact"/>
              <w:rPr>
                <w:rFonts w:ascii="华文中宋" w:eastAsia="华文中宋" w:hAnsi="华文中宋" w:cs="宋体"/>
                <w:bCs/>
                <w:color w:val="000000"/>
              </w:rPr>
            </w:pPr>
            <w:r w:rsidRPr="00C062AE">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rsidR="003D4ACE" w:rsidRPr="00C062AE" w:rsidRDefault="0079159C">
            <w:pPr>
              <w:spacing w:line="280" w:lineRule="exact"/>
              <w:rPr>
                <w:rFonts w:ascii="宋体" w:hAnsi="宋体" w:cs="宋体"/>
                <w:szCs w:val="21"/>
              </w:rPr>
            </w:pPr>
            <w:r w:rsidRPr="00C062AE">
              <w:rPr>
                <w:rFonts w:ascii="宋体" w:hAnsi="宋体" w:cs="宋体" w:hint="eastAsia"/>
                <w:szCs w:val="21"/>
              </w:rPr>
              <w:t>根据不同过程、不同产品和不同要求，采取不同的方法进行监视、测量和分析。</w:t>
            </w:r>
          </w:p>
          <w:p w:rsidR="003D4ACE" w:rsidRPr="00C062AE" w:rsidRDefault="0079159C">
            <w:pPr>
              <w:spacing w:line="280" w:lineRule="exact"/>
              <w:rPr>
                <w:rFonts w:ascii="宋体" w:hAnsi="宋体" w:cs="宋体"/>
                <w:szCs w:val="21"/>
              </w:rPr>
            </w:pPr>
            <w:r w:rsidRPr="00C062AE">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sidR="003D4ACE" w:rsidRPr="00C062AE" w:rsidRDefault="003D4ACE"/>
        </w:tc>
      </w:tr>
      <w:tr w:rsidR="003D4ACE" w:rsidRPr="00C062AE">
        <w:trPr>
          <w:trHeight w:val="1531"/>
        </w:trPr>
        <w:tc>
          <w:tcPr>
            <w:tcW w:w="2160" w:type="dxa"/>
          </w:tcPr>
          <w:p w:rsidR="003D4ACE" w:rsidRPr="00C062AE" w:rsidRDefault="0079159C">
            <w:pPr>
              <w:spacing w:line="280" w:lineRule="exact"/>
              <w:rPr>
                <w:rFonts w:ascii="宋体" w:hAnsi="宋体" w:cs="宋体"/>
                <w:szCs w:val="21"/>
              </w:rPr>
            </w:pPr>
            <w:r w:rsidRPr="00C062AE">
              <w:rPr>
                <w:rFonts w:hint="eastAsia"/>
                <w:sz w:val="24"/>
                <w:szCs w:val="24"/>
              </w:rPr>
              <w:t>一阶段问题验证</w:t>
            </w:r>
            <w:r w:rsidRPr="00C062AE">
              <w:rPr>
                <w:rFonts w:hint="eastAsia"/>
                <w:sz w:val="24"/>
                <w:szCs w:val="24"/>
              </w:rPr>
              <w:t>/</w:t>
            </w:r>
            <w:r w:rsidRPr="00C062AE">
              <w:rPr>
                <w:rFonts w:hint="eastAsia"/>
                <w:sz w:val="24"/>
                <w:szCs w:val="24"/>
              </w:rPr>
              <w:t>投诉或事故</w:t>
            </w:r>
            <w:r w:rsidRPr="00C062AE">
              <w:rPr>
                <w:rFonts w:hint="eastAsia"/>
                <w:sz w:val="24"/>
                <w:szCs w:val="24"/>
              </w:rPr>
              <w:t>/</w:t>
            </w:r>
            <w:r w:rsidRPr="00C062AE">
              <w:rPr>
                <w:rFonts w:hint="eastAsia"/>
                <w:sz w:val="24"/>
                <w:szCs w:val="24"/>
              </w:rPr>
              <w:t>政府主管部门监督抽查情况</w:t>
            </w:r>
          </w:p>
        </w:tc>
        <w:tc>
          <w:tcPr>
            <w:tcW w:w="1012" w:type="dxa"/>
          </w:tcPr>
          <w:p w:rsidR="003D4ACE" w:rsidRPr="00C062AE" w:rsidRDefault="003D4ACE">
            <w:pPr>
              <w:spacing w:line="280" w:lineRule="exact"/>
            </w:pPr>
          </w:p>
        </w:tc>
        <w:tc>
          <w:tcPr>
            <w:tcW w:w="10642" w:type="dxa"/>
            <w:vAlign w:val="center"/>
          </w:tcPr>
          <w:p w:rsidR="003D4ACE" w:rsidRPr="00C062AE" w:rsidRDefault="0079159C">
            <w:pPr>
              <w:pStyle w:val="a0"/>
            </w:pPr>
            <w:r w:rsidRPr="00C062AE">
              <w:rPr>
                <w:rFonts w:hint="eastAsia"/>
              </w:rPr>
              <w:t>公司管理体系自运行以来，未发生质量、环境、职业健康安全事故</w:t>
            </w:r>
          </w:p>
          <w:p w:rsidR="003D4ACE" w:rsidRPr="00C062AE" w:rsidRDefault="0079159C">
            <w:pPr>
              <w:pStyle w:val="a0"/>
            </w:pPr>
            <w:r w:rsidRPr="00C062AE">
              <w:rPr>
                <w:rFonts w:hint="eastAsia"/>
              </w:rPr>
              <w:t>管理体系运行期间未发生顾客及相关方投诉情况</w:t>
            </w:r>
          </w:p>
          <w:p w:rsidR="003D4ACE" w:rsidRPr="00C062AE" w:rsidRDefault="0079159C">
            <w:pPr>
              <w:pStyle w:val="a0"/>
            </w:pPr>
            <w:r w:rsidRPr="00C062AE">
              <w:rPr>
                <w:rFonts w:hint="eastAsia"/>
              </w:rPr>
              <w:t>目前没有上级主管部门对公司的在质量、环境、职业健康安全监督抽查</w:t>
            </w:r>
          </w:p>
          <w:p w:rsidR="003D4ACE" w:rsidRPr="00C062AE" w:rsidRDefault="0079159C">
            <w:pPr>
              <w:pStyle w:val="a0"/>
            </w:pPr>
            <w:r w:rsidRPr="00C062AE">
              <w:rPr>
                <w:rFonts w:hint="eastAsia"/>
              </w:rPr>
              <w:t>目前公司经营过程中没有发生违反相关法律法规及其他要求的情况</w:t>
            </w:r>
          </w:p>
          <w:p w:rsidR="009D1557" w:rsidRPr="00C062AE" w:rsidRDefault="00981B59" w:rsidP="00981B59">
            <w:pPr>
              <w:pStyle w:val="a0"/>
            </w:pPr>
            <w:r w:rsidRPr="00C062AE">
              <w:rPr>
                <w:rFonts w:hint="eastAsia"/>
              </w:rPr>
              <w:t>无</w:t>
            </w:r>
            <w:r w:rsidR="009D1557" w:rsidRPr="00C062AE">
              <w:rPr>
                <w:rFonts w:hint="eastAsia"/>
              </w:rPr>
              <w:t>不适用条款</w:t>
            </w:r>
            <w:r w:rsidR="009D1557" w:rsidRPr="00C062AE">
              <w:t>Q</w:t>
            </w:r>
            <w:r w:rsidRPr="00C062AE">
              <w:rPr>
                <w:rFonts w:hint="eastAsia"/>
              </w:rPr>
              <w:t>E</w:t>
            </w:r>
            <w:r w:rsidR="00B03C07" w:rsidRPr="00C062AE">
              <w:t>O</w:t>
            </w:r>
            <w:r w:rsidRPr="00C062AE">
              <w:t xml:space="preserve"> </w:t>
            </w:r>
          </w:p>
        </w:tc>
        <w:tc>
          <w:tcPr>
            <w:tcW w:w="895" w:type="dxa"/>
          </w:tcPr>
          <w:p w:rsidR="003D4ACE" w:rsidRPr="00C062AE" w:rsidRDefault="003D4ACE"/>
        </w:tc>
      </w:tr>
    </w:tbl>
    <w:p w:rsidR="003D4ACE" w:rsidRPr="00C062AE" w:rsidRDefault="0079159C">
      <w:r w:rsidRPr="00C062AE">
        <w:ptab w:relativeTo="margin" w:alignment="center" w:leader="none"/>
      </w:r>
    </w:p>
    <w:p w:rsidR="003D4ACE" w:rsidRPr="00C062AE" w:rsidRDefault="003D4ACE"/>
    <w:p w:rsidR="003D4ACE" w:rsidRPr="00C062AE" w:rsidRDefault="003D4ACE"/>
    <w:p w:rsidR="003D4ACE" w:rsidRPr="00AF0308" w:rsidRDefault="0079159C">
      <w:pPr>
        <w:pStyle w:val="a5"/>
      </w:pPr>
      <w:r w:rsidRPr="00C062AE">
        <w:rPr>
          <w:rFonts w:hint="eastAsia"/>
        </w:rPr>
        <w:t>说明：不符合标注</w:t>
      </w:r>
      <w:r w:rsidRPr="00C062AE">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24F" w:rsidRDefault="00B0224F">
      <w:r>
        <w:separator/>
      </w:r>
    </w:p>
  </w:endnote>
  <w:endnote w:type="continuationSeparator" w:id="1">
    <w:p w:rsidR="00B0224F" w:rsidRDefault="00B02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D4ACE" w:rsidRDefault="0043136D">
            <w:pPr>
              <w:pStyle w:val="a5"/>
              <w:jc w:val="center"/>
            </w:pPr>
            <w:r>
              <w:rPr>
                <w:b/>
                <w:sz w:val="24"/>
                <w:szCs w:val="24"/>
              </w:rPr>
              <w:fldChar w:fldCharType="begin"/>
            </w:r>
            <w:r w:rsidR="0079159C">
              <w:rPr>
                <w:b/>
              </w:rPr>
              <w:instrText>PAGE</w:instrText>
            </w:r>
            <w:r>
              <w:rPr>
                <w:b/>
                <w:sz w:val="24"/>
                <w:szCs w:val="24"/>
              </w:rPr>
              <w:fldChar w:fldCharType="separate"/>
            </w:r>
            <w:r w:rsidR="00063031">
              <w:rPr>
                <w:b/>
                <w:noProof/>
              </w:rPr>
              <w:t>1</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063031">
              <w:rPr>
                <w:b/>
                <w:noProof/>
              </w:rPr>
              <w:t>9</w:t>
            </w:r>
            <w:r>
              <w:rPr>
                <w:b/>
                <w:sz w:val="24"/>
                <w:szCs w:val="24"/>
              </w:rPr>
              <w:fldChar w:fldCharType="end"/>
            </w:r>
          </w:p>
        </w:sdtContent>
      </w:sdt>
    </w:sdtContent>
  </w:sdt>
  <w:p w:rsidR="003D4ACE" w:rsidRDefault="003D4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24F" w:rsidRDefault="00B0224F">
      <w:r>
        <w:separator/>
      </w:r>
    </w:p>
  </w:footnote>
  <w:footnote w:type="continuationSeparator" w:id="1">
    <w:p w:rsidR="00B0224F" w:rsidRDefault="00B02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D4ACE" w:rsidRDefault="0043136D">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Beijing International Standard united Certification Co.,Ltd.</w:t>
    </w:r>
  </w:p>
  <w:p w:rsidR="003D4ACE" w:rsidRDefault="003D4A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59424C71"/>
    <w:multiLevelType w:val="singleLevel"/>
    <w:tmpl w:val="59424C71"/>
    <w:lvl w:ilvl="0">
      <w:start w:val="1"/>
      <w:numFmt w:val="decimal"/>
      <w:suff w:val="space"/>
      <w:lvlText w:val="%1)"/>
      <w:lvlJc w:val="left"/>
    </w:lvl>
  </w:abstractNum>
  <w:abstractNum w:abstractNumId="2">
    <w:nsid w:val="621A606B"/>
    <w:multiLevelType w:val="singleLevel"/>
    <w:tmpl w:val="621A606B"/>
    <w:lvl w:ilvl="0">
      <w:start w:val="2"/>
      <w:numFmt w:val="decimal"/>
      <w:lvlText w:val="%1."/>
      <w:lvlJc w:val="left"/>
      <w:pPr>
        <w:tabs>
          <w:tab w:val="left" w:pos="312"/>
        </w:tabs>
      </w:pPr>
    </w:lvl>
  </w:abstractNum>
  <w:abstractNum w:abstractNumId="3">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36757"/>
    <w:rsid w:val="00063031"/>
    <w:rsid w:val="000E6BC4"/>
    <w:rsid w:val="000F2BB4"/>
    <w:rsid w:val="00102F7A"/>
    <w:rsid w:val="001946AD"/>
    <w:rsid w:val="001A2D7F"/>
    <w:rsid w:val="001B38D9"/>
    <w:rsid w:val="0028575A"/>
    <w:rsid w:val="002B2FFC"/>
    <w:rsid w:val="002E079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B0A04"/>
    <w:rsid w:val="00536930"/>
    <w:rsid w:val="00540703"/>
    <w:rsid w:val="00564E53"/>
    <w:rsid w:val="00570308"/>
    <w:rsid w:val="00591A90"/>
    <w:rsid w:val="005A7C88"/>
    <w:rsid w:val="005B4A17"/>
    <w:rsid w:val="00601651"/>
    <w:rsid w:val="0061541D"/>
    <w:rsid w:val="00644FE2"/>
    <w:rsid w:val="0067640C"/>
    <w:rsid w:val="006E41CD"/>
    <w:rsid w:val="006E678B"/>
    <w:rsid w:val="006E6C19"/>
    <w:rsid w:val="00702EB2"/>
    <w:rsid w:val="007148F7"/>
    <w:rsid w:val="00734D4F"/>
    <w:rsid w:val="007757F3"/>
    <w:rsid w:val="0079159C"/>
    <w:rsid w:val="007E4106"/>
    <w:rsid w:val="007E6AEB"/>
    <w:rsid w:val="008312B1"/>
    <w:rsid w:val="00832B13"/>
    <w:rsid w:val="00863B44"/>
    <w:rsid w:val="00896F40"/>
    <w:rsid w:val="008973EE"/>
    <w:rsid w:val="00935977"/>
    <w:rsid w:val="0094042F"/>
    <w:rsid w:val="00956A90"/>
    <w:rsid w:val="00971600"/>
    <w:rsid w:val="00981B59"/>
    <w:rsid w:val="00991AC9"/>
    <w:rsid w:val="009973B4"/>
    <w:rsid w:val="009C28C1"/>
    <w:rsid w:val="009D1557"/>
    <w:rsid w:val="009F7EED"/>
    <w:rsid w:val="00A10037"/>
    <w:rsid w:val="00AC393F"/>
    <w:rsid w:val="00AC6AE3"/>
    <w:rsid w:val="00AF0308"/>
    <w:rsid w:val="00AF0AAB"/>
    <w:rsid w:val="00B0224F"/>
    <w:rsid w:val="00B03C07"/>
    <w:rsid w:val="00B047F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675BB"/>
    <w:rsid w:val="00D8388C"/>
    <w:rsid w:val="00E817FC"/>
    <w:rsid w:val="00EA049F"/>
    <w:rsid w:val="00EA6EBE"/>
    <w:rsid w:val="00EB0164"/>
    <w:rsid w:val="00EB17A8"/>
    <w:rsid w:val="00EC1457"/>
    <w:rsid w:val="00EC7001"/>
    <w:rsid w:val="00ED0F62"/>
    <w:rsid w:val="00F00EFC"/>
    <w:rsid w:val="00F8791E"/>
    <w:rsid w:val="00F96918"/>
    <w:rsid w:val="00FB7B9D"/>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Char"/>
    <w:uiPriority w:val="99"/>
    <w:semiHidden/>
    <w:unhideWhenUsed/>
    <w:qFormat/>
    <w:rsid w:val="00C23F26"/>
    <w:rPr>
      <w:sz w:val="18"/>
      <w:szCs w:val="18"/>
    </w:rPr>
  </w:style>
  <w:style w:type="paragraph" w:styleId="a5">
    <w:name w:val="footer"/>
    <w:basedOn w:val="a"/>
    <w:link w:val="Char0"/>
    <w:uiPriority w:val="99"/>
    <w:unhideWhenUsed/>
    <w:qFormat/>
    <w:rsid w:val="00C23F26"/>
    <w:pPr>
      <w:tabs>
        <w:tab w:val="center" w:pos="4153"/>
        <w:tab w:val="right" w:pos="8306"/>
      </w:tabs>
      <w:snapToGrid w:val="0"/>
      <w:jc w:val="left"/>
    </w:pPr>
    <w:rPr>
      <w:sz w:val="18"/>
      <w:szCs w:val="18"/>
    </w:rPr>
  </w:style>
  <w:style w:type="paragraph" w:styleId="a6">
    <w:name w:val="header"/>
    <w:basedOn w:val="a"/>
    <w:link w:val="Char1"/>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C23F26"/>
    <w:rPr>
      <w:rFonts w:ascii="Times New Roman" w:eastAsia="宋体" w:hAnsi="Times New Roman" w:cs="Times New Roman"/>
      <w:sz w:val="18"/>
      <w:szCs w:val="18"/>
    </w:rPr>
  </w:style>
  <w:style w:type="character" w:customStyle="1" w:styleId="Char0">
    <w:name w:val="页脚 Char"/>
    <w:basedOn w:val="a1"/>
    <w:link w:val="a5"/>
    <w:uiPriority w:val="99"/>
    <w:qFormat/>
    <w:rsid w:val="00C23F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张鹏</cp:lastModifiedBy>
  <cp:revision>47</cp:revision>
  <dcterms:created xsi:type="dcterms:W3CDTF">2015-06-17T12:51:00Z</dcterms:created>
  <dcterms:modified xsi:type="dcterms:W3CDTF">2020-08-02T07:39:00Z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