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AF" w:rsidRDefault="009914AF">
      <w:pPr>
        <w:snapToGrid w:val="0"/>
        <w:spacing w:line="480" w:lineRule="auto"/>
        <w:rPr>
          <w:b/>
        </w:rPr>
      </w:pPr>
    </w:p>
    <w:p w:rsidR="009914AF" w:rsidRDefault="009914AF">
      <w:pPr>
        <w:snapToGrid w:val="0"/>
        <w:spacing w:line="480" w:lineRule="auto"/>
        <w:jc w:val="center"/>
        <w:rPr>
          <w:rFonts w:eastAsia="隶书"/>
          <w:sz w:val="52"/>
        </w:rPr>
      </w:pPr>
    </w:p>
    <w:p w:rsidR="009914AF" w:rsidRDefault="009914AF">
      <w:pPr>
        <w:snapToGrid w:val="0"/>
        <w:spacing w:line="480" w:lineRule="auto"/>
        <w:jc w:val="center"/>
        <w:rPr>
          <w:rFonts w:eastAsia="隶书"/>
          <w:sz w:val="52"/>
        </w:rPr>
      </w:pPr>
    </w:p>
    <w:p w:rsidR="009914AF" w:rsidRDefault="00EC560F">
      <w:pPr>
        <w:snapToGrid w:val="0"/>
        <w:spacing w:line="480" w:lineRule="auto"/>
        <w:jc w:val="center"/>
        <w:rPr>
          <w:rFonts w:eastAsia="隶书"/>
          <w:sz w:val="52"/>
        </w:rPr>
      </w:pPr>
      <w:r w:rsidRPr="00EC56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9914AF" w:rsidRDefault="009914AF">
      <w:pPr>
        <w:snapToGrid w:val="0"/>
        <w:spacing w:line="480" w:lineRule="auto"/>
        <w:jc w:val="center"/>
        <w:rPr>
          <w:rFonts w:eastAsia="隶书"/>
          <w:sz w:val="52"/>
        </w:rPr>
      </w:pPr>
    </w:p>
    <w:p w:rsidR="009914AF" w:rsidRDefault="00D14528">
      <w:pPr>
        <w:snapToGrid w:val="0"/>
        <w:jc w:val="center"/>
        <w:rPr>
          <w:rFonts w:ascii="楷体_GB2312" w:eastAsia="楷体_GB2312"/>
          <w:b/>
          <w:sz w:val="80"/>
          <w:szCs w:val="80"/>
        </w:rPr>
      </w:pPr>
      <w:r>
        <w:rPr>
          <w:rFonts w:ascii="楷体_GB2312" w:eastAsia="楷体_GB2312" w:hint="eastAsia"/>
          <w:b/>
          <w:sz w:val="80"/>
          <w:szCs w:val="80"/>
        </w:rPr>
        <w:t>监督审核报告</w:t>
      </w:r>
    </w:p>
    <w:p w:rsidR="009914AF" w:rsidRDefault="009914AF">
      <w:pPr>
        <w:snapToGrid w:val="0"/>
        <w:spacing w:line="360" w:lineRule="auto"/>
        <w:ind w:firstLineChars="150" w:firstLine="450"/>
        <w:rPr>
          <w:sz w:val="30"/>
          <w:szCs w:val="30"/>
        </w:rPr>
      </w:pPr>
    </w:p>
    <w:p w:rsidR="009914AF" w:rsidRDefault="009914AF" w:rsidP="0003026D">
      <w:pPr>
        <w:snapToGrid w:val="0"/>
        <w:spacing w:afterLines="30"/>
        <w:ind w:firstLineChars="100" w:firstLine="321"/>
        <w:rPr>
          <w:rFonts w:ascii="楷体" w:eastAsia="楷体" w:hAnsi="楷体"/>
          <w:b/>
          <w:color w:val="000000"/>
          <w:sz w:val="32"/>
          <w:szCs w:val="32"/>
        </w:rPr>
      </w:pPr>
    </w:p>
    <w:p w:rsidR="009914AF" w:rsidRDefault="00D14528" w:rsidP="0003026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rPr>
        <w:t>四川东晨光建设工程有限公司</w:t>
      </w:r>
      <w:bookmarkEnd w:id="0"/>
    </w:p>
    <w:p w:rsidR="009914AF" w:rsidRDefault="009914AF" w:rsidP="0003026D">
      <w:pPr>
        <w:snapToGrid w:val="0"/>
        <w:spacing w:afterLines="30"/>
        <w:rPr>
          <w:rFonts w:ascii="楷体" w:eastAsia="楷体" w:hAnsi="楷体"/>
          <w:b/>
          <w:color w:val="000000"/>
          <w:sz w:val="32"/>
          <w:szCs w:val="32"/>
        </w:rPr>
      </w:pPr>
    </w:p>
    <w:p w:rsidR="009914AF" w:rsidRDefault="00D14528" w:rsidP="0003026D">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9914AF" w:rsidRDefault="00D14528" w:rsidP="0003026D">
      <w:pPr>
        <w:snapToGrid w:val="0"/>
        <w:spacing w:afterLines="30"/>
        <w:ind w:firstLineChars="298" w:firstLine="957"/>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9914AF" w:rsidRDefault="00D14528" w:rsidP="0003026D">
      <w:pPr>
        <w:snapToGrid w:val="0"/>
        <w:spacing w:afterLines="30"/>
        <w:ind w:firstLineChars="298" w:firstLine="957"/>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9914AF" w:rsidRDefault="00D14528" w:rsidP="0003026D">
      <w:pPr>
        <w:snapToGrid w:val="0"/>
        <w:spacing w:afterLines="30"/>
        <w:ind w:firstLineChars="298" w:firstLine="957"/>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第1次</w:t>
      </w:r>
      <w:r>
        <w:rPr>
          <w:rFonts w:ascii="楷体_GB2312" w:eastAsia="楷体_GB2312"/>
          <w:sz w:val="32"/>
          <w:szCs w:val="32"/>
        </w:rPr>
        <w:t>)</w:t>
      </w:r>
    </w:p>
    <w:p w:rsidR="009914AF" w:rsidRDefault="009914AF">
      <w:pPr>
        <w:snapToGrid w:val="0"/>
        <w:spacing w:line="480" w:lineRule="auto"/>
        <w:ind w:left="850"/>
        <w:rPr>
          <w:rFonts w:ascii="楷体" w:eastAsia="楷体" w:hAnsi="楷体"/>
          <w:b/>
          <w:color w:val="000000"/>
          <w:sz w:val="32"/>
          <w:szCs w:val="32"/>
        </w:rPr>
      </w:pPr>
    </w:p>
    <w:p w:rsidR="009914AF" w:rsidRDefault="009914AF">
      <w:pPr>
        <w:snapToGrid w:val="0"/>
        <w:spacing w:line="480" w:lineRule="auto"/>
        <w:ind w:left="850"/>
        <w:rPr>
          <w:rFonts w:eastAsia="楷体_GB2312"/>
          <w:sz w:val="32"/>
        </w:rPr>
      </w:pPr>
    </w:p>
    <w:p w:rsidR="009914AF" w:rsidRDefault="00D14528" w:rsidP="0003026D">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9914AF" w:rsidRDefault="00D1452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7"/>
            <w:rFonts w:ascii="楷体" w:eastAsia="楷体" w:hAnsi="楷体"/>
            <w:b/>
            <w:sz w:val="36"/>
            <w:szCs w:val="36"/>
          </w:rPr>
          <w:t>www.</w:t>
        </w:r>
        <w:r>
          <w:rPr>
            <w:rStyle w:val="a7"/>
            <w:rFonts w:ascii="楷体" w:eastAsia="楷体" w:hAnsi="楷体" w:hint="eastAsia"/>
            <w:b/>
            <w:sz w:val="36"/>
            <w:szCs w:val="36"/>
          </w:rPr>
          <w:t>china-isc.org.cn</w:t>
        </w:r>
      </w:hyperlink>
    </w:p>
    <w:p w:rsidR="009914AF" w:rsidRDefault="009914AF">
      <w:pPr>
        <w:widowControl/>
        <w:ind w:firstLineChars="695" w:firstLine="2512"/>
        <w:jc w:val="left"/>
        <w:rPr>
          <w:rFonts w:ascii="楷体" w:eastAsia="楷体" w:hAnsi="楷体"/>
          <w:b/>
          <w:color w:val="000000"/>
          <w:sz w:val="36"/>
          <w:szCs w:val="36"/>
        </w:rPr>
      </w:pPr>
    </w:p>
    <w:p w:rsidR="009914AF" w:rsidRDefault="009914AF">
      <w:pPr>
        <w:widowControl/>
        <w:ind w:firstLineChars="695" w:firstLine="2512"/>
        <w:jc w:val="left"/>
        <w:rPr>
          <w:rFonts w:ascii="楷体" w:eastAsia="楷体" w:hAnsi="楷体"/>
          <w:b/>
          <w:color w:val="000000"/>
          <w:sz w:val="36"/>
          <w:szCs w:val="36"/>
        </w:rPr>
      </w:pPr>
    </w:p>
    <w:p w:rsidR="009914AF" w:rsidRDefault="00D14528">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850"/>
        <w:gridCol w:w="375"/>
        <w:gridCol w:w="1239"/>
      </w:tblGrid>
      <w:tr w:rsidR="009914AF">
        <w:trPr>
          <w:trHeight w:val="354"/>
        </w:trPr>
        <w:tc>
          <w:tcPr>
            <w:tcW w:w="1559" w:type="dxa"/>
            <w:gridSpan w:val="2"/>
            <w:vAlign w:val="center"/>
          </w:tcPr>
          <w:p w:rsidR="009914AF" w:rsidRDefault="00D14528">
            <w:pPr>
              <w:rPr>
                <w:b/>
                <w:sz w:val="21"/>
                <w:szCs w:val="21"/>
              </w:rPr>
            </w:pPr>
            <w:r>
              <w:rPr>
                <w:rFonts w:hint="eastAsia"/>
                <w:b/>
                <w:sz w:val="21"/>
                <w:szCs w:val="21"/>
              </w:rPr>
              <w:t>审核方名称</w:t>
            </w:r>
          </w:p>
        </w:tc>
        <w:tc>
          <w:tcPr>
            <w:tcW w:w="8275" w:type="dxa"/>
            <w:gridSpan w:val="8"/>
          </w:tcPr>
          <w:p w:rsidR="009914AF" w:rsidRDefault="00D14528">
            <w:pPr>
              <w:rPr>
                <w:b/>
                <w:sz w:val="21"/>
                <w:szCs w:val="21"/>
              </w:rPr>
            </w:pPr>
            <w:r>
              <w:rPr>
                <w:rFonts w:hint="eastAsia"/>
                <w:b/>
                <w:sz w:val="21"/>
                <w:szCs w:val="21"/>
              </w:rPr>
              <w:t>北京国标联合认证有限公司</w:t>
            </w:r>
          </w:p>
        </w:tc>
      </w:tr>
      <w:tr w:rsidR="009914AF">
        <w:trPr>
          <w:trHeight w:val="377"/>
        </w:trPr>
        <w:tc>
          <w:tcPr>
            <w:tcW w:w="1559" w:type="dxa"/>
            <w:gridSpan w:val="2"/>
            <w:vAlign w:val="center"/>
          </w:tcPr>
          <w:p w:rsidR="009914AF" w:rsidRDefault="00D14528">
            <w:pPr>
              <w:rPr>
                <w:b/>
                <w:sz w:val="21"/>
                <w:szCs w:val="21"/>
              </w:rPr>
            </w:pPr>
            <w:r>
              <w:rPr>
                <w:rFonts w:hint="eastAsia"/>
                <w:b/>
                <w:sz w:val="21"/>
                <w:szCs w:val="21"/>
              </w:rPr>
              <w:t>审核方地址</w:t>
            </w:r>
          </w:p>
        </w:tc>
        <w:tc>
          <w:tcPr>
            <w:tcW w:w="5811" w:type="dxa"/>
            <w:gridSpan w:val="5"/>
          </w:tcPr>
          <w:p w:rsidR="009914AF" w:rsidRDefault="00D14528">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9914AF" w:rsidRDefault="00D14528">
            <w:pPr>
              <w:rPr>
                <w:b/>
                <w:sz w:val="21"/>
                <w:szCs w:val="21"/>
              </w:rPr>
            </w:pPr>
            <w:r>
              <w:rPr>
                <w:rFonts w:hint="eastAsia"/>
                <w:b/>
                <w:sz w:val="21"/>
                <w:szCs w:val="21"/>
              </w:rPr>
              <w:t>邮编</w:t>
            </w:r>
          </w:p>
        </w:tc>
        <w:tc>
          <w:tcPr>
            <w:tcW w:w="1614" w:type="dxa"/>
            <w:gridSpan w:val="2"/>
          </w:tcPr>
          <w:p w:rsidR="009914AF" w:rsidRDefault="00D14528">
            <w:pPr>
              <w:rPr>
                <w:b/>
                <w:sz w:val="21"/>
                <w:szCs w:val="21"/>
              </w:rPr>
            </w:pPr>
            <w:r>
              <w:rPr>
                <w:rFonts w:hint="eastAsia"/>
                <w:b/>
                <w:sz w:val="21"/>
                <w:szCs w:val="21"/>
              </w:rPr>
              <w:t>100101</w:t>
            </w:r>
          </w:p>
        </w:tc>
      </w:tr>
      <w:tr w:rsidR="009914AF">
        <w:trPr>
          <w:trHeight w:val="377"/>
        </w:trPr>
        <w:tc>
          <w:tcPr>
            <w:tcW w:w="1559" w:type="dxa"/>
            <w:gridSpan w:val="2"/>
            <w:vAlign w:val="center"/>
          </w:tcPr>
          <w:p w:rsidR="009914AF" w:rsidRDefault="00D14528">
            <w:pPr>
              <w:rPr>
                <w:b/>
                <w:sz w:val="21"/>
                <w:szCs w:val="21"/>
              </w:rPr>
            </w:pPr>
            <w:r>
              <w:rPr>
                <w:rFonts w:hint="eastAsia"/>
                <w:b/>
                <w:sz w:val="21"/>
                <w:szCs w:val="21"/>
              </w:rPr>
              <w:t>联系电话</w:t>
            </w:r>
          </w:p>
        </w:tc>
        <w:tc>
          <w:tcPr>
            <w:tcW w:w="8275" w:type="dxa"/>
            <w:gridSpan w:val="8"/>
          </w:tcPr>
          <w:p w:rsidR="009914AF" w:rsidRDefault="00D14528">
            <w:pPr>
              <w:rPr>
                <w:b/>
                <w:sz w:val="21"/>
                <w:szCs w:val="21"/>
              </w:rPr>
            </w:pPr>
            <w:r>
              <w:rPr>
                <w:b/>
                <w:sz w:val="21"/>
                <w:szCs w:val="21"/>
              </w:rPr>
              <w:t>010</w:t>
            </w:r>
            <w:r>
              <w:rPr>
                <w:rFonts w:hint="eastAsia"/>
                <w:b/>
                <w:sz w:val="21"/>
                <w:szCs w:val="21"/>
              </w:rPr>
              <w:t>-5351 6278</w:t>
            </w:r>
          </w:p>
        </w:tc>
      </w:tr>
      <w:tr w:rsidR="009914AF">
        <w:trPr>
          <w:trHeight w:val="428"/>
        </w:trPr>
        <w:tc>
          <w:tcPr>
            <w:tcW w:w="9834" w:type="dxa"/>
            <w:gridSpan w:val="10"/>
          </w:tcPr>
          <w:p w:rsidR="009914AF" w:rsidRDefault="00D14528">
            <w:pPr>
              <w:rPr>
                <w:b/>
                <w:sz w:val="21"/>
                <w:szCs w:val="21"/>
              </w:rPr>
            </w:pPr>
            <w:r>
              <w:rPr>
                <w:rFonts w:hint="eastAsia"/>
                <w:b/>
                <w:sz w:val="21"/>
                <w:szCs w:val="21"/>
              </w:rPr>
              <w:t>审核组信息</w:t>
            </w:r>
          </w:p>
        </w:tc>
      </w:tr>
      <w:tr w:rsidR="009914AF">
        <w:trPr>
          <w:trHeight w:val="645"/>
        </w:trPr>
        <w:tc>
          <w:tcPr>
            <w:tcW w:w="1018" w:type="dxa"/>
            <w:vAlign w:val="center"/>
          </w:tcPr>
          <w:p w:rsidR="009914AF" w:rsidRDefault="00D14528">
            <w:pPr>
              <w:jc w:val="center"/>
              <w:rPr>
                <w:b/>
                <w:sz w:val="21"/>
                <w:szCs w:val="21"/>
              </w:rPr>
            </w:pPr>
            <w:r>
              <w:rPr>
                <w:rFonts w:hint="eastAsia"/>
                <w:b/>
                <w:sz w:val="21"/>
                <w:szCs w:val="21"/>
              </w:rPr>
              <w:t>姓名</w:t>
            </w:r>
          </w:p>
        </w:tc>
        <w:tc>
          <w:tcPr>
            <w:tcW w:w="824" w:type="dxa"/>
            <w:gridSpan w:val="2"/>
            <w:vAlign w:val="center"/>
          </w:tcPr>
          <w:p w:rsidR="009914AF" w:rsidRDefault="00D14528">
            <w:pPr>
              <w:jc w:val="center"/>
              <w:rPr>
                <w:b/>
                <w:sz w:val="21"/>
                <w:szCs w:val="21"/>
              </w:rPr>
            </w:pPr>
            <w:r>
              <w:rPr>
                <w:rFonts w:hint="eastAsia"/>
                <w:b/>
                <w:sz w:val="21"/>
                <w:szCs w:val="21"/>
              </w:rPr>
              <w:t>性别</w:t>
            </w:r>
          </w:p>
        </w:tc>
        <w:tc>
          <w:tcPr>
            <w:tcW w:w="1559" w:type="dxa"/>
            <w:vAlign w:val="center"/>
          </w:tcPr>
          <w:p w:rsidR="009914AF" w:rsidRDefault="00D14528">
            <w:pPr>
              <w:jc w:val="center"/>
              <w:rPr>
                <w:b/>
                <w:sz w:val="21"/>
                <w:szCs w:val="21"/>
              </w:rPr>
            </w:pPr>
            <w:r>
              <w:rPr>
                <w:rFonts w:hint="eastAsia"/>
                <w:b/>
                <w:sz w:val="21"/>
                <w:szCs w:val="21"/>
              </w:rPr>
              <w:t>职务</w:t>
            </w:r>
          </w:p>
        </w:tc>
        <w:tc>
          <w:tcPr>
            <w:tcW w:w="1277" w:type="dxa"/>
            <w:vAlign w:val="center"/>
          </w:tcPr>
          <w:p w:rsidR="009914AF" w:rsidRDefault="00D14528">
            <w:pPr>
              <w:jc w:val="center"/>
              <w:rPr>
                <w:b/>
                <w:sz w:val="21"/>
                <w:szCs w:val="21"/>
              </w:rPr>
            </w:pPr>
            <w:r>
              <w:rPr>
                <w:rFonts w:hint="eastAsia"/>
                <w:b/>
                <w:sz w:val="21"/>
                <w:szCs w:val="21"/>
              </w:rPr>
              <w:t>注册级别</w:t>
            </w:r>
          </w:p>
        </w:tc>
        <w:tc>
          <w:tcPr>
            <w:tcW w:w="1699" w:type="dxa"/>
            <w:vAlign w:val="center"/>
          </w:tcPr>
          <w:p w:rsidR="009914AF" w:rsidRDefault="00D14528">
            <w:pPr>
              <w:jc w:val="center"/>
              <w:rPr>
                <w:b/>
                <w:sz w:val="21"/>
                <w:szCs w:val="21"/>
              </w:rPr>
            </w:pPr>
            <w:r>
              <w:rPr>
                <w:rFonts w:hint="eastAsia"/>
                <w:b/>
                <w:sz w:val="21"/>
                <w:szCs w:val="21"/>
              </w:rPr>
              <w:t>审核员注册号</w:t>
            </w:r>
          </w:p>
        </w:tc>
        <w:tc>
          <w:tcPr>
            <w:tcW w:w="2218" w:type="dxa"/>
            <w:gridSpan w:val="3"/>
            <w:vAlign w:val="center"/>
          </w:tcPr>
          <w:p w:rsidR="009914AF" w:rsidRDefault="00D14528">
            <w:pPr>
              <w:jc w:val="center"/>
              <w:rPr>
                <w:b/>
                <w:sz w:val="21"/>
                <w:szCs w:val="21"/>
              </w:rPr>
            </w:pPr>
            <w:r>
              <w:rPr>
                <w:rFonts w:hint="eastAsia"/>
                <w:b/>
                <w:sz w:val="21"/>
                <w:szCs w:val="21"/>
              </w:rPr>
              <w:t>专业代码</w:t>
            </w:r>
          </w:p>
        </w:tc>
        <w:tc>
          <w:tcPr>
            <w:tcW w:w="1239" w:type="dxa"/>
            <w:vAlign w:val="center"/>
          </w:tcPr>
          <w:p w:rsidR="009914AF" w:rsidRDefault="00D14528">
            <w:pPr>
              <w:jc w:val="center"/>
              <w:rPr>
                <w:b/>
                <w:sz w:val="21"/>
                <w:szCs w:val="21"/>
              </w:rPr>
            </w:pPr>
            <w:r>
              <w:rPr>
                <w:rFonts w:hint="eastAsia"/>
                <w:b/>
                <w:sz w:val="21"/>
                <w:szCs w:val="21"/>
              </w:rPr>
              <w:t>组内代号</w:t>
            </w:r>
          </w:p>
        </w:tc>
      </w:tr>
      <w:tr w:rsidR="009914AF">
        <w:trPr>
          <w:trHeight w:val="645"/>
        </w:trPr>
        <w:tc>
          <w:tcPr>
            <w:tcW w:w="1018" w:type="dxa"/>
            <w:vAlign w:val="center"/>
          </w:tcPr>
          <w:p w:rsidR="009914AF" w:rsidRDefault="00D14528">
            <w:pPr>
              <w:jc w:val="center"/>
              <w:rPr>
                <w:b/>
                <w:sz w:val="21"/>
                <w:szCs w:val="21"/>
              </w:rPr>
            </w:pPr>
            <w:r>
              <w:rPr>
                <w:b/>
                <w:sz w:val="21"/>
                <w:szCs w:val="21"/>
              </w:rPr>
              <w:t>李凤仪</w:t>
            </w:r>
          </w:p>
        </w:tc>
        <w:tc>
          <w:tcPr>
            <w:tcW w:w="824" w:type="dxa"/>
            <w:gridSpan w:val="2"/>
            <w:vAlign w:val="center"/>
          </w:tcPr>
          <w:p w:rsidR="009914AF" w:rsidRDefault="00D14528">
            <w:pPr>
              <w:jc w:val="center"/>
              <w:rPr>
                <w:b/>
                <w:sz w:val="21"/>
                <w:szCs w:val="21"/>
              </w:rPr>
            </w:pPr>
            <w:r>
              <w:rPr>
                <w:b/>
                <w:sz w:val="21"/>
                <w:szCs w:val="21"/>
              </w:rPr>
              <w:t>男</w:t>
            </w:r>
          </w:p>
        </w:tc>
        <w:tc>
          <w:tcPr>
            <w:tcW w:w="1559" w:type="dxa"/>
            <w:vAlign w:val="center"/>
          </w:tcPr>
          <w:p w:rsidR="009914AF" w:rsidRDefault="00D14528">
            <w:pPr>
              <w:jc w:val="center"/>
              <w:rPr>
                <w:b/>
                <w:sz w:val="21"/>
                <w:szCs w:val="21"/>
              </w:rPr>
            </w:pPr>
            <w:r>
              <w:rPr>
                <w:b/>
                <w:sz w:val="21"/>
                <w:szCs w:val="21"/>
              </w:rPr>
              <w:t>组长</w:t>
            </w:r>
          </w:p>
        </w:tc>
        <w:tc>
          <w:tcPr>
            <w:tcW w:w="1277" w:type="dxa"/>
            <w:vAlign w:val="center"/>
          </w:tcPr>
          <w:p w:rsidR="009914AF" w:rsidRDefault="00D14528">
            <w:pPr>
              <w:jc w:val="center"/>
              <w:rPr>
                <w:b/>
                <w:sz w:val="21"/>
                <w:szCs w:val="21"/>
              </w:rPr>
            </w:pPr>
            <w:r>
              <w:rPr>
                <w:b/>
                <w:sz w:val="21"/>
                <w:szCs w:val="21"/>
              </w:rPr>
              <w:t>O:</w:t>
            </w:r>
            <w:r>
              <w:rPr>
                <w:b/>
                <w:sz w:val="21"/>
                <w:szCs w:val="21"/>
              </w:rPr>
              <w:t>审核员</w:t>
            </w:r>
          </w:p>
          <w:p w:rsidR="009914AF" w:rsidRDefault="00D14528">
            <w:pPr>
              <w:jc w:val="center"/>
              <w:rPr>
                <w:b/>
                <w:sz w:val="21"/>
                <w:szCs w:val="21"/>
              </w:rPr>
            </w:pPr>
            <w:r>
              <w:rPr>
                <w:b/>
                <w:sz w:val="21"/>
                <w:szCs w:val="21"/>
              </w:rPr>
              <w:t>EC:</w:t>
            </w:r>
            <w:r>
              <w:rPr>
                <w:b/>
                <w:sz w:val="21"/>
                <w:szCs w:val="21"/>
              </w:rPr>
              <w:t>审核员</w:t>
            </w:r>
          </w:p>
          <w:p w:rsidR="009914AF" w:rsidRDefault="00D14528">
            <w:pPr>
              <w:jc w:val="center"/>
              <w:rPr>
                <w:b/>
                <w:sz w:val="21"/>
                <w:szCs w:val="21"/>
              </w:rPr>
            </w:pPr>
            <w:r>
              <w:rPr>
                <w:b/>
                <w:sz w:val="21"/>
                <w:szCs w:val="21"/>
              </w:rPr>
              <w:t>E:</w:t>
            </w:r>
            <w:r>
              <w:rPr>
                <w:b/>
                <w:sz w:val="21"/>
                <w:szCs w:val="21"/>
              </w:rPr>
              <w:t>审核员</w:t>
            </w:r>
          </w:p>
        </w:tc>
        <w:tc>
          <w:tcPr>
            <w:tcW w:w="1699" w:type="dxa"/>
            <w:vAlign w:val="center"/>
          </w:tcPr>
          <w:p w:rsidR="009914AF" w:rsidRDefault="00D14528">
            <w:pPr>
              <w:jc w:val="center"/>
              <w:rPr>
                <w:b/>
                <w:sz w:val="21"/>
                <w:szCs w:val="21"/>
              </w:rPr>
            </w:pPr>
            <w:r>
              <w:rPr>
                <w:b/>
                <w:sz w:val="21"/>
                <w:szCs w:val="21"/>
              </w:rPr>
              <w:t>2019-N1OHSMS-2031946</w:t>
            </w:r>
          </w:p>
          <w:p w:rsidR="009914AF" w:rsidRDefault="00D14528">
            <w:pPr>
              <w:jc w:val="center"/>
              <w:rPr>
                <w:b/>
                <w:sz w:val="21"/>
                <w:szCs w:val="21"/>
              </w:rPr>
            </w:pPr>
            <w:r>
              <w:rPr>
                <w:b/>
                <w:sz w:val="21"/>
                <w:szCs w:val="21"/>
              </w:rPr>
              <w:t>2019-N1QMS-3031946</w:t>
            </w:r>
          </w:p>
          <w:p w:rsidR="009914AF" w:rsidRDefault="00D14528">
            <w:pPr>
              <w:jc w:val="center"/>
              <w:rPr>
                <w:b/>
                <w:sz w:val="21"/>
                <w:szCs w:val="21"/>
              </w:rPr>
            </w:pPr>
            <w:r>
              <w:rPr>
                <w:b/>
                <w:sz w:val="21"/>
                <w:szCs w:val="21"/>
              </w:rPr>
              <w:t>2018-N1EMS-2031946</w:t>
            </w:r>
          </w:p>
        </w:tc>
        <w:tc>
          <w:tcPr>
            <w:tcW w:w="2218" w:type="dxa"/>
            <w:gridSpan w:val="3"/>
            <w:vAlign w:val="center"/>
          </w:tcPr>
          <w:p w:rsidR="009914AF" w:rsidRDefault="00D14528">
            <w:pPr>
              <w:jc w:val="center"/>
              <w:rPr>
                <w:b/>
                <w:sz w:val="21"/>
                <w:szCs w:val="21"/>
              </w:rPr>
            </w:pPr>
            <w:r>
              <w:rPr>
                <w:b/>
                <w:sz w:val="21"/>
                <w:szCs w:val="21"/>
              </w:rPr>
              <w:t>O:28.02.00,28.03.01</w:t>
            </w:r>
          </w:p>
          <w:p w:rsidR="009914AF" w:rsidRDefault="00D14528">
            <w:pPr>
              <w:jc w:val="center"/>
              <w:rPr>
                <w:b/>
                <w:sz w:val="21"/>
                <w:szCs w:val="21"/>
              </w:rPr>
            </w:pPr>
            <w:r>
              <w:rPr>
                <w:b/>
                <w:sz w:val="21"/>
                <w:szCs w:val="21"/>
              </w:rPr>
              <w:t>EC:28.02.00,28.03.01</w:t>
            </w:r>
          </w:p>
          <w:p w:rsidR="009914AF" w:rsidRDefault="00D14528">
            <w:pPr>
              <w:jc w:val="center"/>
              <w:rPr>
                <w:b/>
                <w:sz w:val="21"/>
                <w:szCs w:val="21"/>
              </w:rPr>
            </w:pPr>
            <w:r>
              <w:rPr>
                <w:b/>
                <w:sz w:val="21"/>
                <w:szCs w:val="21"/>
              </w:rPr>
              <w:t>E:28.02.00,28.03.01</w:t>
            </w:r>
          </w:p>
        </w:tc>
        <w:tc>
          <w:tcPr>
            <w:tcW w:w="1239" w:type="dxa"/>
            <w:vAlign w:val="center"/>
          </w:tcPr>
          <w:p w:rsidR="009914AF" w:rsidRDefault="00D14528">
            <w:pPr>
              <w:jc w:val="center"/>
              <w:rPr>
                <w:b/>
                <w:sz w:val="21"/>
                <w:szCs w:val="21"/>
              </w:rPr>
            </w:pPr>
            <w:r>
              <w:rPr>
                <w:b/>
                <w:sz w:val="21"/>
                <w:szCs w:val="21"/>
              </w:rPr>
              <w:t>ISC-31946</w:t>
            </w:r>
          </w:p>
        </w:tc>
      </w:tr>
      <w:tr w:rsidR="009914AF">
        <w:trPr>
          <w:trHeight w:val="645"/>
        </w:trPr>
        <w:tc>
          <w:tcPr>
            <w:tcW w:w="1018" w:type="dxa"/>
            <w:vAlign w:val="center"/>
          </w:tcPr>
          <w:p w:rsidR="009914AF" w:rsidRDefault="00D14528">
            <w:pPr>
              <w:jc w:val="center"/>
              <w:rPr>
                <w:b/>
                <w:sz w:val="21"/>
                <w:szCs w:val="21"/>
              </w:rPr>
            </w:pPr>
            <w:r>
              <w:rPr>
                <w:b/>
                <w:sz w:val="21"/>
                <w:szCs w:val="21"/>
              </w:rPr>
              <w:t>李林</w:t>
            </w:r>
          </w:p>
        </w:tc>
        <w:tc>
          <w:tcPr>
            <w:tcW w:w="824" w:type="dxa"/>
            <w:gridSpan w:val="2"/>
            <w:vAlign w:val="center"/>
          </w:tcPr>
          <w:p w:rsidR="009914AF" w:rsidRDefault="00D14528">
            <w:pPr>
              <w:jc w:val="center"/>
              <w:rPr>
                <w:b/>
                <w:sz w:val="21"/>
                <w:szCs w:val="21"/>
              </w:rPr>
            </w:pPr>
            <w:r>
              <w:rPr>
                <w:b/>
                <w:sz w:val="21"/>
                <w:szCs w:val="21"/>
              </w:rPr>
              <w:t>男</w:t>
            </w:r>
          </w:p>
        </w:tc>
        <w:tc>
          <w:tcPr>
            <w:tcW w:w="1559" w:type="dxa"/>
            <w:vAlign w:val="center"/>
          </w:tcPr>
          <w:p w:rsidR="009914AF" w:rsidRDefault="00D14528">
            <w:pPr>
              <w:jc w:val="center"/>
              <w:rPr>
                <w:b/>
                <w:sz w:val="21"/>
                <w:szCs w:val="21"/>
              </w:rPr>
            </w:pPr>
            <w:r>
              <w:rPr>
                <w:b/>
                <w:sz w:val="21"/>
                <w:szCs w:val="21"/>
              </w:rPr>
              <w:t>组员</w:t>
            </w:r>
          </w:p>
        </w:tc>
        <w:tc>
          <w:tcPr>
            <w:tcW w:w="1277" w:type="dxa"/>
            <w:vAlign w:val="center"/>
          </w:tcPr>
          <w:p w:rsidR="009914AF" w:rsidRDefault="00D14528">
            <w:pPr>
              <w:jc w:val="center"/>
              <w:rPr>
                <w:b/>
                <w:sz w:val="21"/>
                <w:szCs w:val="21"/>
              </w:rPr>
            </w:pPr>
            <w:r>
              <w:rPr>
                <w:b/>
                <w:sz w:val="21"/>
                <w:szCs w:val="21"/>
              </w:rPr>
              <w:t>EC:</w:t>
            </w:r>
            <w:r>
              <w:rPr>
                <w:b/>
                <w:sz w:val="21"/>
                <w:szCs w:val="21"/>
              </w:rPr>
              <w:t>审核员</w:t>
            </w:r>
          </w:p>
          <w:p w:rsidR="009914AF" w:rsidRDefault="00D14528">
            <w:pPr>
              <w:jc w:val="center"/>
              <w:rPr>
                <w:b/>
                <w:sz w:val="21"/>
                <w:szCs w:val="21"/>
              </w:rPr>
            </w:pPr>
            <w:r>
              <w:rPr>
                <w:b/>
                <w:sz w:val="21"/>
                <w:szCs w:val="21"/>
              </w:rPr>
              <w:t>E:</w:t>
            </w:r>
            <w:r>
              <w:rPr>
                <w:b/>
                <w:sz w:val="21"/>
                <w:szCs w:val="21"/>
              </w:rPr>
              <w:t>审核员</w:t>
            </w:r>
          </w:p>
        </w:tc>
        <w:tc>
          <w:tcPr>
            <w:tcW w:w="1699" w:type="dxa"/>
            <w:vAlign w:val="center"/>
          </w:tcPr>
          <w:p w:rsidR="009914AF" w:rsidRDefault="00D14528">
            <w:pPr>
              <w:jc w:val="center"/>
              <w:rPr>
                <w:b/>
                <w:sz w:val="21"/>
                <w:szCs w:val="21"/>
              </w:rPr>
            </w:pPr>
            <w:r>
              <w:rPr>
                <w:b/>
                <w:sz w:val="21"/>
                <w:szCs w:val="21"/>
              </w:rPr>
              <w:t>2019-N1QMS-1242345</w:t>
            </w:r>
          </w:p>
          <w:p w:rsidR="009914AF" w:rsidRDefault="00D14528">
            <w:pPr>
              <w:jc w:val="center"/>
              <w:rPr>
                <w:b/>
                <w:sz w:val="21"/>
                <w:szCs w:val="21"/>
              </w:rPr>
            </w:pPr>
            <w:r>
              <w:rPr>
                <w:b/>
                <w:sz w:val="21"/>
                <w:szCs w:val="21"/>
              </w:rPr>
              <w:t>2019-N1EMS-1242345</w:t>
            </w:r>
          </w:p>
        </w:tc>
        <w:tc>
          <w:tcPr>
            <w:tcW w:w="2218" w:type="dxa"/>
            <w:gridSpan w:val="3"/>
            <w:vAlign w:val="center"/>
          </w:tcPr>
          <w:p w:rsidR="009914AF" w:rsidRDefault="009914AF">
            <w:pPr>
              <w:jc w:val="center"/>
              <w:rPr>
                <w:b/>
                <w:sz w:val="21"/>
                <w:szCs w:val="21"/>
              </w:rPr>
            </w:pPr>
          </w:p>
        </w:tc>
        <w:tc>
          <w:tcPr>
            <w:tcW w:w="1239" w:type="dxa"/>
            <w:vAlign w:val="center"/>
          </w:tcPr>
          <w:p w:rsidR="009914AF" w:rsidRDefault="00D14528">
            <w:pPr>
              <w:jc w:val="center"/>
              <w:rPr>
                <w:b/>
                <w:sz w:val="21"/>
                <w:szCs w:val="21"/>
              </w:rPr>
            </w:pPr>
            <w:r>
              <w:rPr>
                <w:b/>
                <w:sz w:val="21"/>
                <w:szCs w:val="21"/>
              </w:rPr>
              <w:t>ISC-242345</w:t>
            </w:r>
          </w:p>
        </w:tc>
      </w:tr>
      <w:tr w:rsidR="009914AF">
        <w:trPr>
          <w:trHeight w:val="510"/>
        </w:trPr>
        <w:tc>
          <w:tcPr>
            <w:tcW w:w="1018" w:type="dxa"/>
          </w:tcPr>
          <w:p w:rsidR="009914AF" w:rsidRDefault="009914AF">
            <w:pPr>
              <w:rPr>
                <w:b/>
                <w:sz w:val="21"/>
                <w:szCs w:val="21"/>
              </w:rPr>
            </w:pPr>
          </w:p>
        </w:tc>
        <w:tc>
          <w:tcPr>
            <w:tcW w:w="824" w:type="dxa"/>
            <w:gridSpan w:val="2"/>
          </w:tcPr>
          <w:p w:rsidR="009914AF" w:rsidRDefault="009914AF">
            <w:pPr>
              <w:rPr>
                <w:b/>
                <w:sz w:val="21"/>
                <w:szCs w:val="21"/>
              </w:rPr>
            </w:pPr>
          </w:p>
        </w:tc>
        <w:tc>
          <w:tcPr>
            <w:tcW w:w="1559" w:type="dxa"/>
          </w:tcPr>
          <w:p w:rsidR="009914AF" w:rsidRDefault="009914AF">
            <w:pPr>
              <w:rPr>
                <w:b/>
                <w:sz w:val="21"/>
                <w:szCs w:val="21"/>
              </w:rPr>
            </w:pPr>
          </w:p>
        </w:tc>
        <w:tc>
          <w:tcPr>
            <w:tcW w:w="1277" w:type="dxa"/>
          </w:tcPr>
          <w:p w:rsidR="009914AF" w:rsidRDefault="009914AF">
            <w:pPr>
              <w:rPr>
                <w:b/>
                <w:sz w:val="21"/>
                <w:szCs w:val="21"/>
              </w:rPr>
            </w:pPr>
          </w:p>
        </w:tc>
        <w:tc>
          <w:tcPr>
            <w:tcW w:w="1699" w:type="dxa"/>
          </w:tcPr>
          <w:p w:rsidR="009914AF" w:rsidRDefault="009914AF">
            <w:pPr>
              <w:rPr>
                <w:b/>
                <w:sz w:val="21"/>
                <w:szCs w:val="21"/>
              </w:rPr>
            </w:pPr>
          </w:p>
        </w:tc>
        <w:tc>
          <w:tcPr>
            <w:tcW w:w="2218" w:type="dxa"/>
            <w:gridSpan w:val="3"/>
          </w:tcPr>
          <w:p w:rsidR="009914AF" w:rsidRDefault="009914AF">
            <w:pPr>
              <w:rPr>
                <w:b/>
                <w:sz w:val="21"/>
                <w:szCs w:val="21"/>
              </w:rPr>
            </w:pPr>
          </w:p>
        </w:tc>
        <w:tc>
          <w:tcPr>
            <w:tcW w:w="1239" w:type="dxa"/>
          </w:tcPr>
          <w:p w:rsidR="009914AF" w:rsidRDefault="009914AF">
            <w:pPr>
              <w:rPr>
                <w:b/>
                <w:sz w:val="21"/>
                <w:szCs w:val="21"/>
              </w:rPr>
            </w:pPr>
          </w:p>
        </w:tc>
      </w:tr>
      <w:tr w:rsidR="009914AF">
        <w:trPr>
          <w:trHeight w:val="413"/>
        </w:trPr>
        <w:tc>
          <w:tcPr>
            <w:tcW w:w="9834" w:type="dxa"/>
            <w:gridSpan w:val="10"/>
          </w:tcPr>
          <w:p w:rsidR="009914AF" w:rsidRDefault="00D14528">
            <w:pPr>
              <w:rPr>
                <w:b/>
                <w:sz w:val="21"/>
                <w:szCs w:val="21"/>
              </w:rPr>
            </w:pPr>
            <w:r>
              <w:rPr>
                <w:rFonts w:hint="eastAsia"/>
                <w:b/>
                <w:sz w:val="21"/>
                <w:szCs w:val="21"/>
              </w:rPr>
              <w:t>与审核组同行人员信息</w:t>
            </w:r>
          </w:p>
        </w:tc>
      </w:tr>
      <w:tr w:rsidR="009914AF">
        <w:trPr>
          <w:trHeight w:val="418"/>
        </w:trPr>
        <w:tc>
          <w:tcPr>
            <w:tcW w:w="1018" w:type="dxa"/>
            <w:vAlign w:val="center"/>
          </w:tcPr>
          <w:p w:rsidR="009914AF" w:rsidRDefault="00D14528">
            <w:pPr>
              <w:jc w:val="center"/>
              <w:rPr>
                <w:b/>
                <w:sz w:val="21"/>
                <w:szCs w:val="21"/>
              </w:rPr>
            </w:pPr>
            <w:r>
              <w:rPr>
                <w:rFonts w:hint="eastAsia"/>
                <w:b/>
                <w:sz w:val="21"/>
                <w:szCs w:val="21"/>
              </w:rPr>
              <w:t>姓名</w:t>
            </w:r>
          </w:p>
        </w:tc>
        <w:tc>
          <w:tcPr>
            <w:tcW w:w="824" w:type="dxa"/>
            <w:gridSpan w:val="2"/>
            <w:vAlign w:val="center"/>
          </w:tcPr>
          <w:p w:rsidR="009914AF" w:rsidRDefault="00D14528">
            <w:pPr>
              <w:jc w:val="center"/>
              <w:rPr>
                <w:b/>
                <w:sz w:val="21"/>
                <w:szCs w:val="21"/>
              </w:rPr>
            </w:pPr>
            <w:r>
              <w:rPr>
                <w:rFonts w:hint="eastAsia"/>
                <w:b/>
                <w:sz w:val="21"/>
                <w:szCs w:val="21"/>
              </w:rPr>
              <w:t>性别</w:t>
            </w:r>
          </w:p>
        </w:tc>
        <w:tc>
          <w:tcPr>
            <w:tcW w:w="1559" w:type="dxa"/>
            <w:vAlign w:val="center"/>
          </w:tcPr>
          <w:p w:rsidR="009914AF" w:rsidRDefault="00D14528">
            <w:pPr>
              <w:jc w:val="center"/>
              <w:rPr>
                <w:b/>
                <w:sz w:val="21"/>
                <w:szCs w:val="21"/>
              </w:rPr>
            </w:pPr>
            <w:r>
              <w:rPr>
                <w:rFonts w:hint="eastAsia"/>
                <w:b/>
                <w:sz w:val="21"/>
                <w:szCs w:val="21"/>
              </w:rPr>
              <w:t>角色</w:t>
            </w:r>
          </w:p>
        </w:tc>
        <w:tc>
          <w:tcPr>
            <w:tcW w:w="6433" w:type="dxa"/>
            <w:gridSpan w:val="6"/>
            <w:vAlign w:val="center"/>
          </w:tcPr>
          <w:p w:rsidR="009914AF" w:rsidRDefault="00D14528">
            <w:pPr>
              <w:rPr>
                <w:b/>
                <w:sz w:val="21"/>
                <w:szCs w:val="21"/>
              </w:rPr>
            </w:pPr>
            <w:r>
              <w:rPr>
                <w:rFonts w:hint="eastAsia"/>
                <w:b/>
                <w:sz w:val="21"/>
                <w:szCs w:val="21"/>
              </w:rPr>
              <w:t>工作单位</w:t>
            </w:r>
          </w:p>
        </w:tc>
      </w:tr>
      <w:tr w:rsidR="009914AF">
        <w:trPr>
          <w:trHeight w:val="418"/>
        </w:trPr>
        <w:tc>
          <w:tcPr>
            <w:tcW w:w="1018" w:type="dxa"/>
            <w:vAlign w:val="center"/>
          </w:tcPr>
          <w:p w:rsidR="009914AF" w:rsidRDefault="009914AF">
            <w:pPr>
              <w:jc w:val="center"/>
              <w:rPr>
                <w:b/>
                <w:sz w:val="21"/>
                <w:szCs w:val="21"/>
              </w:rPr>
            </w:pPr>
          </w:p>
        </w:tc>
        <w:tc>
          <w:tcPr>
            <w:tcW w:w="824" w:type="dxa"/>
            <w:gridSpan w:val="2"/>
            <w:vAlign w:val="center"/>
          </w:tcPr>
          <w:p w:rsidR="009914AF" w:rsidRDefault="009914AF">
            <w:pPr>
              <w:jc w:val="center"/>
              <w:rPr>
                <w:b/>
                <w:sz w:val="21"/>
                <w:szCs w:val="21"/>
              </w:rPr>
            </w:pPr>
          </w:p>
        </w:tc>
        <w:tc>
          <w:tcPr>
            <w:tcW w:w="1559" w:type="dxa"/>
            <w:vAlign w:val="center"/>
          </w:tcPr>
          <w:p w:rsidR="009914AF" w:rsidRDefault="009914AF">
            <w:pPr>
              <w:jc w:val="center"/>
              <w:rPr>
                <w:b/>
                <w:sz w:val="21"/>
                <w:szCs w:val="21"/>
              </w:rPr>
            </w:pPr>
          </w:p>
        </w:tc>
        <w:tc>
          <w:tcPr>
            <w:tcW w:w="6433" w:type="dxa"/>
            <w:gridSpan w:val="6"/>
            <w:vAlign w:val="center"/>
          </w:tcPr>
          <w:p w:rsidR="009914AF" w:rsidRDefault="009914AF">
            <w:pPr>
              <w:rPr>
                <w:b/>
                <w:sz w:val="21"/>
                <w:szCs w:val="21"/>
              </w:rPr>
            </w:pPr>
          </w:p>
        </w:tc>
      </w:tr>
      <w:tr w:rsidR="009914AF">
        <w:trPr>
          <w:trHeight w:val="418"/>
        </w:trPr>
        <w:tc>
          <w:tcPr>
            <w:tcW w:w="1018" w:type="dxa"/>
            <w:vAlign w:val="center"/>
          </w:tcPr>
          <w:p w:rsidR="009914AF" w:rsidRDefault="009914AF">
            <w:pPr>
              <w:jc w:val="center"/>
              <w:rPr>
                <w:b/>
              </w:rPr>
            </w:pPr>
          </w:p>
        </w:tc>
        <w:tc>
          <w:tcPr>
            <w:tcW w:w="824" w:type="dxa"/>
            <w:gridSpan w:val="2"/>
            <w:vAlign w:val="center"/>
          </w:tcPr>
          <w:p w:rsidR="009914AF" w:rsidRDefault="009914AF">
            <w:pPr>
              <w:jc w:val="center"/>
              <w:rPr>
                <w:b/>
              </w:rPr>
            </w:pPr>
          </w:p>
        </w:tc>
        <w:tc>
          <w:tcPr>
            <w:tcW w:w="1559" w:type="dxa"/>
            <w:vAlign w:val="center"/>
          </w:tcPr>
          <w:p w:rsidR="009914AF" w:rsidRDefault="009914AF">
            <w:pPr>
              <w:jc w:val="center"/>
              <w:rPr>
                <w:b/>
              </w:rPr>
            </w:pPr>
          </w:p>
        </w:tc>
        <w:tc>
          <w:tcPr>
            <w:tcW w:w="6433" w:type="dxa"/>
            <w:gridSpan w:val="6"/>
            <w:vAlign w:val="center"/>
          </w:tcPr>
          <w:p w:rsidR="009914AF" w:rsidRDefault="009914AF">
            <w:pPr>
              <w:rPr>
                <w:b/>
              </w:rPr>
            </w:pPr>
          </w:p>
        </w:tc>
      </w:tr>
      <w:tr w:rsidR="009914AF">
        <w:trPr>
          <w:trHeight w:val="418"/>
        </w:trPr>
        <w:tc>
          <w:tcPr>
            <w:tcW w:w="1018" w:type="dxa"/>
            <w:vAlign w:val="center"/>
          </w:tcPr>
          <w:p w:rsidR="009914AF" w:rsidRDefault="009914AF">
            <w:pPr>
              <w:jc w:val="center"/>
              <w:rPr>
                <w:b/>
              </w:rPr>
            </w:pPr>
          </w:p>
        </w:tc>
        <w:tc>
          <w:tcPr>
            <w:tcW w:w="824" w:type="dxa"/>
            <w:gridSpan w:val="2"/>
            <w:vAlign w:val="center"/>
          </w:tcPr>
          <w:p w:rsidR="009914AF" w:rsidRDefault="009914AF">
            <w:pPr>
              <w:jc w:val="center"/>
              <w:rPr>
                <w:b/>
              </w:rPr>
            </w:pPr>
          </w:p>
        </w:tc>
        <w:tc>
          <w:tcPr>
            <w:tcW w:w="1559" w:type="dxa"/>
            <w:vAlign w:val="center"/>
          </w:tcPr>
          <w:p w:rsidR="009914AF" w:rsidRDefault="009914AF">
            <w:pPr>
              <w:jc w:val="center"/>
              <w:rPr>
                <w:b/>
              </w:rPr>
            </w:pPr>
          </w:p>
        </w:tc>
        <w:tc>
          <w:tcPr>
            <w:tcW w:w="6433" w:type="dxa"/>
            <w:gridSpan w:val="6"/>
            <w:vAlign w:val="center"/>
          </w:tcPr>
          <w:p w:rsidR="009914AF" w:rsidRDefault="009914AF">
            <w:pPr>
              <w:rPr>
                <w:b/>
              </w:rPr>
            </w:pPr>
          </w:p>
        </w:tc>
      </w:tr>
    </w:tbl>
    <w:p w:rsidR="009914AF" w:rsidRDefault="00D14528">
      <w:pPr>
        <w:tabs>
          <w:tab w:val="left" w:pos="645"/>
        </w:tabs>
        <w:rPr>
          <w:b/>
          <w:sz w:val="26"/>
          <w:szCs w:val="26"/>
        </w:rPr>
      </w:pPr>
      <w:r>
        <w:rPr>
          <w:rFonts w:hint="eastAsia"/>
          <w:b/>
          <w:sz w:val="26"/>
          <w:szCs w:val="26"/>
        </w:rPr>
        <w:t>二、审核目的</w:t>
      </w:r>
    </w:p>
    <w:p w:rsidR="009914AF" w:rsidRDefault="00D14528">
      <w:pPr>
        <w:tabs>
          <w:tab w:val="left" w:pos="645"/>
        </w:tabs>
        <w:rPr>
          <w:b/>
          <w:sz w:val="21"/>
          <w:szCs w:val="21"/>
        </w:rPr>
      </w:pPr>
      <w:bookmarkStart w:id="3" w:name="审核目的"/>
      <w:r>
        <w:rPr>
          <w:rFonts w:hint="eastAsia"/>
          <w:b/>
          <w:sz w:val="21"/>
          <w:szCs w:val="21"/>
        </w:rPr>
        <w:t>□认证注册：</w:t>
      </w:r>
      <w:r>
        <w:rPr>
          <w:rFonts w:hint="eastAsia"/>
          <w:b/>
          <w:sz w:val="21"/>
          <w:szCs w:val="21"/>
        </w:rPr>
        <w:t>__________</w:t>
      </w:r>
    </w:p>
    <w:p w:rsidR="009914AF" w:rsidRDefault="00D14528">
      <w:pPr>
        <w:tabs>
          <w:tab w:val="left" w:pos="645"/>
        </w:tabs>
        <w:rPr>
          <w:b/>
          <w:sz w:val="21"/>
          <w:szCs w:val="21"/>
        </w:rPr>
      </w:pPr>
      <w:r>
        <w:rPr>
          <w:rFonts w:hint="eastAsia"/>
          <w:b/>
          <w:sz w:val="21"/>
          <w:szCs w:val="21"/>
        </w:rPr>
        <w:t>☑保持认证注册资格：</w:t>
      </w:r>
      <w:r>
        <w:rPr>
          <w:rFonts w:hint="eastAsia"/>
          <w:b/>
          <w:sz w:val="21"/>
          <w:szCs w:val="21"/>
        </w:rPr>
        <w:t>__________</w:t>
      </w:r>
    </w:p>
    <w:p w:rsidR="009914AF" w:rsidRDefault="00D14528">
      <w:pPr>
        <w:tabs>
          <w:tab w:val="left" w:pos="645"/>
        </w:tabs>
        <w:rPr>
          <w:b/>
          <w:sz w:val="21"/>
          <w:szCs w:val="21"/>
        </w:rPr>
      </w:pPr>
      <w:r>
        <w:rPr>
          <w:rFonts w:hint="eastAsia"/>
          <w:b/>
          <w:sz w:val="21"/>
          <w:szCs w:val="21"/>
        </w:rPr>
        <w:t>□恢复认证注册资格：</w:t>
      </w:r>
      <w:r>
        <w:rPr>
          <w:rFonts w:hint="eastAsia"/>
          <w:b/>
          <w:sz w:val="21"/>
          <w:szCs w:val="21"/>
        </w:rPr>
        <w:t>__________</w:t>
      </w:r>
    </w:p>
    <w:p w:rsidR="009914AF" w:rsidRDefault="00D14528">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9914AF" w:rsidRDefault="00D14528">
      <w:pPr>
        <w:tabs>
          <w:tab w:val="left" w:pos="645"/>
        </w:tabs>
        <w:rPr>
          <w:b/>
          <w:sz w:val="21"/>
          <w:szCs w:val="21"/>
        </w:rPr>
      </w:pPr>
      <w:r>
        <w:rPr>
          <w:rFonts w:hint="eastAsia"/>
          <w:b/>
          <w:sz w:val="21"/>
          <w:szCs w:val="21"/>
        </w:rPr>
        <w:t>□其它：</w:t>
      </w:r>
      <w:r>
        <w:rPr>
          <w:rFonts w:hint="eastAsia"/>
          <w:b/>
          <w:sz w:val="21"/>
          <w:szCs w:val="21"/>
        </w:rPr>
        <w:t>__________</w:t>
      </w:r>
      <w:bookmarkEnd w:id="3"/>
    </w:p>
    <w:p w:rsidR="009914AF" w:rsidRDefault="00D14528">
      <w:pPr>
        <w:tabs>
          <w:tab w:val="left" w:pos="645"/>
        </w:tabs>
        <w:rPr>
          <w:b/>
          <w:sz w:val="16"/>
          <w:szCs w:val="16"/>
        </w:rPr>
      </w:pPr>
      <w:r>
        <w:rPr>
          <w:rFonts w:hint="eastAsia"/>
          <w:b/>
          <w:sz w:val="26"/>
          <w:szCs w:val="26"/>
        </w:rPr>
        <w:t>三、审核准则</w:t>
      </w:r>
    </w:p>
    <w:p w:rsidR="009914AF" w:rsidRDefault="00D14528">
      <w:pPr>
        <w:tabs>
          <w:tab w:val="left" w:pos="645"/>
        </w:tabs>
        <w:rPr>
          <w:b/>
          <w:sz w:val="21"/>
          <w:szCs w:val="21"/>
        </w:rPr>
      </w:pPr>
      <w:r>
        <w:rPr>
          <w:rFonts w:hint="eastAsia"/>
          <w:b/>
          <w:sz w:val="21"/>
          <w:szCs w:val="21"/>
        </w:rPr>
        <w:t>■</w:t>
      </w:r>
      <w:r>
        <w:rPr>
          <w:rFonts w:hint="eastAsia"/>
          <w:b/>
          <w:sz w:val="21"/>
          <w:szCs w:val="21"/>
        </w:rPr>
        <w:t xml:space="preserve"> GB/T 19001:2016 idt ISO 9001:2015</w:t>
      </w:r>
      <w:r>
        <w:rPr>
          <w:rFonts w:hint="eastAsia"/>
          <w:b/>
          <w:sz w:val="21"/>
          <w:szCs w:val="21"/>
        </w:rPr>
        <w:t>标准不适用条款</w:t>
      </w:r>
      <w:r>
        <w:rPr>
          <w:rFonts w:hint="eastAsia"/>
          <w:b/>
          <w:sz w:val="21"/>
          <w:szCs w:val="21"/>
        </w:rPr>
        <w:t>: 8.3</w:t>
      </w:r>
      <w:r>
        <w:rPr>
          <w:rFonts w:hint="eastAsia"/>
          <w:b/>
          <w:sz w:val="21"/>
          <w:szCs w:val="21"/>
        </w:rPr>
        <w:t>条款</w:t>
      </w:r>
    </w:p>
    <w:p w:rsidR="009914AF" w:rsidRDefault="00D14528">
      <w:pPr>
        <w:tabs>
          <w:tab w:val="left" w:pos="645"/>
        </w:tabs>
        <w:rPr>
          <w:b/>
          <w:sz w:val="21"/>
          <w:szCs w:val="21"/>
        </w:rPr>
      </w:pPr>
      <w:bookmarkStart w:id="4" w:name="S勾选Add"/>
      <w:r>
        <w:rPr>
          <w:rFonts w:hint="eastAsia"/>
          <w:b/>
          <w:sz w:val="21"/>
          <w:szCs w:val="21"/>
        </w:rPr>
        <w:t>■</w:t>
      </w:r>
      <w:bookmarkEnd w:id="4"/>
      <w:r>
        <w:rPr>
          <w:rFonts w:hint="eastAsia"/>
          <w:b/>
          <w:sz w:val="21"/>
          <w:szCs w:val="21"/>
        </w:rPr>
        <w:t>GB/T 50430-2017</w:t>
      </w:r>
      <w:r>
        <w:rPr>
          <w:rFonts w:hint="eastAsia"/>
          <w:b/>
          <w:sz w:val="21"/>
          <w:szCs w:val="21"/>
        </w:rPr>
        <w:t>标准不适用条款</w:t>
      </w:r>
      <w:r>
        <w:rPr>
          <w:rFonts w:hint="eastAsia"/>
          <w:b/>
          <w:sz w:val="21"/>
          <w:szCs w:val="21"/>
        </w:rPr>
        <w:t>: 10.3</w:t>
      </w:r>
      <w:r>
        <w:rPr>
          <w:rFonts w:hint="eastAsia"/>
          <w:b/>
          <w:sz w:val="21"/>
          <w:szCs w:val="21"/>
        </w:rPr>
        <w:t>条款</w:t>
      </w:r>
    </w:p>
    <w:p w:rsidR="009914AF" w:rsidRDefault="00D14528">
      <w:pPr>
        <w:tabs>
          <w:tab w:val="left" w:pos="645"/>
        </w:tabs>
        <w:rPr>
          <w:b/>
          <w:sz w:val="21"/>
          <w:szCs w:val="21"/>
        </w:rPr>
      </w:pPr>
      <w:bookmarkStart w:id="5" w:name="E勾选Add"/>
      <w:r>
        <w:rPr>
          <w:rFonts w:hint="eastAsia"/>
          <w:b/>
          <w:sz w:val="21"/>
          <w:szCs w:val="21"/>
        </w:rPr>
        <w:t>■</w:t>
      </w:r>
      <w:bookmarkEnd w:id="5"/>
      <w:r>
        <w:rPr>
          <w:rFonts w:hint="eastAsia"/>
          <w:b/>
          <w:sz w:val="21"/>
          <w:szCs w:val="21"/>
        </w:rPr>
        <w:t xml:space="preserve"> GB/T 24001-2016 idt ISO 14001:2015</w:t>
      </w:r>
      <w:r>
        <w:rPr>
          <w:rFonts w:hint="eastAsia"/>
          <w:b/>
          <w:sz w:val="21"/>
          <w:szCs w:val="21"/>
        </w:rPr>
        <w:t>标准</w:t>
      </w:r>
    </w:p>
    <w:p w:rsidR="009914AF" w:rsidRDefault="00D14528">
      <w:pPr>
        <w:tabs>
          <w:tab w:val="left" w:pos="645"/>
        </w:tabs>
        <w:rPr>
          <w:b/>
          <w:sz w:val="21"/>
          <w:szCs w:val="21"/>
        </w:rPr>
      </w:pPr>
      <w:bookmarkStart w:id="6" w:name="QJ勾选Add"/>
      <w:r>
        <w:rPr>
          <w:rFonts w:hint="eastAsia"/>
          <w:b/>
          <w:sz w:val="21"/>
          <w:szCs w:val="21"/>
        </w:rPr>
        <w:t>□</w:t>
      </w:r>
      <w:bookmarkEnd w:id="6"/>
      <w:r>
        <w:rPr>
          <w:rFonts w:hint="eastAsia"/>
          <w:b/>
          <w:sz w:val="21"/>
          <w:szCs w:val="21"/>
        </w:rPr>
        <w:t>GB/T 28001-2011 idt OHSMS 18001:2007</w:t>
      </w:r>
      <w:r>
        <w:rPr>
          <w:rFonts w:hint="eastAsia"/>
          <w:b/>
          <w:sz w:val="21"/>
          <w:szCs w:val="21"/>
        </w:rPr>
        <w:t>标准</w:t>
      </w:r>
    </w:p>
    <w:p w:rsidR="009914AF" w:rsidRDefault="00D14528">
      <w:pPr>
        <w:tabs>
          <w:tab w:val="left" w:pos="645"/>
        </w:tabs>
        <w:rPr>
          <w:b/>
          <w:sz w:val="21"/>
          <w:szCs w:val="21"/>
        </w:rPr>
      </w:pPr>
      <w:bookmarkStart w:id="7" w:name="S勾选Add1"/>
      <w:r>
        <w:rPr>
          <w:rFonts w:hint="eastAsia"/>
          <w:b/>
          <w:sz w:val="21"/>
          <w:szCs w:val="21"/>
        </w:rPr>
        <w:t>■</w:t>
      </w:r>
      <w:bookmarkEnd w:id="7"/>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9914AF" w:rsidRDefault="00D14528">
      <w:pPr>
        <w:tabs>
          <w:tab w:val="left" w:pos="645"/>
        </w:tabs>
        <w:rPr>
          <w:b/>
          <w:sz w:val="21"/>
          <w:szCs w:val="21"/>
        </w:rPr>
      </w:pPr>
      <w:r>
        <w:rPr>
          <w:rFonts w:hint="eastAsia"/>
          <w:b/>
          <w:sz w:val="21"/>
          <w:szCs w:val="21"/>
        </w:rPr>
        <w:t>■受审核方管理体系文件■适用的法律法规□认证合同</w:t>
      </w:r>
    </w:p>
    <w:p w:rsidR="009914AF" w:rsidRDefault="009914AF">
      <w:pPr>
        <w:tabs>
          <w:tab w:val="left" w:pos="645"/>
        </w:tabs>
        <w:rPr>
          <w:b/>
          <w:sz w:val="21"/>
          <w:szCs w:val="21"/>
        </w:rPr>
      </w:pPr>
    </w:p>
    <w:p w:rsidR="009914AF" w:rsidRDefault="009914AF">
      <w:pPr>
        <w:tabs>
          <w:tab w:val="left" w:pos="645"/>
        </w:tabs>
        <w:rPr>
          <w:b/>
          <w:sz w:val="21"/>
          <w:szCs w:val="21"/>
        </w:rPr>
      </w:pPr>
    </w:p>
    <w:p w:rsidR="009914AF" w:rsidRDefault="00D14528">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2374"/>
        <w:gridCol w:w="993"/>
        <w:gridCol w:w="1040"/>
        <w:gridCol w:w="9"/>
        <w:gridCol w:w="1672"/>
        <w:gridCol w:w="1500"/>
      </w:tblGrid>
      <w:tr w:rsidR="009914AF">
        <w:trPr>
          <w:trHeight w:val="135"/>
          <w:jc w:val="center"/>
        </w:trPr>
        <w:tc>
          <w:tcPr>
            <w:tcW w:w="2218" w:type="dxa"/>
            <w:gridSpan w:val="2"/>
            <w:vAlign w:val="center"/>
          </w:tcPr>
          <w:p w:rsidR="009914AF" w:rsidRDefault="00D14528">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9914AF" w:rsidRDefault="00D14528">
            <w:pPr>
              <w:spacing w:line="260" w:lineRule="exact"/>
              <w:rPr>
                <w:rFonts w:ascii="宋体"/>
                <w:b/>
                <w:sz w:val="21"/>
              </w:rPr>
            </w:pPr>
            <w:bookmarkStart w:id="8" w:name="组织名称Add"/>
            <w:r>
              <w:rPr>
                <w:rFonts w:ascii="宋体"/>
                <w:b/>
                <w:sz w:val="21"/>
              </w:rPr>
              <w:t>四川东晨光建设工程有限公司</w:t>
            </w:r>
            <w:bookmarkEnd w:id="8"/>
          </w:p>
        </w:tc>
        <w:tc>
          <w:tcPr>
            <w:tcW w:w="1672" w:type="dxa"/>
            <w:vAlign w:val="center"/>
          </w:tcPr>
          <w:p w:rsidR="009914AF" w:rsidRDefault="00D14528">
            <w:pPr>
              <w:spacing w:line="260" w:lineRule="exact"/>
              <w:jc w:val="center"/>
              <w:rPr>
                <w:rFonts w:ascii="宋体"/>
                <w:b/>
                <w:sz w:val="21"/>
              </w:rPr>
            </w:pPr>
            <w:r>
              <w:rPr>
                <w:rFonts w:ascii="宋体" w:hAnsi="宋体" w:hint="eastAsia"/>
                <w:b/>
                <w:sz w:val="21"/>
              </w:rPr>
              <w:t>组织人数及</w:t>
            </w:r>
          </w:p>
          <w:p w:rsidR="009914AF" w:rsidRDefault="00D14528">
            <w:pPr>
              <w:spacing w:line="200" w:lineRule="exact"/>
              <w:rPr>
                <w:b/>
                <w:spacing w:val="-20"/>
              </w:rPr>
            </w:pPr>
            <w:r>
              <w:rPr>
                <w:rFonts w:ascii="宋体" w:hAnsi="宋体" w:hint="eastAsia"/>
                <w:b/>
                <w:sz w:val="21"/>
              </w:rPr>
              <w:t>变动情况核实</w:t>
            </w:r>
          </w:p>
        </w:tc>
        <w:tc>
          <w:tcPr>
            <w:tcW w:w="1500" w:type="dxa"/>
            <w:vAlign w:val="center"/>
          </w:tcPr>
          <w:p w:rsidR="009914AF" w:rsidRDefault="00D14528">
            <w:pPr>
              <w:spacing w:line="260" w:lineRule="exact"/>
              <w:jc w:val="center"/>
              <w:rPr>
                <w:rFonts w:ascii="宋体"/>
                <w:b/>
                <w:sz w:val="21"/>
              </w:rPr>
            </w:pPr>
            <w:r>
              <w:rPr>
                <w:rFonts w:ascii="宋体" w:hint="eastAsia"/>
                <w:b/>
                <w:sz w:val="21"/>
              </w:rPr>
              <w:t>85</w:t>
            </w:r>
          </w:p>
        </w:tc>
      </w:tr>
      <w:tr w:rsidR="009914AF">
        <w:trPr>
          <w:trHeight w:val="546"/>
          <w:jc w:val="center"/>
        </w:trPr>
        <w:tc>
          <w:tcPr>
            <w:tcW w:w="2218" w:type="dxa"/>
            <w:gridSpan w:val="2"/>
            <w:vAlign w:val="center"/>
          </w:tcPr>
          <w:p w:rsidR="009914AF" w:rsidRDefault="00D14528">
            <w:pPr>
              <w:jc w:val="center"/>
              <w:rPr>
                <w:b/>
                <w:sz w:val="16"/>
                <w:szCs w:val="16"/>
              </w:rPr>
            </w:pPr>
            <w:r>
              <w:rPr>
                <w:rFonts w:ascii="宋体" w:hAnsi="宋体" w:hint="eastAsia"/>
                <w:b/>
                <w:sz w:val="21"/>
                <w:szCs w:val="21"/>
              </w:rPr>
              <w:t>注册地址</w:t>
            </w:r>
          </w:p>
        </w:tc>
        <w:tc>
          <w:tcPr>
            <w:tcW w:w="4416" w:type="dxa"/>
            <w:gridSpan w:val="4"/>
          </w:tcPr>
          <w:p w:rsidR="009914AF" w:rsidRDefault="00D14528">
            <w:pPr>
              <w:rPr>
                <w:rFonts w:ascii="宋体"/>
                <w:b/>
                <w:sz w:val="21"/>
              </w:rPr>
            </w:pPr>
            <w:bookmarkStart w:id="9" w:name="注册地址"/>
            <w:r>
              <w:rPr>
                <w:rFonts w:ascii="宋体"/>
                <w:b/>
                <w:sz w:val="21"/>
              </w:rPr>
              <w:t>达州市通川区西外镇西兴路居委尚品花园1号楼2-2</w:t>
            </w:r>
            <w:bookmarkEnd w:id="9"/>
          </w:p>
        </w:tc>
        <w:tc>
          <w:tcPr>
            <w:tcW w:w="1672" w:type="dxa"/>
            <w:vMerge w:val="restart"/>
            <w:vAlign w:val="center"/>
          </w:tcPr>
          <w:p w:rsidR="009914AF" w:rsidRDefault="00D14528">
            <w:pPr>
              <w:jc w:val="center"/>
              <w:rPr>
                <w:rFonts w:ascii="宋体"/>
                <w:b/>
                <w:sz w:val="21"/>
              </w:rPr>
            </w:pPr>
            <w:r>
              <w:rPr>
                <w:rFonts w:ascii="宋体" w:hAnsi="宋体" w:hint="eastAsia"/>
                <w:b/>
                <w:sz w:val="21"/>
              </w:rPr>
              <w:t>邮编</w:t>
            </w:r>
          </w:p>
        </w:tc>
        <w:tc>
          <w:tcPr>
            <w:tcW w:w="1500" w:type="dxa"/>
            <w:vAlign w:val="center"/>
          </w:tcPr>
          <w:p w:rsidR="009914AF" w:rsidRDefault="00D14528">
            <w:pPr>
              <w:jc w:val="center"/>
              <w:rPr>
                <w:rFonts w:ascii="宋体"/>
                <w:b/>
                <w:sz w:val="21"/>
              </w:rPr>
            </w:pPr>
            <w:bookmarkStart w:id="10" w:name="注册邮编"/>
            <w:r>
              <w:rPr>
                <w:rFonts w:ascii="宋体"/>
                <w:b/>
                <w:sz w:val="21"/>
              </w:rPr>
              <w:t>635000</w:t>
            </w:r>
            <w:bookmarkEnd w:id="10"/>
          </w:p>
        </w:tc>
      </w:tr>
      <w:tr w:rsidR="009914AF">
        <w:trPr>
          <w:trHeight w:val="434"/>
          <w:jc w:val="center"/>
        </w:trPr>
        <w:tc>
          <w:tcPr>
            <w:tcW w:w="2218" w:type="dxa"/>
            <w:gridSpan w:val="2"/>
            <w:vAlign w:val="center"/>
          </w:tcPr>
          <w:p w:rsidR="009914AF" w:rsidRDefault="00D14528">
            <w:pPr>
              <w:jc w:val="center"/>
              <w:rPr>
                <w:rFonts w:ascii="宋体"/>
                <w:b/>
                <w:sz w:val="21"/>
                <w:szCs w:val="21"/>
              </w:rPr>
            </w:pPr>
            <w:r>
              <w:rPr>
                <w:rFonts w:ascii="宋体" w:hAnsi="宋体" w:hint="eastAsia"/>
                <w:b/>
                <w:sz w:val="21"/>
                <w:szCs w:val="21"/>
              </w:rPr>
              <w:t>经营地址</w:t>
            </w:r>
          </w:p>
        </w:tc>
        <w:tc>
          <w:tcPr>
            <w:tcW w:w="4416" w:type="dxa"/>
            <w:gridSpan w:val="4"/>
          </w:tcPr>
          <w:p w:rsidR="009914AF" w:rsidRDefault="00D14528">
            <w:pPr>
              <w:rPr>
                <w:rFonts w:ascii="宋体"/>
                <w:b/>
                <w:sz w:val="21"/>
              </w:rPr>
            </w:pPr>
            <w:bookmarkStart w:id="11" w:name="办公地址"/>
            <w:r>
              <w:rPr>
                <w:rFonts w:ascii="宋体"/>
                <w:b/>
                <w:sz w:val="21"/>
              </w:rPr>
              <w:t>达州市通川区西外镇西兴路居委尚品花园1号楼2-2</w:t>
            </w:r>
            <w:bookmarkEnd w:id="11"/>
          </w:p>
        </w:tc>
        <w:tc>
          <w:tcPr>
            <w:tcW w:w="1672" w:type="dxa"/>
            <w:vMerge/>
            <w:vAlign w:val="center"/>
          </w:tcPr>
          <w:p w:rsidR="009914AF" w:rsidRDefault="009914AF">
            <w:pPr>
              <w:jc w:val="center"/>
              <w:rPr>
                <w:rFonts w:ascii="宋体"/>
                <w:b/>
                <w:sz w:val="21"/>
              </w:rPr>
            </w:pPr>
          </w:p>
        </w:tc>
        <w:tc>
          <w:tcPr>
            <w:tcW w:w="1500" w:type="dxa"/>
            <w:vAlign w:val="center"/>
          </w:tcPr>
          <w:p w:rsidR="009914AF" w:rsidRDefault="00D14528">
            <w:pPr>
              <w:jc w:val="center"/>
              <w:rPr>
                <w:rFonts w:ascii="宋体"/>
                <w:b/>
                <w:sz w:val="21"/>
              </w:rPr>
            </w:pPr>
            <w:bookmarkStart w:id="12" w:name="办公邮编"/>
            <w:r>
              <w:rPr>
                <w:rFonts w:ascii="宋体"/>
                <w:b/>
                <w:sz w:val="21"/>
              </w:rPr>
              <w:t>635000</w:t>
            </w:r>
            <w:bookmarkEnd w:id="12"/>
          </w:p>
        </w:tc>
      </w:tr>
      <w:tr w:rsidR="009914AF">
        <w:trPr>
          <w:trHeight w:val="374"/>
          <w:jc w:val="center"/>
        </w:trPr>
        <w:tc>
          <w:tcPr>
            <w:tcW w:w="2218" w:type="dxa"/>
            <w:gridSpan w:val="2"/>
            <w:vAlign w:val="center"/>
          </w:tcPr>
          <w:p w:rsidR="009914AF" w:rsidRDefault="00D14528">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9914AF" w:rsidRDefault="00D14528">
            <w:pPr>
              <w:rPr>
                <w:rFonts w:ascii="宋体"/>
                <w:b/>
                <w:sz w:val="21"/>
              </w:rPr>
            </w:pPr>
            <w:bookmarkStart w:id="13" w:name="生产地址Add"/>
            <w:r>
              <w:rPr>
                <w:rFonts w:ascii="宋体"/>
                <w:b/>
                <w:sz w:val="21"/>
              </w:rPr>
              <w:t>达州市通川区西外镇西兴路居委尚品花园1号楼2-2</w:t>
            </w:r>
            <w:bookmarkEnd w:id="13"/>
          </w:p>
        </w:tc>
        <w:tc>
          <w:tcPr>
            <w:tcW w:w="1672" w:type="dxa"/>
            <w:vMerge/>
            <w:vAlign w:val="center"/>
          </w:tcPr>
          <w:p w:rsidR="009914AF" w:rsidRDefault="009914AF">
            <w:pPr>
              <w:jc w:val="center"/>
              <w:rPr>
                <w:rFonts w:ascii="宋体"/>
                <w:b/>
                <w:sz w:val="21"/>
              </w:rPr>
            </w:pPr>
          </w:p>
        </w:tc>
        <w:tc>
          <w:tcPr>
            <w:tcW w:w="1500" w:type="dxa"/>
            <w:vAlign w:val="center"/>
          </w:tcPr>
          <w:p w:rsidR="009914AF" w:rsidRDefault="00D14528">
            <w:pPr>
              <w:jc w:val="center"/>
              <w:rPr>
                <w:rFonts w:ascii="宋体"/>
                <w:b/>
                <w:sz w:val="21"/>
              </w:rPr>
            </w:pPr>
            <w:bookmarkStart w:id="14" w:name="生产邮编"/>
            <w:r>
              <w:rPr>
                <w:rFonts w:ascii="宋体"/>
                <w:b/>
                <w:sz w:val="21"/>
              </w:rPr>
              <w:t>635000</w:t>
            </w:r>
            <w:bookmarkEnd w:id="14"/>
          </w:p>
        </w:tc>
      </w:tr>
      <w:tr w:rsidR="009914AF" w:rsidTr="00517E6D">
        <w:trPr>
          <w:trHeight w:val="256"/>
          <w:jc w:val="center"/>
        </w:trPr>
        <w:tc>
          <w:tcPr>
            <w:tcW w:w="2218" w:type="dxa"/>
            <w:gridSpan w:val="2"/>
            <w:vAlign w:val="center"/>
          </w:tcPr>
          <w:p w:rsidR="009914AF" w:rsidRDefault="00D14528">
            <w:pPr>
              <w:jc w:val="center"/>
              <w:rPr>
                <w:rFonts w:ascii="宋体"/>
                <w:b/>
                <w:sz w:val="21"/>
              </w:rPr>
            </w:pPr>
            <w:r>
              <w:rPr>
                <w:rFonts w:ascii="宋体" w:hAnsi="宋体" w:hint="eastAsia"/>
                <w:b/>
                <w:sz w:val="21"/>
              </w:rPr>
              <w:t>联系人</w:t>
            </w:r>
          </w:p>
        </w:tc>
        <w:tc>
          <w:tcPr>
            <w:tcW w:w="2374" w:type="dxa"/>
            <w:vAlign w:val="center"/>
          </w:tcPr>
          <w:p w:rsidR="009914AF" w:rsidRDefault="00D14528">
            <w:pPr>
              <w:jc w:val="center"/>
              <w:rPr>
                <w:rFonts w:ascii="宋体"/>
                <w:b/>
                <w:sz w:val="21"/>
              </w:rPr>
            </w:pPr>
            <w:r>
              <w:rPr>
                <w:rFonts w:ascii="宋体" w:hint="eastAsia"/>
                <w:b/>
                <w:sz w:val="21"/>
              </w:rPr>
              <w:t>谢异</w:t>
            </w:r>
          </w:p>
        </w:tc>
        <w:tc>
          <w:tcPr>
            <w:tcW w:w="993" w:type="dxa"/>
            <w:vAlign w:val="center"/>
          </w:tcPr>
          <w:p w:rsidR="009914AF" w:rsidRDefault="00D14528">
            <w:pPr>
              <w:jc w:val="center"/>
              <w:rPr>
                <w:rFonts w:ascii="宋体"/>
                <w:b/>
                <w:sz w:val="21"/>
              </w:rPr>
            </w:pPr>
            <w:r>
              <w:rPr>
                <w:rFonts w:ascii="宋体" w:hAnsi="宋体" w:hint="eastAsia"/>
                <w:b/>
                <w:sz w:val="21"/>
              </w:rPr>
              <w:t>电话</w:t>
            </w:r>
            <w:r>
              <w:rPr>
                <w:b/>
                <w:sz w:val="16"/>
                <w:szCs w:val="16"/>
              </w:rPr>
              <w:t>.</w:t>
            </w:r>
          </w:p>
        </w:tc>
        <w:tc>
          <w:tcPr>
            <w:tcW w:w="1049" w:type="dxa"/>
            <w:gridSpan w:val="2"/>
            <w:vAlign w:val="center"/>
          </w:tcPr>
          <w:p w:rsidR="009914AF" w:rsidRDefault="00D14528">
            <w:pPr>
              <w:jc w:val="center"/>
              <w:rPr>
                <w:rFonts w:ascii="宋体"/>
                <w:b/>
                <w:sz w:val="21"/>
              </w:rPr>
            </w:pPr>
            <w:bookmarkStart w:id="15" w:name="联系人电话Add"/>
            <w:r>
              <w:rPr>
                <w:rFonts w:ascii="宋体"/>
                <w:b/>
                <w:sz w:val="21"/>
              </w:rPr>
              <w:t>0818-3156788</w:t>
            </w:r>
            <w:bookmarkEnd w:id="15"/>
          </w:p>
        </w:tc>
        <w:tc>
          <w:tcPr>
            <w:tcW w:w="1672" w:type="dxa"/>
            <w:vAlign w:val="center"/>
          </w:tcPr>
          <w:p w:rsidR="009914AF" w:rsidRDefault="00D14528">
            <w:pPr>
              <w:jc w:val="center"/>
              <w:rPr>
                <w:rFonts w:ascii="宋体"/>
                <w:b/>
                <w:sz w:val="21"/>
              </w:rPr>
            </w:pPr>
            <w:r>
              <w:rPr>
                <w:rFonts w:ascii="宋体" w:hAnsi="宋体" w:hint="eastAsia"/>
                <w:b/>
                <w:sz w:val="21"/>
              </w:rPr>
              <w:t>传真</w:t>
            </w:r>
          </w:p>
        </w:tc>
        <w:tc>
          <w:tcPr>
            <w:tcW w:w="1500" w:type="dxa"/>
            <w:vAlign w:val="center"/>
          </w:tcPr>
          <w:p w:rsidR="009914AF" w:rsidRDefault="009914AF">
            <w:pPr>
              <w:jc w:val="center"/>
              <w:rPr>
                <w:rFonts w:ascii="宋体"/>
                <w:b/>
                <w:sz w:val="21"/>
              </w:rPr>
            </w:pPr>
            <w:bookmarkStart w:id="16" w:name="联系人传真"/>
            <w:bookmarkEnd w:id="16"/>
          </w:p>
        </w:tc>
      </w:tr>
      <w:tr w:rsidR="009914AF" w:rsidTr="00517E6D">
        <w:trPr>
          <w:trHeight w:val="510"/>
          <w:jc w:val="center"/>
        </w:trPr>
        <w:tc>
          <w:tcPr>
            <w:tcW w:w="2218" w:type="dxa"/>
            <w:gridSpan w:val="2"/>
            <w:vAlign w:val="center"/>
          </w:tcPr>
          <w:p w:rsidR="009914AF" w:rsidRDefault="00D14528">
            <w:pPr>
              <w:jc w:val="center"/>
              <w:rPr>
                <w:rFonts w:ascii="宋体" w:hAnsi="宋体"/>
                <w:b/>
                <w:sz w:val="21"/>
                <w:szCs w:val="21"/>
              </w:rPr>
            </w:pPr>
            <w:r>
              <w:rPr>
                <w:rFonts w:ascii="宋体" w:hAnsi="宋体" w:hint="eastAsia"/>
                <w:b/>
                <w:sz w:val="21"/>
                <w:szCs w:val="21"/>
              </w:rPr>
              <w:t>法人代表</w:t>
            </w:r>
          </w:p>
        </w:tc>
        <w:tc>
          <w:tcPr>
            <w:tcW w:w="2374" w:type="dxa"/>
            <w:vAlign w:val="center"/>
          </w:tcPr>
          <w:p w:rsidR="009914AF" w:rsidRDefault="00D14528">
            <w:pPr>
              <w:jc w:val="center"/>
              <w:rPr>
                <w:rFonts w:ascii="宋体" w:hAnsi="宋体"/>
                <w:b/>
                <w:sz w:val="21"/>
                <w:szCs w:val="21"/>
              </w:rPr>
            </w:pPr>
            <w:bookmarkStart w:id="17" w:name="法人"/>
            <w:r>
              <w:rPr>
                <w:rFonts w:ascii="宋体" w:hAnsi="宋体"/>
                <w:b/>
                <w:sz w:val="21"/>
                <w:szCs w:val="21"/>
              </w:rPr>
              <w:t>韩本涛</w:t>
            </w:r>
            <w:bookmarkEnd w:id="17"/>
          </w:p>
        </w:tc>
        <w:tc>
          <w:tcPr>
            <w:tcW w:w="993" w:type="dxa"/>
            <w:vAlign w:val="center"/>
          </w:tcPr>
          <w:p w:rsidR="009914AF" w:rsidRDefault="00D14528">
            <w:pPr>
              <w:jc w:val="center"/>
              <w:rPr>
                <w:rFonts w:ascii="宋体" w:hAnsi="宋体"/>
                <w:b/>
                <w:sz w:val="21"/>
                <w:szCs w:val="21"/>
              </w:rPr>
            </w:pPr>
            <w:r>
              <w:rPr>
                <w:rFonts w:ascii="宋体" w:hAnsi="宋体" w:hint="eastAsia"/>
                <w:b/>
                <w:sz w:val="21"/>
                <w:szCs w:val="21"/>
              </w:rPr>
              <w:t>总经理</w:t>
            </w:r>
          </w:p>
        </w:tc>
        <w:tc>
          <w:tcPr>
            <w:tcW w:w="1049" w:type="dxa"/>
            <w:gridSpan w:val="2"/>
            <w:vAlign w:val="center"/>
          </w:tcPr>
          <w:p w:rsidR="009914AF" w:rsidRDefault="00D14528">
            <w:pPr>
              <w:jc w:val="center"/>
              <w:rPr>
                <w:rFonts w:ascii="宋体" w:hAnsi="宋体"/>
                <w:b/>
                <w:sz w:val="21"/>
                <w:szCs w:val="21"/>
              </w:rPr>
            </w:pPr>
            <w:r>
              <w:rPr>
                <w:rFonts w:ascii="宋体" w:hAnsi="宋体"/>
                <w:b/>
                <w:sz w:val="21"/>
                <w:szCs w:val="21"/>
              </w:rPr>
              <w:t>韩本涛</w:t>
            </w:r>
          </w:p>
        </w:tc>
        <w:tc>
          <w:tcPr>
            <w:tcW w:w="1672" w:type="dxa"/>
            <w:vAlign w:val="center"/>
          </w:tcPr>
          <w:p w:rsidR="009914AF" w:rsidRDefault="00D14528">
            <w:pPr>
              <w:jc w:val="center"/>
              <w:rPr>
                <w:rFonts w:ascii="宋体" w:hAnsi="宋体"/>
                <w:b/>
                <w:sz w:val="21"/>
                <w:szCs w:val="21"/>
              </w:rPr>
            </w:pPr>
            <w:r>
              <w:rPr>
                <w:rFonts w:ascii="宋体" w:hAnsi="宋体" w:hint="eastAsia"/>
                <w:b/>
                <w:sz w:val="21"/>
                <w:szCs w:val="21"/>
              </w:rPr>
              <w:t>管理者代表</w:t>
            </w:r>
          </w:p>
        </w:tc>
        <w:tc>
          <w:tcPr>
            <w:tcW w:w="1500" w:type="dxa"/>
            <w:vAlign w:val="center"/>
          </w:tcPr>
          <w:p w:rsidR="009914AF" w:rsidRDefault="00D14528">
            <w:pPr>
              <w:jc w:val="center"/>
              <w:rPr>
                <w:rFonts w:ascii="宋体"/>
                <w:b/>
                <w:sz w:val="21"/>
              </w:rPr>
            </w:pPr>
            <w:r>
              <w:rPr>
                <w:rFonts w:ascii="宋体" w:hint="eastAsia"/>
                <w:b/>
                <w:sz w:val="21"/>
              </w:rPr>
              <w:t>谢异</w:t>
            </w:r>
          </w:p>
        </w:tc>
      </w:tr>
      <w:tr w:rsidR="009914AF" w:rsidTr="00517E6D">
        <w:trPr>
          <w:trHeight w:val="357"/>
          <w:jc w:val="center"/>
        </w:trPr>
        <w:tc>
          <w:tcPr>
            <w:tcW w:w="2218" w:type="dxa"/>
            <w:gridSpan w:val="2"/>
            <w:vAlign w:val="center"/>
          </w:tcPr>
          <w:p w:rsidR="009914AF" w:rsidRDefault="00D14528">
            <w:pPr>
              <w:jc w:val="center"/>
              <w:rPr>
                <w:rFonts w:ascii="宋体" w:hAnsi="宋体"/>
                <w:b/>
                <w:sz w:val="21"/>
                <w:szCs w:val="21"/>
              </w:rPr>
            </w:pPr>
            <w:r>
              <w:rPr>
                <w:rFonts w:ascii="宋体" w:hAnsi="宋体" w:hint="eastAsia"/>
                <w:b/>
                <w:sz w:val="21"/>
                <w:szCs w:val="21"/>
              </w:rPr>
              <w:t>审核日期</w:t>
            </w:r>
          </w:p>
        </w:tc>
        <w:tc>
          <w:tcPr>
            <w:tcW w:w="3367" w:type="dxa"/>
            <w:gridSpan w:val="2"/>
            <w:vAlign w:val="center"/>
          </w:tcPr>
          <w:p w:rsidR="009914AF" w:rsidRDefault="00D14528">
            <w:pPr>
              <w:rPr>
                <w:rFonts w:ascii="宋体" w:hAnsi="宋体"/>
                <w:b/>
                <w:sz w:val="21"/>
                <w:szCs w:val="21"/>
              </w:rPr>
            </w:pPr>
            <w:bookmarkStart w:id="18" w:name="审核日期"/>
            <w:r>
              <w:rPr>
                <w:rFonts w:ascii="宋体" w:hAnsi="宋体"/>
                <w:b/>
                <w:sz w:val="21"/>
                <w:szCs w:val="21"/>
              </w:rPr>
              <w:t>2020年08月06日 上午至2020年08月11日 下午</w:t>
            </w:r>
            <w:bookmarkEnd w:id="18"/>
          </w:p>
        </w:tc>
        <w:tc>
          <w:tcPr>
            <w:tcW w:w="1040" w:type="dxa"/>
            <w:vAlign w:val="center"/>
          </w:tcPr>
          <w:p w:rsidR="009914AF" w:rsidRDefault="00D14528">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9914AF" w:rsidRDefault="00D14528">
            <w:pPr>
              <w:rPr>
                <w:rFonts w:ascii="宋体" w:hAnsi="宋体"/>
                <w:b/>
                <w:sz w:val="21"/>
                <w:szCs w:val="21"/>
              </w:rPr>
            </w:pPr>
            <w:r>
              <w:rPr>
                <w:rFonts w:ascii="宋体" w:hAnsi="宋体" w:hint="eastAsia"/>
                <w:b/>
                <w:sz w:val="21"/>
                <w:szCs w:val="21"/>
              </w:rPr>
              <w:t>☑是□否</w:t>
            </w:r>
          </w:p>
        </w:tc>
      </w:tr>
      <w:tr w:rsidR="009914AF">
        <w:trPr>
          <w:cantSplit/>
          <w:trHeight w:val="1296"/>
          <w:jc w:val="center"/>
        </w:trPr>
        <w:tc>
          <w:tcPr>
            <w:tcW w:w="2218" w:type="dxa"/>
            <w:gridSpan w:val="2"/>
            <w:vAlign w:val="center"/>
          </w:tcPr>
          <w:p w:rsidR="009914AF" w:rsidRDefault="00D14528">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9914AF" w:rsidRDefault="00D14528">
            <w:pPr>
              <w:rPr>
                <w:rFonts w:ascii="宋体"/>
                <w:b/>
                <w:sz w:val="21"/>
                <w:szCs w:val="22"/>
              </w:rPr>
            </w:pPr>
            <w:r>
              <w:rPr>
                <w:rFonts w:ascii="宋体" w:hAnsi="宋体" w:hint="eastAsia"/>
                <w:b/>
                <w:sz w:val="21"/>
                <w:szCs w:val="21"/>
              </w:rPr>
              <w:t>■</w:t>
            </w:r>
            <w:r>
              <w:rPr>
                <w:rFonts w:ascii="宋体" w:hAnsi="宋体"/>
                <w:b/>
                <w:sz w:val="21"/>
                <w:szCs w:val="21"/>
              </w:rPr>
              <w:t>QMS</w:t>
            </w:r>
            <w:r>
              <w:rPr>
                <w:rFonts w:ascii="宋体" w:hAnsi="宋体" w:hint="eastAsia"/>
                <w:b/>
                <w:sz w:val="21"/>
                <w:szCs w:val="21"/>
              </w:rPr>
              <w:t>：■5</w:t>
            </w:r>
            <w:r>
              <w:rPr>
                <w:rFonts w:ascii="宋体"/>
                <w:b/>
                <w:sz w:val="21"/>
                <w:szCs w:val="22"/>
              </w:rPr>
              <w:t>0430</w:t>
            </w:r>
            <w:r>
              <w:rPr>
                <w:rFonts w:ascii="宋体" w:hint="eastAsia"/>
                <w:b/>
                <w:sz w:val="21"/>
                <w:szCs w:val="22"/>
              </w:rPr>
              <w:t>资质范围内房屋建筑专业分包；市政公用工程施工总承包</w:t>
            </w:r>
          </w:p>
          <w:p w:rsidR="009914AF" w:rsidRDefault="00D14528">
            <w:pPr>
              <w:rPr>
                <w:rFonts w:ascii="宋体"/>
                <w:b/>
                <w:sz w:val="21"/>
                <w:szCs w:val="22"/>
              </w:rPr>
            </w:pPr>
            <w:bookmarkStart w:id="19" w:name="E勾选Add1"/>
            <w:r>
              <w:rPr>
                <w:rFonts w:ascii="宋体" w:hint="eastAsia"/>
                <w:b/>
                <w:sz w:val="21"/>
                <w:szCs w:val="22"/>
              </w:rPr>
              <w:t>■</w:t>
            </w:r>
            <w:bookmarkEnd w:id="19"/>
            <w:r>
              <w:rPr>
                <w:rFonts w:ascii="宋体"/>
                <w:b/>
                <w:sz w:val="21"/>
                <w:szCs w:val="22"/>
              </w:rPr>
              <w:t>EMS</w:t>
            </w:r>
            <w:r>
              <w:rPr>
                <w:rFonts w:ascii="宋体" w:hint="eastAsia"/>
                <w:b/>
                <w:sz w:val="21"/>
                <w:szCs w:val="22"/>
              </w:rPr>
              <w:t>：资质范围内房屋建筑专业分包；市政公用工程施工总承包</w:t>
            </w:r>
          </w:p>
          <w:p w:rsidR="009914AF" w:rsidRDefault="00D14528">
            <w:pPr>
              <w:rPr>
                <w:rFonts w:ascii="宋体" w:hAnsi="宋体"/>
                <w:b/>
                <w:sz w:val="21"/>
                <w:szCs w:val="21"/>
              </w:rPr>
            </w:pPr>
            <w:bookmarkStart w:id="20" w:name="S勾选Add2"/>
            <w:r>
              <w:rPr>
                <w:rFonts w:ascii="宋体" w:hint="eastAsia"/>
                <w:b/>
                <w:sz w:val="21"/>
                <w:szCs w:val="22"/>
              </w:rPr>
              <w:t>■</w:t>
            </w:r>
            <w:bookmarkEnd w:id="20"/>
            <w:r>
              <w:rPr>
                <w:rFonts w:ascii="宋体"/>
                <w:b/>
                <w:sz w:val="21"/>
                <w:szCs w:val="22"/>
              </w:rPr>
              <w:t>OHSMS</w:t>
            </w:r>
            <w:r>
              <w:rPr>
                <w:rFonts w:ascii="宋体" w:hint="eastAsia"/>
                <w:b/>
                <w:sz w:val="21"/>
                <w:szCs w:val="22"/>
              </w:rPr>
              <w:t>：资质范围内房屋建筑专业分包；市政公用工程施工总承包</w:t>
            </w:r>
          </w:p>
        </w:tc>
      </w:tr>
      <w:tr w:rsidR="009914AF">
        <w:trPr>
          <w:cantSplit/>
          <w:trHeight w:val="838"/>
          <w:jc w:val="center"/>
        </w:trPr>
        <w:tc>
          <w:tcPr>
            <w:tcW w:w="1041" w:type="dxa"/>
            <w:vAlign w:val="center"/>
          </w:tcPr>
          <w:p w:rsidR="009914AF" w:rsidRDefault="00D14528">
            <w:pPr>
              <w:spacing w:line="260" w:lineRule="exact"/>
              <w:jc w:val="center"/>
              <w:rPr>
                <w:rFonts w:ascii="宋体" w:hAnsi="宋体"/>
                <w:b/>
                <w:sz w:val="21"/>
                <w:szCs w:val="21"/>
              </w:rPr>
            </w:pPr>
            <w:r>
              <w:rPr>
                <w:rFonts w:ascii="宋体" w:hAnsi="宋体" w:hint="eastAsia"/>
                <w:b/>
                <w:sz w:val="21"/>
                <w:szCs w:val="21"/>
              </w:rPr>
              <w:t>是否要求变更</w:t>
            </w:r>
          </w:p>
          <w:p w:rsidR="009914AF" w:rsidRDefault="009914AF">
            <w:pPr>
              <w:spacing w:line="180" w:lineRule="exact"/>
              <w:jc w:val="center"/>
              <w:rPr>
                <w:rFonts w:ascii="宋体" w:hAnsi="宋体"/>
                <w:b/>
                <w:sz w:val="21"/>
                <w:szCs w:val="21"/>
              </w:rPr>
            </w:pPr>
          </w:p>
        </w:tc>
        <w:tc>
          <w:tcPr>
            <w:tcW w:w="1177" w:type="dxa"/>
            <w:vAlign w:val="center"/>
          </w:tcPr>
          <w:p w:rsidR="009914AF" w:rsidRDefault="00D14528">
            <w:pPr>
              <w:spacing w:line="260" w:lineRule="exact"/>
              <w:rPr>
                <w:rFonts w:ascii="宋体" w:hAnsi="宋体"/>
                <w:b/>
                <w:sz w:val="21"/>
                <w:szCs w:val="21"/>
              </w:rPr>
            </w:pPr>
            <w:r>
              <w:rPr>
                <w:rFonts w:ascii="宋体" w:hAnsi="宋体" w:hint="eastAsia"/>
                <w:b/>
                <w:sz w:val="21"/>
                <w:szCs w:val="21"/>
              </w:rPr>
              <w:t>□是</w:t>
            </w:r>
          </w:p>
          <w:p w:rsidR="009914AF" w:rsidRDefault="009914AF">
            <w:pPr>
              <w:spacing w:line="260" w:lineRule="exact"/>
              <w:jc w:val="center"/>
              <w:rPr>
                <w:rFonts w:ascii="宋体" w:hAnsi="宋体"/>
                <w:b/>
                <w:sz w:val="21"/>
                <w:szCs w:val="21"/>
              </w:rPr>
            </w:pPr>
          </w:p>
          <w:p w:rsidR="009914AF" w:rsidRDefault="00D14528">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9914AF" w:rsidRDefault="00D14528">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9914AF" w:rsidTr="00517E6D">
        <w:trPr>
          <w:trHeight w:val="600"/>
          <w:jc w:val="center"/>
        </w:trPr>
        <w:tc>
          <w:tcPr>
            <w:tcW w:w="2218" w:type="dxa"/>
            <w:gridSpan w:val="2"/>
            <w:vAlign w:val="center"/>
          </w:tcPr>
          <w:p w:rsidR="009914AF" w:rsidRDefault="00D14528">
            <w:pPr>
              <w:spacing w:line="260" w:lineRule="exact"/>
              <w:jc w:val="center"/>
              <w:rPr>
                <w:rFonts w:ascii="宋体" w:hAnsi="宋体"/>
                <w:b/>
                <w:sz w:val="21"/>
                <w:szCs w:val="21"/>
              </w:rPr>
            </w:pPr>
            <w:r>
              <w:rPr>
                <w:rFonts w:ascii="宋体" w:hAnsi="宋体" w:hint="eastAsia"/>
                <w:b/>
                <w:sz w:val="21"/>
                <w:szCs w:val="21"/>
              </w:rPr>
              <w:t>专业代码</w:t>
            </w:r>
          </w:p>
        </w:tc>
        <w:tc>
          <w:tcPr>
            <w:tcW w:w="2374" w:type="dxa"/>
          </w:tcPr>
          <w:p w:rsidR="009914AF" w:rsidRDefault="00D14528">
            <w:pPr>
              <w:spacing w:line="260" w:lineRule="exact"/>
              <w:rPr>
                <w:rFonts w:ascii="宋体" w:hAnsi="宋体"/>
                <w:b/>
                <w:sz w:val="21"/>
                <w:szCs w:val="21"/>
              </w:rPr>
            </w:pPr>
            <w:bookmarkStart w:id="21" w:name="专业代码"/>
            <w:r>
              <w:rPr>
                <w:rFonts w:ascii="宋体" w:hAnsi="宋体"/>
                <w:b/>
                <w:sz w:val="21"/>
                <w:szCs w:val="21"/>
              </w:rPr>
              <w:t>O：28.02.00;28.03.01</w:t>
            </w:r>
          </w:p>
          <w:p w:rsidR="009914AF" w:rsidRDefault="00D14528">
            <w:pPr>
              <w:spacing w:line="260" w:lineRule="exact"/>
              <w:rPr>
                <w:rFonts w:ascii="宋体" w:hAnsi="宋体"/>
                <w:b/>
                <w:sz w:val="21"/>
                <w:szCs w:val="21"/>
              </w:rPr>
            </w:pPr>
            <w:r>
              <w:rPr>
                <w:rFonts w:ascii="宋体" w:hAnsi="宋体"/>
                <w:b/>
                <w:sz w:val="21"/>
                <w:szCs w:val="21"/>
              </w:rPr>
              <w:t>EC：28.02.00;28.03.01</w:t>
            </w:r>
          </w:p>
          <w:p w:rsidR="009914AF" w:rsidRDefault="00D14528">
            <w:pPr>
              <w:spacing w:line="260" w:lineRule="exact"/>
              <w:rPr>
                <w:rFonts w:ascii="宋体" w:hAnsi="宋体"/>
                <w:b/>
                <w:sz w:val="21"/>
                <w:szCs w:val="21"/>
              </w:rPr>
            </w:pPr>
            <w:r>
              <w:rPr>
                <w:rFonts w:ascii="宋体" w:hAnsi="宋体"/>
                <w:b/>
                <w:sz w:val="21"/>
                <w:szCs w:val="21"/>
              </w:rPr>
              <w:t>E：28.02.00;28.03.01</w:t>
            </w:r>
            <w:bookmarkEnd w:id="21"/>
          </w:p>
        </w:tc>
        <w:tc>
          <w:tcPr>
            <w:tcW w:w="993" w:type="dxa"/>
            <w:vAlign w:val="center"/>
          </w:tcPr>
          <w:p w:rsidR="009914AF" w:rsidRDefault="00D14528">
            <w:pPr>
              <w:spacing w:line="260" w:lineRule="exact"/>
              <w:jc w:val="center"/>
              <w:rPr>
                <w:rFonts w:ascii="宋体" w:hAnsi="宋体"/>
                <w:b/>
                <w:sz w:val="21"/>
                <w:szCs w:val="21"/>
              </w:rPr>
            </w:pPr>
            <w:r>
              <w:rPr>
                <w:rFonts w:ascii="宋体" w:hAnsi="宋体" w:hint="eastAsia"/>
                <w:b/>
                <w:sz w:val="21"/>
                <w:szCs w:val="21"/>
              </w:rPr>
              <w:t>证书有</w:t>
            </w:r>
          </w:p>
          <w:p w:rsidR="009914AF" w:rsidRDefault="00D14528">
            <w:pPr>
              <w:spacing w:line="260" w:lineRule="exact"/>
              <w:jc w:val="center"/>
              <w:rPr>
                <w:rFonts w:ascii="宋体" w:hAnsi="宋体"/>
                <w:b/>
                <w:sz w:val="21"/>
                <w:szCs w:val="21"/>
              </w:rPr>
            </w:pPr>
            <w:r>
              <w:rPr>
                <w:rFonts w:ascii="宋体" w:hAnsi="宋体" w:hint="eastAsia"/>
                <w:b/>
                <w:sz w:val="21"/>
                <w:szCs w:val="21"/>
              </w:rPr>
              <w:t>效期</w:t>
            </w:r>
          </w:p>
        </w:tc>
        <w:tc>
          <w:tcPr>
            <w:tcW w:w="1049" w:type="dxa"/>
            <w:gridSpan w:val="2"/>
          </w:tcPr>
          <w:p w:rsidR="009914AF" w:rsidRDefault="00D14528">
            <w:pPr>
              <w:spacing w:line="260" w:lineRule="exact"/>
              <w:rPr>
                <w:rFonts w:ascii="宋体" w:hAnsi="宋体"/>
                <w:b/>
                <w:sz w:val="21"/>
                <w:szCs w:val="21"/>
              </w:rPr>
            </w:pPr>
            <w:r>
              <w:rPr>
                <w:rFonts w:ascii="Helvetica" w:eastAsia="Helvetica" w:hAnsi="Helvetica" w:cs="Helvetica"/>
                <w:color w:val="000000"/>
                <w:sz w:val="21"/>
                <w:szCs w:val="21"/>
                <w:shd w:val="clear" w:color="auto" w:fill="FFFFFF"/>
              </w:rPr>
              <w:t>2022-05-07</w:t>
            </w:r>
          </w:p>
        </w:tc>
        <w:tc>
          <w:tcPr>
            <w:tcW w:w="1672" w:type="dxa"/>
            <w:vAlign w:val="center"/>
          </w:tcPr>
          <w:p w:rsidR="009914AF" w:rsidRDefault="00D14528">
            <w:pPr>
              <w:spacing w:line="260" w:lineRule="exact"/>
              <w:jc w:val="center"/>
              <w:rPr>
                <w:rFonts w:ascii="宋体" w:hAnsi="宋体"/>
                <w:b/>
                <w:sz w:val="21"/>
                <w:szCs w:val="21"/>
              </w:rPr>
            </w:pPr>
            <w:r>
              <w:rPr>
                <w:rFonts w:ascii="宋体" w:hAnsi="宋体" w:hint="eastAsia"/>
                <w:b/>
                <w:sz w:val="21"/>
                <w:szCs w:val="21"/>
              </w:rPr>
              <w:t>上年度</w:t>
            </w:r>
          </w:p>
          <w:p w:rsidR="009914AF" w:rsidRDefault="00D14528">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9914AF" w:rsidRDefault="009914AF"/>
          <w:p w:rsidR="009914AF" w:rsidRDefault="00D14528">
            <w:pPr>
              <w:jc w:val="center"/>
            </w:pPr>
            <w:r>
              <w:rPr>
                <w:rFonts w:ascii="Helvetica" w:eastAsia="Helvetica" w:hAnsi="Helvetica" w:cs="Helvetica"/>
                <w:color w:val="000000"/>
                <w:sz w:val="21"/>
                <w:szCs w:val="21"/>
                <w:shd w:val="clear" w:color="auto" w:fill="FFFFFF"/>
              </w:rPr>
              <w:t>2019-03-02</w:t>
            </w:r>
          </w:p>
        </w:tc>
      </w:tr>
    </w:tbl>
    <w:p w:rsidR="009914AF" w:rsidRDefault="00D14528" w:rsidP="0003026D">
      <w:pPr>
        <w:tabs>
          <w:tab w:val="left" w:pos="645"/>
        </w:tabs>
        <w:spacing w:afterLines="50" w:line="360" w:lineRule="exact"/>
        <w:rPr>
          <w:b/>
          <w:spacing w:val="-6"/>
          <w:sz w:val="16"/>
          <w:szCs w:val="16"/>
        </w:rPr>
      </w:pPr>
      <w:r>
        <w:rPr>
          <w:rFonts w:hint="eastAsia"/>
          <w:b/>
          <w:sz w:val="26"/>
          <w:szCs w:val="26"/>
        </w:rPr>
        <w:t>五、审核活动安排综述</w:t>
      </w:r>
    </w:p>
    <w:p w:rsidR="009914AF" w:rsidRDefault="00D14528" w:rsidP="0003026D">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9914AF" w:rsidRDefault="00D14528" w:rsidP="0003026D">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9914AF" w:rsidRDefault="00D14528" w:rsidP="0003026D">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9914AF" w:rsidRDefault="00D14528">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9914AF" w:rsidRDefault="00D14528">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本次审核覆盖时间：从上次审核结束日的2019年03月02日至2020年08月11日</w:t>
      </w:r>
    </w:p>
    <w:p w:rsidR="009914AF" w:rsidRDefault="00D14528">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9914AF" w:rsidRDefault="00D14528">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9914AF" w:rsidRDefault="00D14528">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9914AF" w:rsidRDefault="00D14528">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9914AF" w:rsidRDefault="00D14528" w:rsidP="0003026D">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914AF">
        <w:trPr>
          <w:cantSplit/>
          <w:trHeight w:val="2077"/>
          <w:jc w:val="center"/>
        </w:trPr>
        <w:tc>
          <w:tcPr>
            <w:tcW w:w="720" w:type="dxa"/>
            <w:vMerge w:val="restart"/>
            <w:textDirection w:val="tbRlV"/>
            <w:vAlign w:val="center"/>
          </w:tcPr>
          <w:p w:rsidR="009914AF" w:rsidRDefault="00D14528">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9914AF" w:rsidRDefault="00D14528">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经营范围：资质范围内建筑工程施工总承包；市政公用工程施工总承包。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提供了《组织内外部环境因素识别表》：</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内部环境：资源因素－公司提供符合资质范围内建筑工程施工总承包；市政公用工程施工总承包；钢结构工程专业承包的场所，配备适宜的硬件和软件设施设备。信息来源：设施设备清单－具体现状描述：本公司设施设备可以确保资质范围内建筑工程施工总承包；市政公用工程施工总承包；钢结构工程专业承包，基本的质量控制要求－SWOT分析：WT……</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外部环境：竞争力－公司类别：资质范围内建筑工程施工总承包；市政公用工程施工总承包；钢结构工程专业承包，当前市场占有率不高，其他类似企业比较多－信息来源：市场调查和分析－具体现状描述：本公司产品质量稳定，但在市场中同行也多，竞争压力大－SWOT分析：ST……</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公司管理层已确定了外部和内部因素，已经对经营环境、内外部环境进行分析并提出对策，并进行了监视和评审。</w:t>
            </w:r>
          </w:p>
        </w:tc>
      </w:tr>
      <w:tr w:rsidR="009914AF">
        <w:trPr>
          <w:cantSplit/>
          <w:trHeight w:val="2077"/>
          <w:jc w:val="center"/>
        </w:trPr>
        <w:tc>
          <w:tcPr>
            <w:tcW w:w="720" w:type="dxa"/>
            <w:vMerge/>
            <w:textDirection w:val="tbRlV"/>
            <w:vAlign w:val="center"/>
          </w:tcPr>
          <w:p w:rsidR="009914AF" w:rsidRDefault="009914AF">
            <w:pPr>
              <w:spacing w:line="240" w:lineRule="exact"/>
              <w:ind w:left="241" w:right="113" w:hangingChars="100" w:hanging="241"/>
              <w:jc w:val="center"/>
              <w:rPr>
                <w:rFonts w:ascii="宋体"/>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、相关方需求和期望识别情况</w:t>
            </w:r>
          </w:p>
          <w:p w:rsidR="009914AF" w:rsidRDefault="00D14528">
            <w:pPr>
              <w:spacing w:line="240" w:lineRule="exact"/>
              <w:rPr>
                <w:rFonts w:ascii="宋体" w:hAnsi="宋体"/>
                <w:b/>
                <w:sz w:val="21"/>
                <w:szCs w:val="21"/>
              </w:rPr>
            </w:pPr>
            <w:r>
              <w:rPr>
                <w:rFonts w:ascii="宋体" w:hAnsi="宋体" w:hint="eastAsia"/>
                <w:b/>
                <w:sz w:val="21"/>
                <w:szCs w:val="21"/>
              </w:rPr>
              <w:t>相关方包括顾客、所有者、组织中的成员、供应商、银行、工会、合伙人、竞争对手或社会团体或行业协会。在每年的管理评审前，由相关部门负责人进行识别并评估其适用性,具体部门及识别见管理评审输入。主要顾客群：住建局、开发商、交通局、城建局等</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相关方期望或要求监测与更新：管理者代表每年在管理评审前组织一次全面的内外部内外部环境要素识别与评审。</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各部门在获得内外部环境要素信息变化时，应及时告知管理者代表，由管理者代表对《相关方期望或要求识别表》进行修订。</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管理评审前，管理者代表汇总企业内外部环境要素情况及相关方的期望与要求的相关资料，并提交管理评审。</w:t>
            </w:r>
          </w:p>
        </w:tc>
      </w:tr>
      <w:tr w:rsidR="009914AF">
        <w:trPr>
          <w:cantSplit/>
          <w:trHeight w:val="1604"/>
          <w:jc w:val="center"/>
        </w:trPr>
        <w:tc>
          <w:tcPr>
            <w:tcW w:w="720" w:type="dxa"/>
            <w:vMerge/>
            <w:textDirection w:val="tbRlV"/>
            <w:vAlign w:val="center"/>
          </w:tcPr>
          <w:p w:rsidR="009914AF" w:rsidRDefault="009914AF">
            <w:pPr>
              <w:spacing w:line="240" w:lineRule="exact"/>
              <w:ind w:left="241" w:right="113" w:hangingChars="100" w:hanging="241"/>
              <w:jc w:val="center"/>
              <w:rPr>
                <w:rFonts w:ascii="宋体"/>
                <w:b/>
                <w:szCs w:val="21"/>
              </w:rPr>
            </w:pPr>
          </w:p>
        </w:tc>
        <w:tc>
          <w:tcPr>
            <w:tcW w:w="9198" w:type="dxa"/>
          </w:tcPr>
          <w:p w:rsidR="009914AF" w:rsidRDefault="00D14528">
            <w:pPr>
              <w:spacing w:line="280" w:lineRule="exact"/>
              <w:rPr>
                <w:rFonts w:ascii="宋体" w:hAnsi="宋体"/>
                <w:b/>
                <w:sz w:val="21"/>
                <w:szCs w:val="21"/>
              </w:rPr>
            </w:pPr>
            <w:r>
              <w:rPr>
                <w:rFonts w:ascii="宋体" w:hAnsi="宋体"/>
                <w:b/>
                <w:sz w:val="21"/>
                <w:szCs w:val="21"/>
              </w:rPr>
              <w:t>3.</w:t>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9914AF" w:rsidRDefault="00D14528">
            <w:pPr>
              <w:spacing w:line="280" w:lineRule="exact"/>
              <w:rPr>
                <w:rFonts w:ascii="宋体" w:hAnsi="宋体"/>
                <w:b/>
                <w:sz w:val="21"/>
                <w:szCs w:val="21"/>
              </w:rPr>
            </w:pPr>
            <w:r>
              <w:rPr>
                <w:rFonts w:ascii="宋体" w:hAnsi="宋体" w:hint="eastAsia"/>
                <w:b/>
                <w:sz w:val="21"/>
                <w:szCs w:val="21"/>
              </w:rPr>
              <w:t>管理方针：</w:t>
            </w:r>
          </w:p>
          <w:p w:rsidR="009914AF" w:rsidRDefault="00D14528">
            <w:pPr>
              <w:spacing w:line="280" w:lineRule="exact"/>
              <w:rPr>
                <w:rFonts w:ascii="宋体" w:hAnsi="宋体"/>
                <w:b/>
                <w:sz w:val="21"/>
                <w:szCs w:val="21"/>
              </w:rPr>
            </w:pPr>
            <w:r>
              <w:rPr>
                <w:rFonts w:ascii="宋体" w:hAnsi="宋体" w:hint="eastAsia"/>
                <w:b/>
                <w:sz w:val="21"/>
                <w:szCs w:val="21"/>
              </w:rPr>
              <w:t>全员参与，降低风险，确保安全，做业主满意优质工程</w:t>
            </w:r>
          </w:p>
          <w:p w:rsidR="009914AF" w:rsidRDefault="00D14528">
            <w:pPr>
              <w:spacing w:line="280" w:lineRule="exact"/>
              <w:rPr>
                <w:rFonts w:ascii="宋体" w:hAnsi="宋体"/>
                <w:b/>
                <w:sz w:val="21"/>
                <w:szCs w:val="21"/>
              </w:rPr>
            </w:pPr>
            <w:r>
              <w:rPr>
                <w:rFonts w:ascii="宋体" w:hAnsi="宋体" w:hint="eastAsia"/>
                <w:b/>
                <w:sz w:val="21"/>
                <w:szCs w:val="21"/>
              </w:rPr>
              <w:t>遵纪守法，预防污染，持续改进，还社会一片蓝天白云</w:t>
            </w:r>
          </w:p>
          <w:p w:rsidR="009914AF" w:rsidRDefault="00D14528">
            <w:pPr>
              <w:spacing w:line="280" w:lineRule="exact"/>
              <w:ind w:firstLineChars="200" w:firstLine="422"/>
              <w:rPr>
                <w:rFonts w:ascii="宋体" w:hAnsi="宋体"/>
                <w:b/>
                <w:sz w:val="21"/>
                <w:szCs w:val="21"/>
              </w:rPr>
            </w:pPr>
            <w:r>
              <w:rPr>
                <w:rFonts w:ascii="宋体" w:hAnsi="宋体" w:hint="eastAsia"/>
                <w:b/>
                <w:sz w:val="21"/>
                <w:szCs w:val="21"/>
              </w:rPr>
              <w:t>通过管理手册的分发和开会等沟通使全体员工理解方针，通过内审和管理评审保持方针的适宜性和有效性。</w:t>
            </w:r>
          </w:p>
        </w:tc>
      </w:tr>
      <w:tr w:rsidR="009914AF">
        <w:trPr>
          <w:cantSplit/>
          <w:trHeight w:val="2077"/>
          <w:jc w:val="center"/>
        </w:trPr>
        <w:tc>
          <w:tcPr>
            <w:tcW w:w="720" w:type="dxa"/>
            <w:vMerge/>
            <w:textDirection w:val="tbRlV"/>
            <w:vAlign w:val="center"/>
          </w:tcPr>
          <w:p w:rsidR="009914AF" w:rsidRDefault="009914AF">
            <w:pPr>
              <w:spacing w:line="240" w:lineRule="exact"/>
              <w:ind w:left="241" w:right="113" w:hangingChars="100" w:hanging="241"/>
              <w:jc w:val="center"/>
              <w:rPr>
                <w:rFonts w:ascii="宋体"/>
                <w:b/>
                <w:szCs w:val="21"/>
              </w:rPr>
            </w:pPr>
          </w:p>
        </w:tc>
        <w:tc>
          <w:tcPr>
            <w:tcW w:w="9198" w:type="dxa"/>
          </w:tcPr>
          <w:p w:rsidR="009914AF" w:rsidRDefault="00D14528">
            <w:pPr>
              <w:spacing w:line="280" w:lineRule="exact"/>
              <w:rPr>
                <w:rFonts w:ascii="宋体" w:hAnsi="宋体"/>
                <w:b/>
                <w:sz w:val="21"/>
                <w:szCs w:val="21"/>
              </w:rPr>
            </w:pPr>
            <w:r>
              <w:rPr>
                <w:rFonts w:ascii="宋体" w:hAnsi="宋体"/>
                <w:b/>
                <w:sz w:val="21"/>
                <w:szCs w:val="21"/>
              </w:rPr>
              <w:t>4</w:t>
            </w:r>
            <w:r>
              <w:rPr>
                <w:rFonts w:ascii="宋体" w:hAnsi="宋体" w:hint="eastAsia"/>
                <w:b/>
                <w:sz w:val="21"/>
                <w:szCs w:val="21"/>
              </w:rPr>
              <w:t>、风险识别与控制策划</w:t>
            </w:r>
          </w:p>
          <w:p w:rsidR="009914AF" w:rsidRDefault="00D14528">
            <w:pPr>
              <w:spacing w:line="280" w:lineRule="exact"/>
              <w:rPr>
                <w:rFonts w:ascii="宋体" w:hAnsi="宋体"/>
                <w:b/>
                <w:sz w:val="21"/>
                <w:szCs w:val="21"/>
              </w:rPr>
            </w:pPr>
            <w:r>
              <w:rPr>
                <w:rFonts w:ascii="宋体" w:hAnsi="宋体" w:hint="eastAsia"/>
                <w:b/>
                <w:sz w:val="21"/>
                <w:szCs w:val="21"/>
              </w:rPr>
              <w:t>制定了《风险和机遇的应对控制程序》，明确风险和机遇事件的识别方法/途径、风险和机遇事件的评估方式、制定主要风险和机遇事件的应对措施的要求、评价这些措施有效性的方法。</w:t>
            </w:r>
          </w:p>
          <w:p w:rsidR="009914AF" w:rsidRDefault="00D14528">
            <w:pPr>
              <w:spacing w:line="280" w:lineRule="exact"/>
              <w:ind w:firstLineChars="200" w:firstLine="422"/>
              <w:rPr>
                <w:rFonts w:ascii="宋体" w:hAnsi="宋体"/>
                <w:b/>
                <w:sz w:val="21"/>
                <w:szCs w:val="21"/>
              </w:rPr>
            </w:pPr>
            <w:r>
              <w:rPr>
                <w:rFonts w:ascii="宋体" w:hAnsi="宋体" w:hint="eastAsia"/>
                <w:b/>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rsidR="009914AF" w:rsidRDefault="00D14528">
            <w:pPr>
              <w:spacing w:line="280" w:lineRule="exact"/>
              <w:ind w:firstLineChars="200" w:firstLine="422"/>
              <w:rPr>
                <w:rFonts w:ascii="宋体" w:hAnsi="宋体"/>
                <w:b/>
                <w:sz w:val="21"/>
                <w:szCs w:val="21"/>
              </w:rPr>
            </w:pPr>
            <w:r>
              <w:rPr>
                <w:rFonts w:ascii="宋体" w:hAnsi="宋体" w:hint="eastAsia"/>
                <w:b/>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9914AF" w:rsidRDefault="00D14528">
            <w:pPr>
              <w:spacing w:line="280" w:lineRule="exact"/>
              <w:ind w:firstLineChars="200" w:firstLine="422"/>
              <w:rPr>
                <w:rFonts w:ascii="宋体" w:hAnsi="宋体"/>
                <w:b/>
                <w:sz w:val="21"/>
                <w:szCs w:val="21"/>
              </w:rPr>
            </w:pPr>
            <w:r>
              <w:rPr>
                <w:rFonts w:ascii="宋体" w:hAnsi="宋体" w:hint="eastAsia"/>
                <w:b/>
                <w:sz w:val="21"/>
                <w:szCs w:val="21"/>
              </w:rPr>
              <w:t>机遇主要是现在社会需求不断增多。</w:t>
            </w:r>
          </w:p>
        </w:tc>
      </w:tr>
      <w:tr w:rsidR="009914AF">
        <w:trPr>
          <w:cantSplit/>
          <w:trHeight w:val="2159"/>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过程</w:t>
            </w:r>
          </w:p>
          <w:p w:rsidR="009914AF" w:rsidRDefault="00D14528">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质量管理体系过程有：人力资源、基础设施、文件、机构、职责、产品和服务的要求、外部提供的产品和服务、产品放行、不合格输出控制、绩效评价、改进等；</w:t>
            </w:r>
          </w:p>
          <w:p w:rsidR="009914AF" w:rsidRDefault="00D14528">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 xml:space="preserve">其中关键过程有：焊接过程、隐蔽工程、混凝土浇筑等                                                       </w:t>
            </w:r>
          </w:p>
          <w:p w:rsidR="009914AF" w:rsidRDefault="00D14528">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 xml:space="preserve">需要确认过程：焊接过程、隐蔽工程、混凝土浇筑等。  </w:t>
            </w:r>
          </w:p>
          <w:p w:rsidR="009914AF" w:rsidRDefault="00EC560F">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2051" type="#_x0000_t32" style="position:absolute;left:0;text-align:left;margin-left:157.9pt;margin-top:12.75pt;width:261.75pt;height:0;z-index:251656192" o:connectortype="straight"/>
              </w:pict>
            </w:r>
            <w:r>
              <w:rPr>
                <w:rFonts w:ascii="宋体" w:hAnsi="宋体"/>
                <w:b/>
                <w:sz w:val="21"/>
                <w:szCs w:val="21"/>
              </w:rPr>
              <w:pict>
                <v:shape id="_x0000_s2052" type="#_x0000_t32" style="position:absolute;left:0;text-align:left;margin-left:55.15pt;margin-top:12.75pt;width:42pt;height:0;z-index:251657216" o:connectortype="straight"/>
              </w:pict>
            </w:r>
            <w:r w:rsidR="00D14528">
              <w:rPr>
                <w:rFonts w:ascii="宋体" w:hAnsi="宋体" w:hint="eastAsia"/>
                <w:b/>
                <w:sz w:val="21"/>
                <w:szCs w:val="21"/>
              </w:rPr>
              <w:t>删减条款是</w:t>
            </w:r>
            <w:r w:rsidR="00D14528">
              <w:rPr>
                <w:rFonts w:ascii="宋体" w:hAnsi="宋体"/>
                <w:b/>
                <w:sz w:val="21"/>
                <w:szCs w:val="21"/>
              </w:rPr>
              <w:t xml:space="preserve"> Q8.3/J</w:t>
            </w:r>
            <w:r w:rsidR="00D14528">
              <w:rPr>
                <w:rFonts w:ascii="宋体" w:hAnsi="宋体"/>
                <w:b/>
                <w:sz w:val="21"/>
                <w:szCs w:val="21"/>
                <w:u w:val="single"/>
              </w:rPr>
              <w:t>10.3</w:t>
            </w:r>
            <w:r w:rsidR="00D14528">
              <w:rPr>
                <w:rFonts w:ascii="宋体" w:hAnsi="宋体" w:hint="eastAsia"/>
                <w:b/>
                <w:sz w:val="21"/>
                <w:szCs w:val="21"/>
              </w:rPr>
              <w:t>，删减理由：按顾客提供图纸施工 GB/T19001-2016标</w:t>
            </w:r>
            <w:r w:rsidR="00D14528">
              <w:rPr>
                <w:rFonts w:ascii="宋体" w:hAnsi="宋体" w:hint="eastAsia"/>
                <w:b/>
                <w:sz w:val="21"/>
                <w:szCs w:val="21"/>
                <w:u w:val="single"/>
              </w:rPr>
              <w:t>准8.3    GB/T50430-2017标准10.3条款不适用。删减后不影响向顾客提供合格产品及法律法规要求。</w:t>
            </w:r>
          </w:p>
        </w:tc>
      </w:tr>
      <w:tr w:rsidR="009914AF">
        <w:trPr>
          <w:cantSplit/>
          <w:trHeight w:val="1316"/>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9914AF" w:rsidRDefault="00D14528">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9914AF" w:rsidRDefault="00D14528">
            <w:pPr>
              <w:spacing w:line="240" w:lineRule="exact"/>
              <w:rPr>
                <w:rFonts w:ascii="宋体" w:hAnsi="宋体"/>
                <w:b/>
                <w:sz w:val="21"/>
                <w:szCs w:val="21"/>
              </w:rPr>
            </w:pPr>
            <w:r>
              <w:rPr>
                <w:rFonts w:ascii="宋体" w:hAnsi="宋体" w:hint="eastAsia"/>
                <w:b/>
                <w:sz w:val="21"/>
                <w:szCs w:val="21"/>
              </w:rPr>
              <w:t>根据公司经营性质，识别了各部门和场所的环境因素，并对环境因素进行了评价，评价出了重要环境因素（噪声的排放、粉尘排放、固废/危废的排物、火灾、爆炸、污水的排放、能源/资源消耗等)，识别基本齐全，评价合理。基本了解评价动态变更的及时性。</w:t>
            </w:r>
          </w:p>
        </w:tc>
      </w:tr>
      <w:tr w:rsidR="009914AF">
        <w:trPr>
          <w:cantSplit/>
          <w:trHeight w:val="1575"/>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9914AF" w:rsidRDefault="00D14528">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9914AF" w:rsidRDefault="009914AF">
            <w:pPr>
              <w:spacing w:line="240" w:lineRule="exact"/>
              <w:rPr>
                <w:rFonts w:ascii="宋体" w:hAnsi="宋体"/>
                <w:b/>
                <w:sz w:val="21"/>
                <w:szCs w:val="21"/>
              </w:rPr>
            </w:pP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根据组织经营性质，识别了各部门和场所的危险源，并对危险源进行了评价，评价出不可接受风险（火灾、触电、物体打击、机械伤害、坍塌或垮塌、高处坠落、中暑、车辆伤害等），识别基本齐全，评价合理。基本了解评价动态变更的及时性。</w:t>
            </w:r>
          </w:p>
        </w:tc>
      </w:tr>
      <w:tr w:rsidR="009914AF">
        <w:trPr>
          <w:cantSplit/>
          <w:trHeight w:val="1866"/>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9914AF" w:rsidRDefault="009914AF">
            <w:pPr>
              <w:tabs>
                <w:tab w:val="left" w:pos="540"/>
              </w:tabs>
              <w:spacing w:line="300" w:lineRule="exact"/>
              <w:ind w:left="211" w:hangingChars="100" w:hanging="211"/>
              <w:rPr>
                <w:rFonts w:ascii="宋体" w:hAnsi="宋体"/>
                <w:b/>
                <w:sz w:val="21"/>
                <w:szCs w:val="21"/>
              </w:rPr>
            </w:pPr>
          </w:p>
          <w:p w:rsidR="009914AF" w:rsidRDefault="00D14528">
            <w:pPr>
              <w:pStyle w:val="a8"/>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获取法律法规项，■法律法规获取充分</w:t>
            </w:r>
          </w:p>
          <w:p w:rsidR="009914AF" w:rsidRDefault="00D14528">
            <w:pPr>
              <w:pStyle w:val="a8"/>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9914AF" w:rsidRDefault="00D14528">
            <w:pPr>
              <w:pStyle w:val="a8"/>
              <w:numPr>
                <w:ilvl w:val="0"/>
                <w:numId w:val="1"/>
              </w:numPr>
              <w:tabs>
                <w:tab w:val="left" w:pos="540"/>
              </w:tabs>
              <w:spacing w:line="300" w:lineRule="exact"/>
              <w:ind w:firstLineChars="0"/>
              <w:rPr>
                <w:rFonts w:ascii="宋体" w:hAnsi="宋体"/>
                <w:b/>
                <w:color w:val="000000"/>
                <w:szCs w:val="21"/>
              </w:rPr>
            </w:pPr>
            <w:r>
              <w:rPr>
                <w:rFonts w:ascii="宋体" w:hAnsi="宋体" w:hint="eastAsia"/>
                <w:b/>
                <w:szCs w:val="21"/>
              </w:rPr>
              <w:t>法律法规的宣传方式：</w:t>
            </w:r>
            <w:r>
              <w:rPr>
                <w:rFonts w:ascii="宋体" w:hAnsi="宋体" w:hint="eastAsia"/>
                <w:b/>
                <w:color w:val="000000"/>
                <w:szCs w:val="21"/>
              </w:rPr>
              <w:t>■会议    ■网络    ■公示   ■其他</w:t>
            </w:r>
          </w:p>
          <w:p w:rsidR="009914AF" w:rsidRDefault="00D14528">
            <w:pPr>
              <w:pStyle w:val="a8"/>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9914AF" w:rsidRDefault="009914AF">
            <w:pPr>
              <w:tabs>
                <w:tab w:val="left" w:pos="0"/>
              </w:tabs>
              <w:spacing w:line="240" w:lineRule="exact"/>
              <w:rPr>
                <w:rFonts w:ascii="宋体" w:hAnsi="宋体"/>
                <w:b/>
                <w:sz w:val="21"/>
                <w:szCs w:val="21"/>
              </w:rPr>
            </w:pPr>
          </w:p>
        </w:tc>
      </w:tr>
      <w:tr w:rsidR="009914AF">
        <w:trPr>
          <w:cantSplit/>
          <w:trHeight w:val="1828"/>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9914AF" w:rsidRDefault="00D14528">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9914AF" w:rsidRDefault="00D14528">
            <w:pPr>
              <w:spacing w:line="240" w:lineRule="exact"/>
              <w:rPr>
                <w:rFonts w:ascii="宋体" w:hAnsi="宋体"/>
                <w:b/>
                <w:sz w:val="21"/>
                <w:szCs w:val="21"/>
              </w:rPr>
            </w:pPr>
            <w:r>
              <w:rPr>
                <w:rFonts w:ascii="宋体" w:hAnsi="宋体" w:hint="eastAsia"/>
                <w:b/>
                <w:color w:val="000000"/>
                <w:sz w:val="20"/>
              </w:rPr>
              <w:t>在公司各职能和层次上建立了质量、环境、职业健康安全目标，并制定了相应考核办法。基本适宜公司特点。目标具有可测量性，对目标完成情况进行了考核。对制订的管理方案实施情况定期进行检查。目前目标均考核完成。</w:t>
            </w:r>
          </w:p>
        </w:tc>
      </w:tr>
      <w:tr w:rsidR="009914AF">
        <w:trPr>
          <w:cantSplit/>
          <w:trHeight w:val="1502"/>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9914AF" w:rsidRDefault="00D14528">
            <w:pPr>
              <w:tabs>
                <w:tab w:val="left" w:pos="540"/>
              </w:tabs>
              <w:spacing w:line="240" w:lineRule="exact"/>
              <w:rPr>
                <w:rFonts w:ascii="宋体" w:hAnsi="宋体"/>
                <w:b/>
                <w:color w:val="000000"/>
                <w:sz w:val="20"/>
              </w:rPr>
            </w:pPr>
            <w:r>
              <w:rPr>
                <w:rFonts w:ascii="宋体" w:hAnsi="宋体" w:hint="eastAsia"/>
                <w:b/>
                <w:color w:val="000000"/>
                <w:sz w:val="20"/>
              </w:rPr>
              <w:t>公司按照制定的文件和记录控制相关程序，对管理体系有关的文件、记录等成文信息进行有效控制，在使用处均有文件的有效版本。公司文件为手册、程序文件、作业文件三层。</w:t>
            </w:r>
          </w:p>
          <w:p w:rsidR="009914AF" w:rsidRDefault="00D14528">
            <w:pPr>
              <w:tabs>
                <w:tab w:val="left" w:pos="540"/>
              </w:tabs>
              <w:spacing w:line="240" w:lineRule="exact"/>
              <w:ind w:firstLineChars="200" w:firstLine="402"/>
              <w:rPr>
                <w:rFonts w:ascii="宋体" w:hAnsi="宋体"/>
                <w:b/>
                <w:sz w:val="21"/>
                <w:szCs w:val="21"/>
              </w:rPr>
            </w:pPr>
            <w:r>
              <w:rPr>
                <w:rFonts w:ascii="宋体" w:hAnsi="宋体" w:hint="eastAsia"/>
                <w:b/>
                <w:color w:val="000000"/>
                <w:sz w:val="20"/>
              </w:rPr>
              <w:t>创建和更新文件时，标识和说明、格式、评审和批准等与规定要求相符。文件的存在形式以书面文件和电子版文件为准。公司G</w:t>
            </w:r>
            <w:r>
              <w:rPr>
                <w:rFonts w:ascii="宋体" w:hAnsi="宋体"/>
                <w:b/>
                <w:color w:val="000000"/>
                <w:sz w:val="20"/>
              </w:rPr>
              <w:t>B/T</w:t>
            </w:r>
            <w:r>
              <w:rPr>
                <w:rFonts w:ascii="宋体" w:hAnsi="宋体" w:hint="eastAsia"/>
                <w:b/>
                <w:color w:val="000000"/>
                <w:sz w:val="20"/>
              </w:rPr>
              <w:t>5</w:t>
            </w:r>
            <w:r>
              <w:rPr>
                <w:rFonts w:ascii="宋体" w:hAnsi="宋体"/>
                <w:b/>
                <w:color w:val="000000"/>
                <w:sz w:val="20"/>
              </w:rPr>
              <w:t>0430-2017</w:t>
            </w:r>
            <w:r>
              <w:rPr>
                <w:rFonts w:ascii="宋体" w:hAnsi="宋体" w:hint="eastAsia"/>
                <w:b/>
                <w:color w:val="000000"/>
                <w:sz w:val="20"/>
              </w:rPr>
              <w:t>、ISO45001-2018转版，经过文审修订后成文信息的控制基本符合要求。</w:t>
            </w:r>
          </w:p>
        </w:tc>
      </w:tr>
      <w:tr w:rsidR="009914AF">
        <w:trPr>
          <w:cantSplit/>
          <w:trHeight w:val="760"/>
          <w:jc w:val="center"/>
        </w:trPr>
        <w:tc>
          <w:tcPr>
            <w:tcW w:w="720" w:type="dxa"/>
            <w:vMerge w:val="restart"/>
            <w:textDirection w:val="tbRlV"/>
            <w:vAlign w:val="center"/>
          </w:tcPr>
          <w:p w:rsidR="009914AF" w:rsidRDefault="00D14528">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9914AF" w:rsidRDefault="00D14528">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9914AF" w:rsidRDefault="00D14528">
            <w:pPr>
              <w:spacing w:line="300" w:lineRule="exact"/>
              <w:ind w:firstLine="428"/>
              <w:rPr>
                <w:rFonts w:ascii="宋体" w:hAnsi="宋体"/>
                <w:b/>
                <w:sz w:val="21"/>
                <w:szCs w:val="21"/>
              </w:rPr>
            </w:pPr>
            <w:r>
              <w:rPr>
                <w:rFonts w:ascii="宋体" w:hAnsi="宋体" w:hint="eastAsia"/>
                <w:b/>
                <w:sz w:val="21"/>
                <w:szCs w:val="21"/>
              </w:rPr>
              <w:t>该公司员工85人，各工种持证人数均能满足资质要求，人力资源满足要求。</w:t>
            </w:r>
          </w:p>
        </w:tc>
      </w:tr>
      <w:tr w:rsidR="009914AF">
        <w:trPr>
          <w:cantSplit/>
          <w:trHeight w:val="1400"/>
          <w:jc w:val="center"/>
        </w:trPr>
        <w:tc>
          <w:tcPr>
            <w:tcW w:w="720" w:type="dxa"/>
            <w:vMerge/>
            <w:textDirection w:val="tbRlV"/>
            <w:vAlign w:val="center"/>
          </w:tcPr>
          <w:p w:rsidR="009914AF" w:rsidRDefault="009914AF">
            <w:pPr>
              <w:spacing w:line="240" w:lineRule="exact"/>
              <w:ind w:left="113" w:right="113"/>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hint="eastAsia"/>
                <w:b/>
                <w:sz w:val="21"/>
                <w:szCs w:val="21"/>
              </w:rPr>
              <w:t>设备设施（包括信息系统）</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办公场所面积730平方左右。主要生产设备包括混凝土搅拌机、振动棒、钢筋切割机、钢筋拉直机、钢筋弯曲机、电焊机等，特种设备：无特种设备。需要时租赁，租赁挖机、吊机等能够有效控制。</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办公设备，如电脑、打印机、复印机、公用汽车等。</w:t>
            </w:r>
          </w:p>
        </w:tc>
      </w:tr>
      <w:tr w:rsidR="009914AF">
        <w:trPr>
          <w:cantSplit/>
          <w:trHeight w:val="885"/>
          <w:jc w:val="center"/>
        </w:trPr>
        <w:tc>
          <w:tcPr>
            <w:tcW w:w="720" w:type="dxa"/>
            <w:vMerge/>
            <w:textDirection w:val="tbRlV"/>
            <w:vAlign w:val="center"/>
          </w:tcPr>
          <w:p w:rsidR="009914AF" w:rsidRDefault="009914AF">
            <w:pPr>
              <w:spacing w:line="240" w:lineRule="exact"/>
              <w:ind w:left="113" w:right="113"/>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hint="eastAsia"/>
                <w:b/>
                <w:sz w:val="21"/>
                <w:szCs w:val="21"/>
              </w:rPr>
              <w:t>过程运行环境</w:t>
            </w:r>
          </w:p>
          <w:p w:rsidR="009914AF" w:rsidRDefault="00D14528">
            <w:pPr>
              <w:spacing w:line="240" w:lineRule="exact"/>
              <w:rPr>
                <w:rFonts w:ascii="宋体" w:hAnsi="宋体"/>
                <w:b/>
                <w:sz w:val="21"/>
                <w:szCs w:val="21"/>
              </w:rPr>
            </w:pPr>
            <w:r>
              <w:rPr>
                <w:rFonts w:ascii="宋体" w:hAnsi="宋体" w:hint="eastAsia"/>
                <w:b/>
                <w:sz w:val="21"/>
                <w:szCs w:val="21"/>
              </w:rPr>
              <w:t>施工环境有温度，风力等天气要求。</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办公、培训场所和内设备布置合理，通道畅通，照明设施齐全，办公室明亮，工作场所光线较充足。每月由行政部对工作环境进行定期检查。</w:t>
            </w:r>
          </w:p>
        </w:tc>
      </w:tr>
      <w:tr w:rsidR="009914AF">
        <w:trPr>
          <w:cantSplit/>
          <w:trHeight w:val="618"/>
          <w:jc w:val="center"/>
        </w:trPr>
        <w:tc>
          <w:tcPr>
            <w:tcW w:w="720" w:type="dxa"/>
            <w:vMerge/>
            <w:textDirection w:val="tbRlV"/>
            <w:vAlign w:val="center"/>
          </w:tcPr>
          <w:p w:rsidR="009914AF" w:rsidRDefault="009914AF">
            <w:pPr>
              <w:spacing w:line="240" w:lineRule="exact"/>
              <w:ind w:left="113" w:right="113"/>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hint="eastAsia"/>
                <w:b/>
                <w:sz w:val="21"/>
                <w:szCs w:val="21"/>
              </w:rPr>
              <w:t>监视和测量资源</w:t>
            </w:r>
          </w:p>
          <w:p w:rsidR="009914AF" w:rsidRDefault="00D14528">
            <w:pPr>
              <w:spacing w:line="240" w:lineRule="exact"/>
              <w:rPr>
                <w:rFonts w:ascii="宋体" w:hAnsi="宋体"/>
                <w:b/>
                <w:sz w:val="21"/>
                <w:szCs w:val="21"/>
              </w:rPr>
            </w:pPr>
            <w:r>
              <w:rPr>
                <w:rFonts w:ascii="宋体" w:hAnsi="宋体" w:hint="eastAsia"/>
                <w:b/>
                <w:sz w:val="21"/>
                <w:szCs w:val="21"/>
              </w:rPr>
              <w:t>全站仪、水评仪、经纬仪、坡度尺、水平尺、万用表、兆欧表等，不能够提供经纬仪、坡度尺、水平尺、万用表、兆欧表有效期内检定证书。</w:t>
            </w:r>
          </w:p>
        </w:tc>
      </w:tr>
      <w:tr w:rsidR="009914AF">
        <w:trPr>
          <w:cantSplit/>
          <w:trHeight w:val="1126"/>
          <w:jc w:val="center"/>
        </w:trPr>
        <w:tc>
          <w:tcPr>
            <w:tcW w:w="720" w:type="dxa"/>
            <w:vMerge/>
            <w:textDirection w:val="tbRlV"/>
            <w:vAlign w:val="center"/>
          </w:tcPr>
          <w:p w:rsidR="009914AF" w:rsidRDefault="009914AF">
            <w:pPr>
              <w:spacing w:line="240" w:lineRule="exact"/>
              <w:ind w:left="113" w:right="113"/>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hint="eastAsia"/>
                <w:b/>
                <w:sz w:val="21"/>
                <w:szCs w:val="21"/>
              </w:rPr>
              <w:t>知识</w:t>
            </w:r>
          </w:p>
          <w:p w:rsidR="009914AF" w:rsidRDefault="00D14528">
            <w:pPr>
              <w:spacing w:line="400" w:lineRule="exact"/>
              <w:ind w:firstLineChars="150" w:firstLine="316"/>
              <w:rPr>
                <w:rFonts w:ascii="宋体" w:hAnsi="宋体"/>
                <w:b/>
                <w:sz w:val="21"/>
                <w:szCs w:val="21"/>
              </w:rPr>
            </w:pPr>
            <w:r>
              <w:rPr>
                <w:rFonts w:ascii="宋体" w:hAnsi="宋体" w:hint="eastAsia"/>
                <w:b/>
                <w:sz w:val="21"/>
                <w:szCs w:val="21"/>
              </w:rPr>
              <w:t>公司明确组织知识的概念及其从内部、外部获取并更新知识的来源即包括：内部来源（例如从经历获得的知识；从失败和成功项目得到的经验教</w:t>
            </w:r>
            <w:bookmarkStart w:id="22" w:name="_GoBack"/>
            <w:bookmarkEnd w:id="22"/>
            <w:r>
              <w:rPr>
                <w:rFonts w:ascii="宋体" w:hAnsi="宋体" w:hint="eastAsia"/>
                <w:b/>
                <w:sz w:val="21"/>
                <w:szCs w:val="21"/>
              </w:rPr>
              <w:t>训；得到和分享未形成文件的知识和经验，过程、产品和服务的改进结果）；外部来源（如标准；专业会议，从顾客或外部供方收集的知识）。</w:t>
            </w: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公司明确组织知识作为公司的重要资源，按内部文件或外来文件予以受控管理。</w:t>
            </w:r>
          </w:p>
          <w:p w:rsidR="009914AF" w:rsidRDefault="009914AF">
            <w:pPr>
              <w:spacing w:line="240" w:lineRule="exact"/>
              <w:rPr>
                <w:rFonts w:ascii="宋体" w:hAnsi="宋体"/>
                <w:b/>
                <w:sz w:val="21"/>
                <w:szCs w:val="21"/>
              </w:rPr>
            </w:pPr>
          </w:p>
        </w:tc>
      </w:tr>
      <w:tr w:rsidR="009914AF">
        <w:trPr>
          <w:cantSplit/>
          <w:trHeight w:val="858"/>
          <w:jc w:val="center"/>
        </w:trPr>
        <w:tc>
          <w:tcPr>
            <w:tcW w:w="720" w:type="dxa"/>
            <w:vMerge/>
            <w:textDirection w:val="tbRlV"/>
            <w:vAlign w:val="center"/>
          </w:tcPr>
          <w:p w:rsidR="009914AF" w:rsidRDefault="009914AF">
            <w:pPr>
              <w:spacing w:line="240" w:lineRule="exact"/>
              <w:ind w:left="113" w:right="113"/>
              <w:jc w:val="center"/>
              <w:rPr>
                <w:b/>
                <w:szCs w:val="21"/>
              </w:rPr>
            </w:pPr>
          </w:p>
        </w:tc>
        <w:tc>
          <w:tcPr>
            <w:tcW w:w="9198" w:type="dxa"/>
          </w:tcPr>
          <w:p w:rsidR="009914AF" w:rsidRDefault="00D14528">
            <w:pPr>
              <w:spacing w:line="400" w:lineRule="exact"/>
              <w:ind w:firstLineChars="150" w:firstLine="316"/>
              <w:jc w:val="left"/>
              <w:rPr>
                <w:rFonts w:ascii="宋体" w:hAnsi="宋体"/>
                <w:b/>
                <w:sz w:val="21"/>
                <w:szCs w:val="21"/>
              </w:rPr>
            </w:pPr>
            <w:r>
              <w:rPr>
                <w:rFonts w:ascii="宋体" w:hAnsi="宋体" w:hint="eastAsia"/>
                <w:b/>
                <w:sz w:val="21"/>
                <w:szCs w:val="21"/>
              </w:rPr>
              <w:t>环保设施：</w:t>
            </w:r>
          </w:p>
          <w:p w:rsidR="009914AF" w:rsidRDefault="00D14528">
            <w:pPr>
              <w:spacing w:line="400" w:lineRule="exact"/>
              <w:ind w:firstLineChars="150" w:firstLine="316"/>
              <w:jc w:val="left"/>
              <w:rPr>
                <w:rFonts w:ascii="宋体" w:hAnsi="宋体"/>
                <w:b/>
                <w:sz w:val="21"/>
                <w:szCs w:val="21"/>
              </w:rPr>
            </w:pPr>
            <w:r>
              <w:rPr>
                <w:rFonts w:ascii="宋体" w:hAnsi="宋体" w:hint="eastAsia"/>
                <w:b/>
                <w:sz w:val="21"/>
                <w:szCs w:val="21"/>
              </w:rPr>
              <w:t xml:space="preserve">    灭火器、消火栓、垃圾桶等。</w:t>
            </w:r>
          </w:p>
        </w:tc>
      </w:tr>
      <w:tr w:rsidR="009914AF">
        <w:trPr>
          <w:cantSplit/>
          <w:trHeight w:val="703"/>
          <w:jc w:val="center"/>
        </w:trPr>
        <w:tc>
          <w:tcPr>
            <w:tcW w:w="720" w:type="dxa"/>
            <w:vMerge/>
            <w:textDirection w:val="tbRlV"/>
            <w:vAlign w:val="center"/>
          </w:tcPr>
          <w:p w:rsidR="009914AF" w:rsidRDefault="009914AF">
            <w:pPr>
              <w:spacing w:line="240" w:lineRule="exact"/>
              <w:ind w:left="113" w:right="113"/>
              <w:jc w:val="center"/>
              <w:rPr>
                <w:b/>
                <w:szCs w:val="21"/>
              </w:rPr>
            </w:pPr>
          </w:p>
        </w:tc>
        <w:tc>
          <w:tcPr>
            <w:tcW w:w="9198" w:type="dxa"/>
          </w:tcPr>
          <w:p w:rsidR="009914AF" w:rsidRDefault="00D14528">
            <w:pPr>
              <w:spacing w:line="400" w:lineRule="exact"/>
              <w:ind w:firstLineChars="150" w:firstLine="316"/>
              <w:jc w:val="left"/>
              <w:rPr>
                <w:rFonts w:ascii="宋体" w:hAnsi="宋体"/>
                <w:b/>
                <w:sz w:val="21"/>
                <w:szCs w:val="21"/>
              </w:rPr>
            </w:pPr>
            <w:r>
              <w:rPr>
                <w:rFonts w:ascii="宋体" w:hAnsi="宋体" w:hint="eastAsia"/>
                <w:b/>
                <w:sz w:val="21"/>
                <w:szCs w:val="21"/>
              </w:rPr>
              <w:t>职业健康安全设施：</w:t>
            </w:r>
          </w:p>
          <w:p w:rsidR="009914AF" w:rsidRDefault="00D14528">
            <w:pPr>
              <w:spacing w:line="400" w:lineRule="exact"/>
              <w:ind w:firstLineChars="150" w:firstLine="316"/>
              <w:jc w:val="left"/>
              <w:rPr>
                <w:rFonts w:ascii="宋体" w:hAnsi="宋体"/>
                <w:b/>
                <w:sz w:val="21"/>
                <w:szCs w:val="21"/>
              </w:rPr>
            </w:pPr>
            <w:r>
              <w:rPr>
                <w:rFonts w:ascii="宋体" w:hAnsi="宋体" w:hint="eastAsia"/>
                <w:b/>
                <w:sz w:val="21"/>
                <w:szCs w:val="21"/>
              </w:rPr>
              <w:t>安全帽、劳保服、灭火器、消火栓等。</w:t>
            </w:r>
          </w:p>
        </w:tc>
      </w:tr>
      <w:tr w:rsidR="009914AF">
        <w:trPr>
          <w:cantSplit/>
          <w:trHeight w:val="1880"/>
          <w:jc w:val="center"/>
        </w:trPr>
        <w:tc>
          <w:tcPr>
            <w:tcW w:w="720" w:type="dxa"/>
            <w:vMerge w:val="restart"/>
            <w:textDirection w:val="tbRlV"/>
            <w:vAlign w:val="center"/>
          </w:tcPr>
          <w:p w:rsidR="009914AF" w:rsidRDefault="00D14528">
            <w:pPr>
              <w:spacing w:line="240" w:lineRule="exact"/>
              <w:ind w:left="113" w:right="113"/>
              <w:jc w:val="center"/>
              <w:rPr>
                <w:b/>
                <w:szCs w:val="21"/>
              </w:rPr>
            </w:pPr>
            <w:r>
              <w:rPr>
                <w:rFonts w:ascii="宋体" w:hAnsi="宋体"/>
                <w:b/>
                <w:szCs w:val="21"/>
              </w:rPr>
              <w:lastRenderedPageBreak/>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9914AF" w:rsidRDefault="00D14528">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9914AF" w:rsidRDefault="00D14528">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9914AF" w:rsidRDefault="00D14528">
            <w:pPr>
              <w:spacing w:line="300" w:lineRule="exact"/>
              <w:ind w:left="1"/>
              <w:rPr>
                <w:rFonts w:ascii="宋体" w:hAnsi="宋体"/>
                <w:b/>
                <w:sz w:val="21"/>
                <w:szCs w:val="21"/>
              </w:rPr>
            </w:pPr>
            <w:r>
              <w:rPr>
                <w:rFonts w:ascii="宋体" w:hAnsi="宋体" w:hint="eastAsia"/>
                <w:b/>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9914AF">
        <w:trPr>
          <w:cantSplit/>
          <w:trHeight w:val="2553"/>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内部沟通的情况：内部沟通方式：在公司内部主要采用电话、会议、面谈等形式就与产品质量、服务有关问题及与质量管理体系有关问题进行沟通，未发生由于沟通不到位而影响工作的情况。</w:t>
            </w:r>
          </w:p>
          <w:p w:rsidR="009914AF" w:rsidRDefault="00D14528">
            <w:pPr>
              <w:spacing w:line="240" w:lineRule="exact"/>
              <w:rPr>
                <w:rFonts w:ascii="宋体" w:hAnsi="宋体"/>
                <w:b/>
                <w:sz w:val="21"/>
                <w:szCs w:val="21"/>
              </w:rPr>
            </w:pPr>
            <w:r>
              <w:rPr>
                <w:rFonts w:ascii="宋体" w:hAnsi="宋体" w:hint="eastAsia"/>
                <w:b/>
                <w:sz w:val="21"/>
                <w:szCs w:val="21"/>
              </w:rPr>
              <w:t xml:space="preserve">                内部沟通的效果：良好</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组织对外联络，关注顾客的感受情况（QMS）：采取顾客满意度调查方式了解顾客感受。</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外部信息的接收、成文并答复的情况（E、S填写）：对会议通知和规定等登记处理</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重要环境因素信息对外交流情况（EMS填写）：主要通过网络、交流及公开信、合同等方式进行，并达成一致性意见实施有效控制</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OHSMS事务代表协商和交流的情况（OHSMS填写）：与安全健康管理有关的法律法规，包括《劳动合同法》、《工伤保险条例》、《职业病防治法》等关于员工权益、保险等内容</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与相关方协商的情况（OHSMS填写）：按公司要求执行</w:t>
            </w:r>
          </w:p>
        </w:tc>
      </w:tr>
      <w:tr w:rsidR="009914AF">
        <w:trPr>
          <w:cantSplit/>
          <w:trHeight w:val="1831"/>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9914AF" w:rsidRDefault="00D14528">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9914AF" w:rsidRDefault="009914AF">
            <w:pPr>
              <w:spacing w:line="240" w:lineRule="exact"/>
              <w:ind w:leftChars="42" w:left="206" w:hangingChars="50" w:hanging="105"/>
              <w:rPr>
                <w:rFonts w:ascii="宋体" w:hAnsi="宋体"/>
                <w:b/>
                <w:sz w:val="21"/>
                <w:szCs w:val="21"/>
              </w:rPr>
            </w:pPr>
          </w:p>
          <w:p w:rsidR="009914AF" w:rsidRDefault="00D14528">
            <w:pPr>
              <w:spacing w:line="240" w:lineRule="exact"/>
              <w:ind w:leftChars="42" w:left="206" w:hangingChars="50" w:hanging="105"/>
              <w:rPr>
                <w:rFonts w:ascii="宋体" w:hAnsi="宋体"/>
                <w:b/>
                <w:sz w:val="21"/>
                <w:szCs w:val="21"/>
              </w:rPr>
            </w:pP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 xml:space="preserve">：焊接过程、隐蔽工程、混凝土浇筑等                                                       </w:t>
            </w:r>
          </w:p>
          <w:p w:rsidR="009914AF" w:rsidRDefault="00D14528">
            <w:pPr>
              <w:spacing w:line="240" w:lineRule="exact"/>
              <w:ind w:leftChars="42" w:left="206" w:hangingChars="50" w:hanging="105"/>
              <w:rPr>
                <w:rFonts w:ascii="宋体" w:hAnsi="宋体"/>
                <w:b/>
                <w:sz w:val="21"/>
                <w:szCs w:val="21"/>
              </w:rPr>
            </w:pPr>
            <w:r>
              <w:rPr>
                <w:rFonts w:ascii="宋体" w:hAnsi="宋体" w:hint="eastAsia"/>
                <w:b/>
                <w:sz w:val="21"/>
                <w:szCs w:val="21"/>
              </w:rPr>
              <w:t>需要确认过程：焊接过程、隐蔽工程、混凝土浇筑等。</w:t>
            </w:r>
          </w:p>
          <w:p w:rsidR="009914AF" w:rsidRDefault="00D14528">
            <w:pPr>
              <w:spacing w:line="240" w:lineRule="exact"/>
              <w:ind w:leftChars="42" w:left="206" w:hangingChars="50" w:hanging="105"/>
              <w:rPr>
                <w:rFonts w:ascii="宋体" w:hAnsi="宋体"/>
                <w:b/>
                <w:sz w:val="21"/>
                <w:szCs w:val="21"/>
              </w:rPr>
            </w:pPr>
            <w:r>
              <w:rPr>
                <w:rFonts w:ascii="宋体" w:hAnsi="宋体" w:hint="eastAsia"/>
                <w:b/>
                <w:sz w:val="21"/>
                <w:szCs w:val="21"/>
              </w:rPr>
              <w:t>制定作业指导书</w:t>
            </w:r>
          </w:p>
          <w:p w:rsidR="009914AF" w:rsidRDefault="00D14528">
            <w:pPr>
              <w:spacing w:line="240" w:lineRule="exact"/>
              <w:ind w:leftChars="42" w:left="206" w:hangingChars="50" w:hanging="105"/>
              <w:rPr>
                <w:rFonts w:ascii="宋体" w:hAnsi="宋体"/>
                <w:b/>
                <w:sz w:val="21"/>
                <w:szCs w:val="21"/>
              </w:rPr>
            </w:pPr>
            <w:r>
              <w:rPr>
                <w:rFonts w:ascii="宋体" w:hAnsi="宋体" w:hint="eastAsia"/>
                <w:b/>
                <w:sz w:val="21"/>
                <w:szCs w:val="21"/>
              </w:rPr>
              <w:t>特殊过程进行确认，关键过程及特殊过程控制有效。</w:t>
            </w:r>
          </w:p>
        </w:tc>
      </w:tr>
      <w:tr w:rsidR="009914AF">
        <w:trPr>
          <w:cantSplit/>
          <w:trHeight w:val="2250"/>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9914AF" w:rsidRDefault="009914AF">
            <w:pPr>
              <w:spacing w:line="300" w:lineRule="exact"/>
              <w:rPr>
                <w:rFonts w:ascii="宋体" w:hAnsi="宋体"/>
                <w:b/>
                <w:sz w:val="21"/>
                <w:szCs w:val="21"/>
              </w:rPr>
            </w:pP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9914AF" w:rsidRDefault="009914AF">
            <w:pPr>
              <w:spacing w:line="240" w:lineRule="exact"/>
              <w:rPr>
                <w:rFonts w:ascii="宋体" w:hAnsi="宋体"/>
                <w:b/>
                <w:sz w:val="21"/>
                <w:szCs w:val="21"/>
              </w:rPr>
            </w:pP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9914AF" w:rsidRDefault="009914AF">
            <w:pPr>
              <w:spacing w:line="240" w:lineRule="exact"/>
              <w:rPr>
                <w:rFonts w:ascii="宋体" w:hAnsi="宋体"/>
                <w:b/>
                <w:sz w:val="21"/>
                <w:szCs w:val="21"/>
              </w:rPr>
            </w:pPr>
          </w:p>
        </w:tc>
      </w:tr>
      <w:tr w:rsidR="009914AF">
        <w:trPr>
          <w:cantSplit/>
          <w:trHeight w:val="1367"/>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9914AF" w:rsidRDefault="009914AF">
            <w:pPr>
              <w:spacing w:line="240" w:lineRule="exact"/>
              <w:ind w:firstLineChars="100" w:firstLine="211"/>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建筑材料检验，详见附件。</w:t>
            </w:r>
          </w:p>
          <w:p w:rsidR="009914AF" w:rsidRDefault="00D14528">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9914AF">
        <w:trPr>
          <w:cantSplit/>
          <w:trHeight w:val="1517"/>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9914AF" w:rsidRDefault="00D14528">
            <w:pPr>
              <w:spacing w:line="240" w:lineRule="exact"/>
              <w:rPr>
                <w:rFonts w:ascii="宋体" w:hAnsi="宋体"/>
                <w:b/>
                <w:sz w:val="21"/>
                <w:szCs w:val="21"/>
              </w:rPr>
            </w:pPr>
            <w:r>
              <w:rPr>
                <w:rFonts w:ascii="宋体" w:hAnsi="宋体" w:hint="eastAsia"/>
                <w:b/>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建筑工程有监理通知，已经按照要求在规定时间内整改，符合要求。公司针对顾客的反馈，进行了原因调查和分析，制定了纠正措施，措施实施有效。</w:t>
            </w:r>
          </w:p>
        </w:tc>
      </w:tr>
      <w:tr w:rsidR="009914AF">
        <w:trPr>
          <w:cantSplit/>
          <w:trHeight w:val="1872"/>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9914AF" w:rsidRDefault="00D14528">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组织重要环境因素为噪声的排放、粉尘排放、固废/危废的排物、火灾、爆炸、污水的排放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等的应急预案。</w:t>
            </w:r>
          </w:p>
        </w:tc>
      </w:tr>
      <w:tr w:rsidR="009914AF">
        <w:trPr>
          <w:cantSplit/>
          <w:trHeight w:val="1654"/>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8. OHSMS</w:t>
            </w:r>
            <w:r>
              <w:rPr>
                <w:rFonts w:ascii="宋体" w:hAnsi="宋体" w:hint="eastAsia"/>
                <w:b/>
                <w:sz w:val="21"/>
                <w:szCs w:val="21"/>
              </w:rPr>
              <w:t>组织对不可接受风险实施控制的结果</w:t>
            </w:r>
          </w:p>
          <w:p w:rsidR="009914AF" w:rsidRDefault="009914AF">
            <w:pPr>
              <w:spacing w:line="240" w:lineRule="exact"/>
              <w:rPr>
                <w:rFonts w:ascii="宋体" w:hAnsi="宋体"/>
                <w:b/>
                <w:sz w:val="21"/>
                <w:szCs w:val="21"/>
              </w:rPr>
            </w:pPr>
          </w:p>
          <w:p w:rsidR="009914AF" w:rsidRDefault="00D14528">
            <w:pPr>
              <w:tabs>
                <w:tab w:val="left" w:pos="2552"/>
              </w:tabs>
              <w:spacing w:line="360" w:lineRule="exact"/>
              <w:ind w:firstLineChars="200" w:firstLine="422"/>
              <w:rPr>
                <w:rFonts w:ascii="宋体" w:hAnsi="宋体"/>
                <w:b/>
                <w:sz w:val="21"/>
                <w:szCs w:val="21"/>
              </w:rPr>
            </w:pPr>
            <w:r>
              <w:rPr>
                <w:rFonts w:ascii="宋体" w:hAnsi="宋体" w:hint="eastAsia"/>
                <w:b/>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rsidR="009914AF">
        <w:trPr>
          <w:cantSplit/>
          <w:trHeight w:val="1025"/>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9914AF" w:rsidRDefault="009914AF">
            <w:pPr>
              <w:spacing w:line="240" w:lineRule="exact"/>
              <w:rPr>
                <w:rFonts w:ascii="宋体" w:hAnsi="宋体"/>
                <w:b/>
                <w:sz w:val="21"/>
                <w:szCs w:val="21"/>
              </w:rPr>
            </w:pP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组织识别了紧急情况，应急准备和响应为潜在火灾，识别合理、有效。编制有应急预案，并组织了演练，并对应急预案进行了评价。</w:t>
            </w:r>
          </w:p>
        </w:tc>
      </w:tr>
      <w:tr w:rsidR="009914AF">
        <w:trPr>
          <w:cantSplit/>
          <w:trHeight w:val="583"/>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9914AF" w:rsidRDefault="00D14528">
            <w:pPr>
              <w:ind w:leftChars="100" w:left="240" w:firstLineChars="50" w:firstLine="105"/>
              <w:jc w:val="left"/>
              <w:rPr>
                <w:rFonts w:ascii="宋体" w:hAnsi="宋体"/>
                <w:b/>
                <w:sz w:val="21"/>
                <w:szCs w:val="21"/>
              </w:rPr>
            </w:pPr>
            <w:r>
              <w:rPr>
                <w:rFonts w:ascii="宋体" w:hAnsi="宋体" w:hint="eastAsia"/>
                <w:b/>
                <w:sz w:val="21"/>
                <w:szCs w:val="21"/>
              </w:rPr>
              <w:t>无特种设备，需要时租赁。对已租赁的设备管理有效。</w:t>
            </w:r>
          </w:p>
        </w:tc>
      </w:tr>
      <w:tr w:rsidR="009914AF">
        <w:trPr>
          <w:cantSplit/>
          <w:trHeight w:val="455"/>
          <w:jc w:val="center"/>
        </w:trPr>
        <w:tc>
          <w:tcPr>
            <w:tcW w:w="720" w:type="dxa"/>
            <w:vMerge/>
            <w:vAlign w:val="center"/>
          </w:tcPr>
          <w:p w:rsidR="009914AF" w:rsidRDefault="009914AF">
            <w:pPr>
              <w:spacing w:line="240" w:lineRule="exact"/>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9914AF" w:rsidRDefault="00D14528">
            <w:pPr>
              <w:spacing w:line="240" w:lineRule="exact"/>
              <w:rPr>
                <w:rFonts w:ascii="宋体" w:hAnsi="宋体"/>
                <w:b/>
                <w:sz w:val="21"/>
                <w:szCs w:val="21"/>
              </w:rPr>
            </w:pPr>
            <w:r>
              <w:rPr>
                <w:rFonts w:ascii="宋体" w:hAnsi="宋体" w:hint="eastAsia"/>
                <w:b/>
                <w:sz w:val="21"/>
                <w:szCs w:val="21"/>
              </w:rPr>
              <w:t>无</w:t>
            </w:r>
          </w:p>
        </w:tc>
      </w:tr>
      <w:tr w:rsidR="009914AF">
        <w:trPr>
          <w:cantSplit/>
          <w:trHeight w:val="1526"/>
          <w:jc w:val="center"/>
        </w:trPr>
        <w:tc>
          <w:tcPr>
            <w:tcW w:w="720" w:type="dxa"/>
            <w:vMerge w:val="restart"/>
            <w:textDirection w:val="tbRlV"/>
            <w:vAlign w:val="center"/>
          </w:tcPr>
          <w:p w:rsidR="009914AF" w:rsidRDefault="00D14528">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9914AF" w:rsidRDefault="00D14528">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9914AF" w:rsidRDefault="009914AF">
            <w:pPr>
              <w:spacing w:line="240" w:lineRule="exact"/>
              <w:ind w:firstLineChars="50" w:firstLine="105"/>
              <w:rPr>
                <w:rFonts w:ascii="宋体" w:hAnsi="宋体"/>
                <w:b/>
                <w:sz w:val="21"/>
                <w:szCs w:val="21"/>
              </w:rPr>
            </w:pPr>
          </w:p>
          <w:p w:rsidR="009914AF" w:rsidRDefault="00D14528">
            <w:pPr>
              <w:spacing w:line="240" w:lineRule="exact"/>
              <w:ind w:firstLineChars="50" w:firstLine="105"/>
              <w:rPr>
                <w:rFonts w:ascii="宋体" w:hAnsi="宋体"/>
                <w:b/>
                <w:sz w:val="21"/>
                <w:szCs w:val="21"/>
              </w:rPr>
            </w:pPr>
            <w:r>
              <w:rPr>
                <w:rFonts w:ascii="宋体" w:hAnsi="宋体" w:hint="eastAsia"/>
                <w:b/>
                <w:sz w:val="21"/>
                <w:szCs w:val="21"/>
              </w:rPr>
              <w:t xml:space="preserve">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8月-2020年7月目标的测量，总体已达到或超过了规定的目标值。 </w:t>
            </w:r>
          </w:p>
        </w:tc>
      </w:tr>
      <w:tr w:rsidR="009914AF">
        <w:trPr>
          <w:cantSplit/>
          <w:trHeight w:val="1496"/>
          <w:jc w:val="center"/>
        </w:trPr>
        <w:tc>
          <w:tcPr>
            <w:tcW w:w="720" w:type="dxa"/>
            <w:vMerge/>
            <w:textDirection w:val="tbRlV"/>
            <w:vAlign w:val="center"/>
          </w:tcPr>
          <w:p w:rsidR="009914AF" w:rsidRDefault="009914AF">
            <w:pPr>
              <w:spacing w:line="240" w:lineRule="exact"/>
              <w:ind w:left="113" w:right="113"/>
              <w:jc w:val="center"/>
              <w:rPr>
                <w:b/>
                <w:szCs w:val="21"/>
              </w:rPr>
            </w:pPr>
          </w:p>
        </w:tc>
        <w:tc>
          <w:tcPr>
            <w:tcW w:w="9198" w:type="dxa"/>
          </w:tcPr>
          <w:p w:rsidR="009914AF" w:rsidRDefault="00D14528">
            <w:pPr>
              <w:spacing w:line="240" w:lineRule="exact"/>
              <w:ind w:left="105" w:hangingChars="50" w:hanging="105"/>
              <w:rPr>
                <w:rFonts w:ascii="宋体" w:hAnsi="宋体"/>
                <w:b/>
                <w:sz w:val="21"/>
                <w:szCs w:val="21"/>
              </w:rPr>
            </w:pPr>
            <w:r>
              <w:rPr>
                <w:rFonts w:ascii="宋体" w:hAnsi="宋体"/>
                <w:b/>
                <w:sz w:val="21"/>
                <w:szCs w:val="21"/>
              </w:rPr>
              <w:t>2.</w:t>
            </w:r>
            <w:r>
              <w:rPr>
                <w:rFonts w:ascii="宋体" w:hAnsi="宋体" w:hint="eastAsia"/>
                <w:b/>
                <w:sz w:val="21"/>
                <w:szCs w:val="21"/>
              </w:rPr>
              <w:t>顾客满意</w:t>
            </w:r>
          </w:p>
          <w:p w:rsidR="009914AF" w:rsidRDefault="009914AF">
            <w:pPr>
              <w:spacing w:line="240" w:lineRule="exact"/>
              <w:ind w:left="105" w:hangingChars="50" w:hanging="105"/>
              <w:rPr>
                <w:rFonts w:ascii="宋体" w:hAnsi="宋体"/>
                <w:b/>
                <w:sz w:val="21"/>
                <w:szCs w:val="21"/>
              </w:rPr>
            </w:pPr>
          </w:p>
          <w:p w:rsidR="009914AF" w:rsidRDefault="00D14528">
            <w:pPr>
              <w:spacing w:line="240" w:lineRule="exact"/>
              <w:ind w:left="105" w:firstLineChars="100" w:firstLine="211"/>
              <w:rPr>
                <w:rFonts w:ascii="宋体" w:hAnsi="宋体"/>
                <w:b/>
                <w:sz w:val="21"/>
                <w:szCs w:val="21"/>
              </w:rPr>
            </w:pPr>
            <w:r>
              <w:rPr>
                <w:rFonts w:ascii="宋体" w:hAnsi="宋体" w:hint="eastAsia"/>
                <w:b/>
                <w:sz w:val="21"/>
                <w:szCs w:val="21"/>
              </w:rPr>
              <w:t>公司建立了顾客满意度监视和测量控制程序，对顾客投诉处理及顾客满意度评价做了明确的规</w:t>
            </w:r>
          </w:p>
          <w:p w:rsidR="009914AF" w:rsidRDefault="00D14528">
            <w:pPr>
              <w:spacing w:line="240" w:lineRule="exact"/>
              <w:rPr>
                <w:rFonts w:ascii="宋体" w:hAnsi="宋体"/>
                <w:b/>
                <w:sz w:val="21"/>
                <w:szCs w:val="21"/>
              </w:rPr>
            </w:pPr>
            <w:r>
              <w:rPr>
                <w:rFonts w:ascii="宋体" w:hAnsi="宋体" w:hint="eastAsia"/>
                <w:b/>
                <w:sz w:val="21"/>
                <w:szCs w:val="21"/>
              </w:rPr>
              <w:t>定，并按规定对顾客反馈及时处理。近年来未发生重大顾客投诉和产品质量事故。顾客满意度调查按规定实施，2019年12月实施，满意度评价98分，总体实现了顾客满意度的质量目标要求。</w:t>
            </w:r>
          </w:p>
        </w:tc>
      </w:tr>
      <w:tr w:rsidR="009914AF">
        <w:trPr>
          <w:cantSplit/>
          <w:trHeight w:val="1624"/>
          <w:jc w:val="center"/>
        </w:trPr>
        <w:tc>
          <w:tcPr>
            <w:tcW w:w="720" w:type="dxa"/>
            <w:vMerge/>
            <w:textDirection w:val="tbRlV"/>
            <w:vAlign w:val="center"/>
          </w:tcPr>
          <w:p w:rsidR="009914AF" w:rsidRDefault="009914AF">
            <w:pPr>
              <w:spacing w:line="240" w:lineRule="exact"/>
              <w:ind w:left="113" w:right="113"/>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建立有《内部审核控制程序》，规定了内审频次一年一次，内审时间：2020年3月20日-21日，拟定了审核实施表，明确了内审范围，内审人员经培训合格上岗，能力满足要求，未出现审核本部门情况.内审不符合项2项，涉及工程部不符合ES8.2条款、市场部不符合Q9.1.3/J12.3条款，针对该不符合项，已及时采取纠正措施后，经内审员验证关闭。内审的有效性需要改善。</w:t>
            </w:r>
          </w:p>
        </w:tc>
      </w:tr>
      <w:tr w:rsidR="009914AF">
        <w:trPr>
          <w:cantSplit/>
          <w:trHeight w:val="1621"/>
          <w:jc w:val="center"/>
        </w:trPr>
        <w:tc>
          <w:tcPr>
            <w:tcW w:w="720" w:type="dxa"/>
            <w:vMerge/>
            <w:textDirection w:val="tbRlV"/>
            <w:vAlign w:val="center"/>
          </w:tcPr>
          <w:p w:rsidR="009914AF" w:rsidRDefault="009914AF">
            <w:pPr>
              <w:spacing w:line="240" w:lineRule="exact"/>
              <w:ind w:left="113" w:right="113"/>
              <w:jc w:val="center"/>
              <w:rPr>
                <w:b/>
                <w:szCs w:val="21"/>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管理评审频次为一年一次、本次管理评审于2020年4月15日由总经理主持完成、提供主要输入材料有各部门总结，输入信息基本充分和满足要求。输出见“管理评审报告”, 做出了管理体系基本适宜、充分和有效的评审结论。管理评审的输出不具体，需要改善。</w:t>
            </w:r>
          </w:p>
        </w:tc>
      </w:tr>
      <w:tr w:rsidR="009914AF" w:rsidTr="000B2CE2">
        <w:trPr>
          <w:cantSplit/>
          <w:trHeight w:val="1284"/>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5.  EMS</w:t>
            </w:r>
            <w:r>
              <w:rPr>
                <w:rFonts w:ascii="宋体" w:hAnsi="宋体" w:hint="eastAsia"/>
                <w:b/>
                <w:sz w:val="21"/>
                <w:szCs w:val="21"/>
              </w:rPr>
              <w:t>是否按规定对主要污染物（污水、废气、噪声、废渣等）及排放实施了例行的监视或测量，结果是否满足相关要求？</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对污水、废气、噪声、废渣等进行自查，结果满足相关要求。</w:t>
            </w:r>
          </w:p>
        </w:tc>
      </w:tr>
      <w:tr w:rsidR="009914AF">
        <w:trPr>
          <w:cantSplit/>
          <w:trHeight w:val="1252"/>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9914AF" w:rsidRDefault="009914AF">
            <w:pPr>
              <w:spacing w:line="240" w:lineRule="exact"/>
              <w:rPr>
                <w:rFonts w:ascii="宋体" w:hAnsi="宋体"/>
                <w:b/>
                <w:sz w:val="21"/>
                <w:szCs w:val="21"/>
              </w:rPr>
            </w:pPr>
          </w:p>
          <w:p w:rsidR="009914AF" w:rsidRDefault="00D14528">
            <w:pPr>
              <w:spacing w:line="240" w:lineRule="exact"/>
              <w:ind w:firstLineChars="200" w:firstLine="422"/>
              <w:rPr>
                <w:rFonts w:ascii="宋体" w:hAnsi="宋体"/>
                <w:b/>
                <w:sz w:val="21"/>
                <w:szCs w:val="21"/>
              </w:rPr>
            </w:pPr>
            <w:r>
              <w:rPr>
                <w:rFonts w:ascii="宋体" w:hAnsi="宋体" w:hint="eastAsia"/>
                <w:b/>
                <w:sz w:val="21"/>
                <w:szCs w:val="21"/>
              </w:rPr>
              <w:t>不适用。</w:t>
            </w:r>
          </w:p>
        </w:tc>
      </w:tr>
      <w:tr w:rsidR="009914AF">
        <w:trPr>
          <w:cantSplit/>
          <w:trHeight w:val="1030"/>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9914AF" w:rsidRDefault="009914AF">
            <w:pPr>
              <w:spacing w:line="30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进行定期自查，结果满足相关要求。</w:t>
            </w:r>
          </w:p>
        </w:tc>
      </w:tr>
      <w:tr w:rsidR="009914AF">
        <w:trPr>
          <w:cantSplit/>
          <w:trHeight w:val="728"/>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9914AF" w:rsidRDefault="00D14528">
            <w:pPr>
              <w:spacing w:line="240" w:lineRule="exact"/>
              <w:rPr>
                <w:rFonts w:ascii="宋体" w:hAnsi="宋体"/>
                <w:b/>
                <w:sz w:val="21"/>
                <w:szCs w:val="21"/>
              </w:rPr>
            </w:pPr>
            <w:r>
              <w:rPr>
                <w:rFonts w:ascii="宋体" w:hAnsi="宋体" w:hint="eastAsia"/>
                <w:b/>
                <w:sz w:val="21"/>
                <w:szCs w:val="21"/>
              </w:rPr>
              <w:t>暂时无</w:t>
            </w:r>
          </w:p>
        </w:tc>
      </w:tr>
      <w:tr w:rsidR="009914AF">
        <w:trPr>
          <w:cantSplit/>
          <w:trHeight w:val="850"/>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p>
          <w:p w:rsidR="009914AF" w:rsidRDefault="00D14528">
            <w:pPr>
              <w:widowControl/>
              <w:spacing w:line="240" w:lineRule="exact"/>
              <w:rPr>
                <w:rFonts w:ascii="宋体" w:hAnsi="宋体"/>
                <w:b/>
                <w:sz w:val="21"/>
                <w:szCs w:val="21"/>
              </w:rPr>
            </w:pPr>
            <w:r>
              <w:rPr>
                <w:rFonts w:ascii="宋体" w:hAnsi="宋体" w:hint="eastAsia"/>
                <w:b/>
                <w:sz w:val="21"/>
                <w:szCs w:val="21"/>
              </w:rPr>
              <w:t>无</w:t>
            </w:r>
          </w:p>
        </w:tc>
      </w:tr>
      <w:tr w:rsidR="009914AF">
        <w:trPr>
          <w:cantSplit/>
          <w:trHeight w:val="1050"/>
          <w:jc w:val="center"/>
        </w:trPr>
        <w:tc>
          <w:tcPr>
            <w:tcW w:w="720" w:type="dxa"/>
            <w:vMerge w:val="restart"/>
            <w:vAlign w:val="center"/>
          </w:tcPr>
          <w:p w:rsidR="009914AF" w:rsidRDefault="00D14528">
            <w:pPr>
              <w:spacing w:line="240" w:lineRule="exact"/>
              <w:ind w:left="113" w:right="113"/>
              <w:jc w:val="center"/>
              <w:rPr>
                <w:rFonts w:ascii="宋体" w:hAnsi="宋体"/>
                <w:b/>
                <w:szCs w:val="21"/>
              </w:rPr>
            </w:pPr>
            <w:r>
              <w:rPr>
                <w:rFonts w:ascii="宋体" w:hAnsi="宋体" w:hint="eastAsia"/>
                <w:b/>
                <w:szCs w:val="21"/>
              </w:rPr>
              <w:t>(五)持</w:t>
            </w:r>
          </w:p>
          <w:p w:rsidR="009914AF" w:rsidRDefault="00D14528">
            <w:pPr>
              <w:spacing w:line="240" w:lineRule="exact"/>
              <w:ind w:left="113" w:right="113"/>
              <w:jc w:val="center"/>
              <w:rPr>
                <w:rFonts w:ascii="宋体" w:hAnsi="宋体"/>
                <w:b/>
                <w:szCs w:val="21"/>
              </w:rPr>
            </w:pPr>
            <w:r>
              <w:rPr>
                <w:rFonts w:ascii="宋体" w:hAnsi="宋体" w:hint="eastAsia"/>
                <w:b/>
                <w:szCs w:val="21"/>
              </w:rPr>
              <w:t>续</w:t>
            </w:r>
          </w:p>
          <w:p w:rsidR="009914AF" w:rsidRDefault="00D14528">
            <w:pPr>
              <w:spacing w:line="240" w:lineRule="exact"/>
              <w:ind w:left="113" w:right="113"/>
              <w:jc w:val="center"/>
              <w:rPr>
                <w:rFonts w:ascii="宋体" w:hAnsi="宋体"/>
                <w:b/>
                <w:szCs w:val="21"/>
              </w:rPr>
            </w:pPr>
            <w:r>
              <w:rPr>
                <w:rFonts w:ascii="宋体" w:hAnsi="宋体" w:hint="eastAsia"/>
                <w:b/>
                <w:szCs w:val="21"/>
              </w:rPr>
              <w:t>改</w:t>
            </w:r>
          </w:p>
          <w:p w:rsidR="009914AF" w:rsidRDefault="00D14528">
            <w:pPr>
              <w:spacing w:line="240" w:lineRule="exact"/>
              <w:ind w:left="113" w:right="113"/>
              <w:jc w:val="center"/>
              <w:rPr>
                <w:b/>
                <w:sz w:val="20"/>
              </w:rPr>
            </w:pPr>
            <w:r>
              <w:rPr>
                <w:rFonts w:ascii="宋体" w:hAnsi="宋体" w:hint="eastAsia"/>
                <w:b/>
                <w:szCs w:val="21"/>
              </w:rPr>
              <w:t>进</w:t>
            </w: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9914AF" w:rsidRDefault="00D14528">
            <w:pPr>
              <w:spacing w:line="240" w:lineRule="exact"/>
              <w:rPr>
                <w:rFonts w:ascii="宋体" w:hAnsi="宋体"/>
                <w:b/>
                <w:sz w:val="21"/>
                <w:szCs w:val="21"/>
              </w:rPr>
            </w:pPr>
            <w:r>
              <w:rPr>
                <w:rFonts w:ascii="宋体" w:hAnsi="宋体" w:hint="eastAsia"/>
                <w:b/>
                <w:sz w:val="21"/>
                <w:szCs w:val="21"/>
              </w:rPr>
              <w:t>公司明确通过对内、外部审核结果、管理评审输出、监理通知、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9914AF">
        <w:trPr>
          <w:cantSplit/>
          <w:trHeight w:val="717"/>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无</w:t>
            </w:r>
          </w:p>
        </w:tc>
      </w:tr>
      <w:tr w:rsidR="009914AF">
        <w:trPr>
          <w:cantSplit/>
          <w:trHeight w:val="676"/>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无</w:t>
            </w:r>
          </w:p>
        </w:tc>
      </w:tr>
      <w:tr w:rsidR="009914AF">
        <w:trPr>
          <w:cantSplit/>
          <w:trHeight w:val="980"/>
          <w:jc w:val="center"/>
        </w:trPr>
        <w:tc>
          <w:tcPr>
            <w:tcW w:w="720" w:type="dxa"/>
            <w:vMerge/>
            <w:vAlign w:val="center"/>
          </w:tcPr>
          <w:p w:rsidR="009914AF" w:rsidRDefault="009914AF">
            <w:pPr>
              <w:spacing w:line="240" w:lineRule="exact"/>
              <w:jc w:val="center"/>
              <w:rPr>
                <w:b/>
                <w:sz w:val="20"/>
              </w:rPr>
            </w:pPr>
          </w:p>
        </w:tc>
        <w:tc>
          <w:tcPr>
            <w:tcW w:w="9198" w:type="dxa"/>
          </w:tcPr>
          <w:p w:rsidR="009914AF" w:rsidRDefault="00D14528">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p>
          <w:p w:rsidR="009914AF" w:rsidRDefault="009914AF">
            <w:pPr>
              <w:spacing w:line="240" w:lineRule="exact"/>
              <w:rPr>
                <w:rFonts w:ascii="宋体" w:hAnsi="宋体"/>
                <w:b/>
                <w:sz w:val="21"/>
                <w:szCs w:val="21"/>
              </w:rPr>
            </w:pPr>
          </w:p>
          <w:p w:rsidR="009914AF" w:rsidRDefault="00D14528">
            <w:pPr>
              <w:spacing w:line="240" w:lineRule="exact"/>
              <w:rPr>
                <w:rFonts w:ascii="宋体" w:hAnsi="宋体"/>
                <w:b/>
                <w:sz w:val="21"/>
                <w:szCs w:val="21"/>
              </w:rPr>
            </w:pPr>
            <w:r>
              <w:rPr>
                <w:rFonts w:ascii="宋体" w:hAnsi="宋体" w:hint="eastAsia"/>
                <w:b/>
                <w:sz w:val="21"/>
                <w:szCs w:val="21"/>
              </w:rPr>
              <w:t>经本次验证，Q8.4/J9.2、Q8.5.1/J10.5.7、J10.5.2、Q7.1.5/J11.4、E9.1.1/O4.5.1条款未出现类似不符合情况。</w:t>
            </w:r>
          </w:p>
        </w:tc>
      </w:tr>
    </w:tbl>
    <w:p w:rsidR="009914AF" w:rsidRDefault="009914AF" w:rsidP="0003026D">
      <w:pPr>
        <w:tabs>
          <w:tab w:val="left" w:pos="645"/>
        </w:tabs>
        <w:spacing w:afterLines="50" w:line="360" w:lineRule="exact"/>
        <w:rPr>
          <w:b/>
          <w:sz w:val="26"/>
          <w:szCs w:val="26"/>
        </w:rPr>
      </w:pPr>
    </w:p>
    <w:p w:rsidR="009914AF" w:rsidRDefault="00D14528" w:rsidP="0003026D">
      <w:pPr>
        <w:tabs>
          <w:tab w:val="left" w:pos="645"/>
        </w:tabs>
        <w:spacing w:afterLines="50" w:line="360" w:lineRule="exact"/>
        <w:rPr>
          <w:b/>
          <w:sz w:val="16"/>
          <w:szCs w:val="16"/>
        </w:rPr>
      </w:pPr>
      <w:r>
        <w:rPr>
          <w:rFonts w:hint="eastAsia"/>
          <w:b/>
          <w:sz w:val="26"/>
          <w:szCs w:val="26"/>
        </w:rPr>
        <w:t>七、其它需要说明的问题</w:t>
      </w:r>
    </w:p>
    <w:p w:rsidR="009914AF" w:rsidRDefault="00D1452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9914AF">
        <w:tc>
          <w:tcPr>
            <w:tcW w:w="5353" w:type="dxa"/>
          </w:tcPr>
          <w:p w:rsidR="009914AF" w:rsidRDefault="00D14528">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9914AF" w:rsidRDefault="00D14528">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9914AF">
        <w:tc>
          <w:tcPr>
            <w:tcW w:w="5353" w:type="dxa"/>
          </w:tcPr>
          <w:p w:rsidR="009914AF" w:rsidRDefault="00D1452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9914AF" w:rsidRDefault="009914AF">
            <w:pPr>
              <w:snapToGrid w:val="0"/>
              <w:spacing w:line="360" w:lineRule="auto"/>
              <w:ind w:leftChars="-88" w:left="-211" w:firstLineChars="223" w:firstLine="537"/>
              <w:rPr>
                <w:rFonts w:ascii="宋体"/>
                <w:b/>
                <w:szCs w:val="21"/>
              </w:rPr>
            </w:pPr>
          </w:p>
        </w:tc>
      </w:tr>
      <w:tr w:rsidR="009914AF">
        <w:tc>
          <w:tcPr>
            <w:tcW w:w="5353" w:type="dxa"/>
          </w:tcPr>
          <w:p w:rsidR="009914AF" w:rsidRDefault="00D14528">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9914AF" w:rsidRDefault="009914AF">
            <w:pPr>
              <w:snapToGrid w:val="0"/>
              <w:spacing w:line="360" w:lineRule="auto"/>
              <w:ind w:leftChars="-88" w:left="-211" w:firstLineChars="223" w:firstLine="537"/>
              <w:rPr>
                <w:rFonts w:ascii="宋体"/>
                <w:b/>
                <w:color w:val="FF0000"/>
                <w:szCs w:val="21"/>
              </w:rPr>
            </w:pPr>
          </w:p>
        </w:tc>
      </w:tr>
      <w:tr w:rsidR="009914AF">
        <w:tc>
          <w:tcPr>
            <w:tcW w:w="5353" w:type="dxa"/>
          </w:tcPr>
          <w:p w:rsidR="009914AF" w:rsidRDefault="00D14528">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9914AF" w:rsidRDefault="009914AF">
            <w:pPr>
              <w:snapToGrid w:val="0"/>
              <w:spacing w:line="360" w:lineRule="auto"/>
              <w:ind w:leftChars="-88" w:left="-211" w:firstLineChars="223" w:firstLine="537"/>
              <w:rPr>
                <w:rFonts w:ascii="宋体"/>
                <w:b/>
                <w:color w:val="FF0000"/>
                <w:szCs w:val="21"/>
              </w:rPr>
            </w:pPr>
          </w:p>
        </w:tc>
      </w:tr>
    </w:tbl>
    <w:p w:rsidR="009914AF" w:rsidRDefault="009914AF">
      <w:pPr>
        <w:snapToGrid w:val="0"/>
        <w:spacing w:line="360" w:lineRule="auto"/>
        <w:ind w:leftChars="-88" w:left="-211" w:firstLineChars="223" w:firstLine="493"/>
        <w:rPr>
          <w:b/>
          <w:spacing w:val="-10"/>
          <w:szCs w:val="21"/>
        </w:rPr>
      </w:pPr>
    </w:p>
    <w:p w:rsidR="009914AF" w:rsidRDefault="00D1452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9914AF" w:rsidRDefault="00D14528">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9914AF" w:rsidRDefault="00D14528" w:rsidP="0003026D">
      <w:pPr>
        <w:tabs>
          <w:tab w:val="left" w:pos="645"/>
        </w:tabs>
        <w:spacing w:beforeLines="50" w:afterLines="50" w:line="360" w:lineRule="exact"/>
        <w:rPr>
          <w:b/>
          <w:sz w:val="16"/>
          <w:szCs w:val="16"/>
        </w:rPr>
      </w:pPr>
      <w:r>
        <w:rPr>
          <w:rFonts w:hint="eastAsia"/>
          <w:b/>
          <w:sz w:val="26"/>
          <w:szCs w:val="26"/>
        </w:rPr>
        <w:t>八、本次审核不符合项</w:t>
      </w:r>
    </w:p>
    <w:p w:rsidR="009914AF" w:rsidRPr="000B2CE2" w:rsidRDefault="00D14528">
      <w:pPr>
        <w:spacing w:line="400" w:lineRule="exact"/>
        <w:ind w:leftChars="175" w:left="420" w:firstLineChars="42" w:firstLine="101"/>
        <w:rPr>
          <w:rFonts w:ascii="宋体" w:hAnsi="宋体"/>
          <w:b/>
          <w:szCs w:val="21"/>
        </w:rPr>
      </w:pPr>
      <w:r w:rsidRPr="000B2CE2">
        <w:rPr>
          <w:rFonts w:ascii="宋体" w:hAnsi="宋体" w:hint="eastAsia"/>
          <w:b/>
          <w:szCs w:val="21"/>
        </w:rPr>
        <w:t>本次审核共开具不符合项报告项；其中</w:t>
      </w:r>
      <w:r w:rsidR="00EC560F">
        <w:rPr>
          <w:rFonts w:ascii="宋体" w:hAnsi="宋体"/>
          <w:b/>
          <w:szCs w:val="21"/>
        </w:rPr>
        <w:pict>
          <v:line id="直接连接符 1" o:spid="_x0000_s2053" style="position:absolute;left:0;text-align:left;z-index:251659264;mso-position-horizontal-relative:text;mso-position-vertical-relative:text" from="210pt,16.2pt" to="210.05pt,16.2pt" o:allowincell="f"/>
        </w:pict>
      </w:r>
      <w:r w:rsidRPr="000B2CE2">
        <w:rPr>
          <w:rFonts w:ascii="宋体" w:hAnsi="宋体" w:hint="eastAsia"/>
          <w:b/>
          <w:szCs w:val="21"/>
        </w:rPr>
        <w:t>严重不符合项，一般不符合项</w:t>
      </w:r>
      <w:r w:rsidR="003548F0">
        <w:rPr>
          <w:rFonts w:ascii="宋体" w:hAnsi="宋体" w:hint="eastAsia"/>
          <w:b/>
          <w:szCs w:val="21"/>
        </w:rPr>
        <w:t>3项</w:t>
      </w:r>
      <w:r w:rsidRPr="000B2CE2">
        <w:rPr>
          <w:rFonts w:ascii="宋体" w:hAnsi="宋体" w:hint="eastAsia"/>
          <w:b/>
          <w:szCs w:val="21"/>
        </w:rPr>
        <w:t>，观察项</w:t>
      </w:r>
      <w:r w:rsidR="003548F0">
        <w:rPr>
          <w:rFonts w:ascii="宋体" w:hAnsi="宋体" w:hint="eastAsia"/>
          <w:b/>
          <w:szCs w:val="21"/>
        </w:rPr>
        <w:t>2</w:t>
      </w:r>
      <w:r w:rsidRPr="000B2CE2">
        <w:rPr>
          <w:rFonts w:ascii="宋体" w:hAnsi="宋体" w:hint="eastAsia"/>
          <w:b/>
          <w:szCs w:val="21"/>
        </w:rPr>
        <w:t>项分布在部门条款，见不符合项分布表。（</w:t>
      </w:r>
      <w:r w:rsidRPr="000B2CE2">
        <w:rPr>
          <w:rFonts w:ascii="宋体" w:hAnsi="宋体"/>
          <w:b/>
          <w:szCs w:val="21"/>
        </w:rPr>
        <w:t>Q/J/E/S</w:t>
      </w:r>
      <w:r w:rsidRPr="000B2CE2">
        <w:rPr>
          <w:rFonts w:ascii="宋体" w:hAnsi="宋体" w:hint="eastAsia"/>
          <w:b/>
          <w:szCs w:val="21"/>
        </w:rPr>
        <w:t>分开填写）</w:t>
      </w:r>
    </w:p>
    <w:p w:rsidR="009914AF" w:rsidRDefault="00D14528" w:rsidP="0003026D">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9914AF">
        <w:trPr>
          <w:cantSplit/>
          <w:trHeight w:val="510"/>
          <w:jc w:val="center"/>
        </w:trPr>
        <w:tc>
          <w:tcPr>
            <w:tcW w:w="9523" w:type="dxa"/>
            <w:vAlign w:val="center"/>
          </w:tcPr>
          <w:p w:rsidR="009914AF" w:rsidRDefault="00D14528">
            <w:pPr>
              <w:ind w:leftChars="100" w:left="240" w:firstLineChars="50" w:firstLine="120"/>
              <w:jc w:val="left"/>
              <w:rPr>
                <w:rFonts w:ascii="宋体" w:hAnsi="宋体"/>
                <w:b/>
                <w:szCs w:val="21"/>
              </w:rPr>
            </w:pPr>
            <w:r>
              <w:rPr>
                <w:rFonts w:ascii="宋体" w:hAnsi="宋体"/>
                <w:b/>
                <w:szCs w:val="21"/>
              </w:rPr>
              <w:lastRenderedPageBreak/>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9914AF" w:rsidRDefault="00D14528">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9914AF" w:rsidRDefault="00D14528">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9914AF" w:rsidRDefault="009914AF">
            <w:pPr>
              <w:spacing w:line="240" w:lineRule="exact"/>
              <w:rPr>
                <w:rFonts w:ascii="宋体" w:hAnsi="宋体"/>
                <w:b/>
                <w:szCs w:val="21"/>
              </w:rPr>
            </w:pPr>
          </w:p>
        </w:tc>
      </w:tr>
      <w:tr w:rsidR="009914AF">
        <w:trPr>
          <w:cantSplit/>
          <w:trHeight w:val="510"/>
          <w:jc w:val="center"/>
        </w:trPr>
        <w:tc>
          <w:tcPr>
            <w:tcW w:w="9523" w:type="dxa"/>
          </w:tcPr>
          <w:p w:rsidR="009914AF" w:rsidRDefault="00D14528">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9914AF" w:rsidRDefault="00D14528">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9914AF" w:rsidRDefault="00D14528">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9914AF" w:rsidRDefault="00D14528">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9914AF" w:rsidRDefault="00D14528">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9914AF" w:rsidRPr="000B2CE2" w:rsidRDefault="00D14528" w:rsidP="000B2CE2">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tc>
      </w:tr>
    </w:tbl>
    <w:p w:rsidR="009914AF" w:rsidRDefault="009914AF">
      <w:pPr>
        <w:snapToGrid w:val="0"/>
        <w:spacing w:line="240" w:lineRule="exact"/>
        <w:rPr>
          <w:b/>
          <w:sz w:val="21"/>
          <w:szCs w:val="21"/>
        </w:rPr>
      </w:pPr>
    </w:p>
    <w:p w:rsidR="009914AF" w:rsidRDefault="00D14528" w:rsidP="0003026D">
      <w:pPr>
        <w:tabs>
          <w:tab w:val="left" w:pos="645"/>
        </w:tabs>
        <w:spacing w:afterLines="50" w:line="360" w:lineRule="exact"/>
        <w:rPr>
          <w:b/>
          <w:sz w:val="16"/>
          <w:szCs w:val="16"/>
        </w:rPr>
      </w:pPr>
      <w:r>
        <w:rPr>
          <w:rFonts w:hint="eastAsia"/>
          <w:b/>
          <w:sz w:val="26"/>
          <w:szCs w:val="26"/>
        </w:rPr>
        <w:t>十、不符合项纠正措施要求</w:t>
      </w:r>
    </w:p>
    <w:p w:rsidR="009914AF" w:rsidRDefault="00D1452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9914AF" w:rsidRPr="00517E6D" w:rsidRDefault="00D14528" w:rsidP="0003026D">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517E6D">
        <w:rPr>
          <w:rFonts w:hint="eastAsia"/>
          <w:b/>
          <w:sz w:val="26"/>
          <w:szCs w:val="26"/>
        </w:rPr>
        <w:t>无</w:t>
      </w:r>
    </w:p>
    <w:p w:rsidR="009914AF" w:rsidRDefault="00D14528" w:rsidP="0003026D">
      <w:pPr>
        <w:tabs>
          <w:tab w:val="left" w:pos="645"/>
        </w:tabs>
        <w:spacing w:afterLines="50" w:line="360" w:lineRule="exact"/>
        <w:rPr>
          <w:b/>
          <w:sz w:val="16"/>
          <w:szCs w:val="16"/>
        </w:rPr>
      </w:pPr>
      <w:r>
        <w:rPr>
          <w:rFonts w:hint="eastAsia"/>
          <w:b/>
          <w:sz w:val="26"/>
          <w:szCs w:val="26"/>
        </w:rPr>
        <w:t>十二、审核组签字</w:t>
      </w:r>
    </w:p>
    <w:p w:rsidR="009914AF" w:rsidRDefault="00D14528">
      <w:pPr>
        <w:snapToGrid w:val="0"/>
        <w:spacing w:line="320" w:lineRule="exact"/>
        <w:ind w:firstLineChars="250" w:firstLine="527"/>
        <w:rPr>
          <w:b/>
          <w:sz w:val="21"/>
        </w:rPr>
      </w:pPr>
      <w:r>
        <w:rPr>
          <w:rFonts w:hint="eastAsia"/>
          <w:b/>
          <w:sz w:val="21"/>
        </w:rPr>
        <w:t>审核组组长（签名）：</w:t>
      </w:r>
    </w:p>
    <w:p w:rsidR="009914AF" w:rsidRDefault="00D14528" w:rsidP="0003026D">
      <w:pPr>
        <w:snapToGrid w:val="0"/>
        <w:spacing w:beforeLines="50" w:line="320" w:lineRule="exact"/>
        <w:ind w:firstLineChars="250" w:firstLine="527"/>
        <w:rPr>
          <w:b/>
          <w:sz w:val="21"/>
        </w:rPr>
      </w:pPr>
      <w:r>
        <w:rPr>
          <w:rFonts w:hint="eastAsia"/>
          <w:b/>
          <w:sz w:val="21"/>
        </w:rPr>
        <w:t>审核组组员（签名）：</w:t>
      </w:r>
    </w:p>
    <w:p w:rsidR="009914AF" w:rsidRDefault="00D14528">
      <w:pPr>
        <w:snapToGrid w:val="0"/>
        <w:spacing w:line="280" w:lineRule="exact"/>
        <w:ind w:firstLineChars="3000" w:firstLine="6325"/>
        <w:rPr>
          <w:b/>
          <w:sz w:val="21"/>
        </w:rPr>
      </w:pPr>
      <w:r>
        <w:rPr>
          <w:rFonts w:hint="eastAsia"/>
          <w:b/>
          <w:sz w:val="21"/>
        </w:rPr>
        <w:t>日期：</w:t>
      </w:r>
    </w:p>
    <w:p w:rsidR="009914AF" w:rsidRDefault="009914AF">
      <w:pPr>
        <w:snapToGrid w:val="0"/>
        <w:spacing w:line="200" w:lineRule="exact"/>
        <w:ind w:firstLineChars="300" w:firstLine="482"/>
        <w:rPr>
          <w:b/>
          <w:sz w:val="16"/>
          <w:szCs w:val="16"/>
        </w:rPr>
      </w:pPr>
    </w:p>
    <w:p w:rsidR="009914AF" w:rsidRDefault="00D14528" w:rsidP="0003026D">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9914AF" w:rsidRPr="0003026D" w:rsidRDefault="00D14528">
      <w:pPr>
        <w:spacing w:line="360" w:lineRule="exact"/>
        <w:ind w:firstLineChars="250" w:firstLine="527"/>
        <w:rPr>
          <w:b/>
          <w:bCs/>
          <w:sz w:val="21"/>
          <w:szCs w:val="21"/>
        </w:rPr>
      </w:pPr>
      <w:r w:rsidRPr="0003026D">
        <w:rPr>
          <w:b/>
          <w:bCs/>
          <w:sz w:val="21"/>
          <w:szCs w:val="21"/>
        </w:rPr>
        <w:t>1.</w:t>
      </w:r>
      <w:r w:rsidRPr="0003026D">
        <w:rPr>
          <w:rFonts w:hint="eastAsia"/>
          <w:b/>
          <w:bCs/>
          <w:sz w:val="21"/>
          <w:szCs w:val="21"/>
        </w:rPr>
        <w:t>审核中发现的</w:t>
      </w:r>
      <w:r w:rsidR="0003026D">
        <w:rPr>
          <w:rFonts w:ascii="MS Mincho" w:eastAsia="MS Mincho" w:hAnsi="MS Mincho" w:cs="MS Mincho" w:hint="eastAsia"/>
          <w:b/>
          <w:szCs w:val="21"/>
        </w:rPr>
        <w:t>☑</w:t>
      </w:r>
      <w:r w:rsidR="0003026D">
        <w:rPr>
          <w:rFonts w:ascii="宋体" w:hAnsi="宋体"/>
          <w:b/>
          <w:szCs w:val="21"/>
        </w:rPr>
        <w:t>(</w:t>
      </w:r>
      <w:r w:rsidRPr="0003026D">
        <w:rPr>
          <w:b/>
          <w:sz w:val="21"/>
          <w:szCs w:val="21"/>
        </w:rPr>
        <w:t>QMS (</w:t>
      </w:r>
      <w:r w:rsidR="0003026D">
        <w:rPr>
          <w:rFonts w:hint="eastAsia"/>
          <w:b/>
          <w:sz w:val="21"/>
          <w:szCs w:val="21"/>
        </w:rPr>
        <w:t>1</w:t>
      </w:r>
      <w:r w:rsidRPr="0003026D">
        <w:rPr>
          <w:b/>
          <w:sz w:val="21"/>
          <w:szCs w:val="21"/>
        </w:rPr>
        <w:t>)</w:t>
      </w:r>
      <w:r w:rsidRPr="0003026D">
        <w:rPr>
          <w:rFonts w:hint="eastAsia"/>
          <w:b/>
          <w:sz w:val="21"/>
          <w:szCs w:val="21"/>
        </w:rPr>
        <w:t>个一般不符合，</w:t>
      </w:r>
      <w:r w:rsidRPr="0003026D">
        <w:rPr>
          <w:b/>
          <w:sz w:val="21"/>
          <w:szCs w:val="21"/>
        </w:rPr>
        <w:t>()</w:t>
      </w:r>
      <w:r w:rsidRPr="0003026D">
        <w:rPr>
          <w:rFonts w:hint="eastAsia"/>
          <w:b/>
          <w:sz w:val="21"/>
          <w:szCs w:val="21"/>
        </w:rPr>
        <w:t>个严重不符合，□验证合格□仍有问题</w:t>
      </w:r>
    </w:p>
    <w:p w:rsidR="009914AF" w:rsidRPr="0003026D" w:rsidRDefault="00D14528">
      <w:pPr>
        <w:spacing w:line="360" w:lineRule="exact"/>
        <w:ind w:firstLineChars="400" w:firstLine="843"/>
        <w:rPr>
          <w:b/>
          <w:bCs/>
          <w:sz w:val="21"/>
          <w:szCs w:val="21"/>
        </w:rPr>
      </w:pPr>
      <w:r w:rsidRPr="0003026D">
        <w:rPr>
          <w:rFonts w:hint="eastAsia"/>
          <w:b/>
          <w:bCs/>
          <w:sz w:val="21"/>
          <w:szCs w:val="21"/>
        </w:rPr>
        <w:t>审核中发现的</w:t>
      </w:r>
      <w:r w:rsidR="0003026D">
        <w:rPr>
          <w:rFonts w:ascii="MS Mincho" w:eastAsia="MS Mincho" w:hAnsi="MS Mincho" w:cs="MS Mincho" w:hint="eastAsia"/>
          <w:b/>
          <w:szCs w:val="21"/>
        </w:rPr>
        <w:t>☑</w:t>
      </w:r>
      <w:r w:rsidR="0003026D">
        <w:rPr>
          <w:rFonts w:ascii="宋体" w:hAnsi="宋体"/>
          <w:b/>
          <w:szCs w:val="21"/>
        </w:rPr>
        <w:t>(</w:t>
      </w:r>
      <w:r w:rsidR="0003026D">
        <w:rPr>
          <w:rFonts w:hint="eastAsia"/>
          <w:b/>
          <w:bCs/>
          <w:sz w:val="21"/>
          <w:szCs w:val="21"/>
        </w:rPr>
        <w:t>50430 ( 1</w:t>
      </w:r>
      <w:r w:rsidRPr="0003026D">
        <w:rPr>
          <w:rFonts w:hint="eastAsia"/>
          <w:b/>
          <w:bCs/>
          <w:sz w:val="21"/>
          <w:szCs w:val="21"/>
        </w:rPr>
        <w:t>)</w:t>
      </w:r>
      <w:r w:rsidRPr="0003026D">
        <w:rPr>
          <w:rFonts w:hint="eastAsia"/>
          <w:b/>
          <w:bCs/>
          <w:sz w:val="21"/>
          <w:szCs w:val="21"/>
        </w:rPr>
        <w:t>个一般不符合，</w:t>
      </w:r>
      <w:r w:rsidRPr="0003026D">
        <w:rPr>
          <w:rFonts w:hint="eastAsia"/>
          <w:b/>
          <w:bCs/>
          <w:sz w:val="21"/>
          <w:szCs w:val="21"/>
        </w:rPr>
        <w:t>(    )</w:t>
      </w:r>
      <w:r w:rsidRPr="0003026D">
        <w:rPr>
          <w:rFonts w:hint="eastAsia"/>
          <w:b/>
          <w:bCs/>
          <w:sz w:val="21"/>
          <w:szCs w:val="21"/>
        </w:rPr>
        <w:t>个严重不符合，□验证合格□仍有问题</w:t>
      </w:r>
    </w:p>
    <w:p w:rsidR="009914AF" w:rsidRPr="0003026D" w:rsidRDefault="00D14528">
      <w:pPr>
        <w:spacing w:line="360" w:lineRule="exact"/>
        <w:ind w:firstLineChars="400" w:firstLine="843"/>
        <w:rPr>
          <w:b/>
          <w:sz w:val="21"/>
          <w:szCs w:val="21"/>
        </w:rPr>
      </w:pPr>
      <w:r w:rsidRPr="0003026D">
        <w:rPr>
          <w:rFonts w:hint="eastAsia"/>
          <w:b/>
          <w:bCs/>
          <w:sz w:val="21"/>
          <w:szCs w:val="21"/>
        </w:rPr>
        <w:t>审核中发现的</w:t>
      </w:r>
      <w:r w:rsidR="0003026D">
        <w:rPr>
          <w:rFonts w:ascii="MS Mincho" w:eastAsia="MS Mincho" w:hAnsi="MS Mincho" w:cs="MS Mincho" w:hint="eastAsia"/>
          <w:b/>
          <w:szCs w:val="21"/>
        </w:rPr>
        <w:t>☑</w:t>
      </w:r>
      <w:r w:rsidR="0003026D">
        <w:rPr>
          <w:rFonts w:ascii="宋体" w:hAnsi="宋体"/>
          <w:b/>
          <w:szCs w:val="21"/>
        </w:rPr>
        <w:t>(</w:t>
      </w:r>
      <w:r w:rsidRPr="0003026D">
        <w:rPr>
          <w:b/>
          <w:sz w:val="21"/>
          <w:szCs w:val="21"/>
        </w:rPr>
        <w:t>EMS (</w:t>
      </w:r>
      <w:r w:rsidR="0003026D">
        <w:rPr>
          <w:rFonts w:hint="eastAsia"/>
          <w:b/>
          <w:sz w:val="21"/>
          <w:szCs w:val="21"/>
        </w:rPr>
        <w:t>2</w:t>
      </w:r>
      <w:r w:rsidRPr="0003026D">
        <w:rPr>
          <w:b/>
          <w:sz w:val="21"/>
          <w:szCs w:val="21"/>
        </w:rPr>
        <w:t>)</w:t>
      </w:r>
      <w:r w:rsidRPr="0003026D">
        <w:rPr>
          <w:rFonts w:hint="eastAsia"/>
          <w:b/>
          <w:sz w:val="21"/>
          <w:szCs w:val="21"/>
        </w:rPr>
        <w:t>个一般不符合，</w:t>
      </w:r>
      <w:r w:rsidRPr="0003026D">
        <w:rPr>
          <w:b/>
          <w:sz w:val="21"/>
          <w:szCs w:val="21"/>
        </w:rPr>
        <w:t>( )</w:t>
      </w:r>
      <w:r w:rsidRPr="0003026D">
        <w:rPr>
          <w:rFonts w:hint="eastAsia"/>
          <w:b/>
          <w:sz w:val="21"/>
          <w:szCs w:val="21"/>
        </w:rPr>
        <w:t>个严重不符合，□验证合格□仍有问题</w:t>
      </w:r>
    </w:p>
    <w:p w:rsidR="009914AF" w:rsidRPr="0003026D" w:rsidRDefault="00D14528">
      <w:pPr>
        <w:spacing w:line="360" w:lineRule="exact"/>
        <w:ind w:firstLineChars="400" w:firstLine="843"/>
        <w:rPr>
          <w:b/>
          <w:sz w:val="21"/>
          <w:szCs w:val="21"/>
        </w:rPr>
      </w:pPr>
      <w:r w:rsidRPr="0003026D">
        <w:rPr>
          <w:rFonts w:hint="eastAsia"/>
          <w:b/>
          <w:bCs/>
          <w:sz w:val="21"/>
          <w:szCs w:val="21"/>
        </w:rPr>
        <w:t>审核中发现的</w:t>
      </w:r>
      <w:r w:rsidR="0003026D">
        <w:rPr>
          <w:rFonts w:ascii="MS Mincho" w:eastAsia="MS Mincho" w:hAnsi="MS Mincho" w:cs="MS Mincho" w:hint="eastAsia"/>
          <w:b/>
          <w:szCs w:val="21"/>
        </w:rPr>
        <w:t>☑</w:t>
      </w:r>
      <w:r w:rsidR="0003026D">
        <w:rPr>
          <w:rFonts w:ascii="宋体" w:hAnsi="宋体"/>
          <w:b/>
          <w:szCs w:val="21"/>
        </w:rPr>
        <w:t>(</w:t>
      </w:r>
      <w:r w:rsidR="0003026D">
        <w:rPr>
          <w:b/>
          <w:sz w:val="21"/>
          <w:szCs w:val="21"/>
        </w:rPr>
        <w:t xml:space="preserve">OHSMS ( </w:t>
      </w:r>
      <w:r w:rsidR="0003026D">
        <w:rPr>
          <w:rFonts w:hint="eastAsia"/>
          <w:b/>
          <w:sz w:val="21"/>
          <w:szCs w:val="21"/>
        </w:rPr>
        <w:t>2</w:t>
      </w:r>
      <w:r w:rsidRPr="0003026D">
        <w:rPr>
          <w:b/>
          <w:sz w:val="21"/>
          <w:szCs w:val="21"/>
        </w:rPr>
        <w:t>)</w:t>
      </w:r>
      <w:r w:rsidRPr="0003026D">
        <w:rPr>
          <w:rFonts w:hint="eastAsia"/>
          <w:b/>
          <w:sz w:val="21"/>
          <w:szCs w:val="21"/>
        </w:rPr>
        <w:t>个一般不符合，</w:t>
      </w:r>
      <w:r w:rsidRPr="0003026D">
        <w:rPr>
          <w:b/>
          <w:sz w:val="21"/>
          <w:szCs w:val="21"/>
        </w:rPr>
        <w:t>(    )</w:t>
      </w:r>
      <w:r w:rsidRPr="0003026D">
        <w:rPr>
          <w:rFonts w:hint="eastAsia"/>
          <w:b/>
          <w:sz w:val="21"/>
          <w:szCs w:val="21"/>
        </w:rPr>
        <w:t>个严重不符合，□验证合格□仍有问题</w:t>
      </w:r>
      <w:r w:rsidRPr="0003026D">
        <w:rPr>
          <w:rFonts w:hint="eastAsia"/>
          <w:b/>
          <w:bCs/>
          <w:sz w:val="21"/>
          <w:szCs w:val="21"/>
        </w:rPr>
        <w:t>审</w:t>
      </w:r>
    </w:p>
    <w:p w:rsidR="009914AF" w:rsidRPr="003548F0" w:rsidRDefault="009914AF">
      <w:pPr>
        <w:spacing w:line="360" w:lineRule="exact"/>
        <w:ind w:firstLineChars="400" w:firstLine="843"/>
        <w:rPr>
          <w:b/>
          <w:color w:val="FF0000"/>
          <w:sz w:val="21"/>
          <w:szCs w:val="21"/>
        </w:rPr>
      </w:pPr>
    </w:p>
    <w:p w:rsidR="009914AF" w:rsidRPr="0003026D" w:rsidRDefault="00D14528" w:rsidP="0003026D">
      <w:pPr>
        <w:spacing w:beforeLines="50" w:line="400" w:lineRule="exact"/>
        <w:rPr>
          <w:b/>
          <w:sz w:val="21"/>
          <w:szCs w:val="21"/>
          <w:u w:val="single"/>
        </w:rPr>
      </w:pPr>
      <w:r w:rsidRPr="0003026D">
        <w:rPr>
          <w:rFonts w:hint="eastAsia"/>
          <w:b/>
          <w:sz w:val="21"/>
          <w:szCs w:val="21"/>
        </w:rPr>
        <w:t>存在问题说明及意见：</w:t>
      </w:r>
    </w:p>
    <w:p w:rsidR="009914AF" w:rsidRDefault="009914AF">
      <w:pPr>
        <w:spacing w:line="400" w:lineRule="exact"/>
        <w:rPr>
          <w:b/>
          <w:sz w:val="21"/>
          <w:szCs w:val="21"/>
          <w:u w:val="single"/>
        </w:rPr>
      </w:pPr>
    </w:p>
    <w:p w:rsidR="009914AF" w:rsidRDefault="00D14528" w:rsidP="0003026D">
      <w:pPr>
        <w:spacing w:beforeLines="50"/>
        <w:ind w:firstLineChars="300" w:firstLine="632"/>
        <w:rPr>
          <w:b/>
          <w:sz w:val="21"/>
          <w:szCs w:val="21"/>
        </w:rPr>
      </w:pPr>
      <w:r>
        <w:rPr>
          <w:b/>
          <w:sz w:val="21"/>
          <w:szCs w:val="21"/>
        </w:rPr>
        <w:t>2.</w:t>
      </w:r>
      <w:r>
        <w:rPr>
          <w:rFonts w:hint="eastAsia"/>
          <w:b/>
          <w:sz w:val="21"/>
          <w:szCs w:val="21"/>
        </w:rPr>
        <w:t>验证结论：</w:t>
      </w:r>
    </w:p>
    <w:p w:rsidR="009914AF" w:rsidRDefault="00D14528" w:rsidP="0003026D">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9914AF" w:rsidRDefault="00D14528" w:rsidP="0003026D">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9914AF" w:rsidRDefault="00D14528">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9914AF" w:rsidRDefault="009914AF">
      <w:pPr>
        <w:snapToGrid w:val="0"/>
        <w:rPr>
          <w:b/>
          <w:sz w:val="21"/>
          <w:u w:val="single"/>
        </w:rPr>
      </w:pPr>
    </w:p>
    <w:p w:rsidR="009914AF" w:rsidRDefault="00D14528">
      <w:pPr>
        <w:spacing w:line="360" w:lineRule="auto"/>
        <w:rPr>
          <w:b/>
          <w:sz w:val="26"/>
          <w:szCs w:val="26"/>
        </w:rPr>
      </w:pPr>
      <w:r>
        <w:rPr>
          <w:rFonts w:hint="eastAsia"/>
          <w:b/>
          <w:sz w:val="26"/>
          <w:szCs w:val="26"/>
        </w:rPr>
        <w:t>十五、认证评定与批准</w:t>
      </w:r>
    </w:p>
    <w:p w:rsidR="009914AF" w:rsidRDefault="00D1452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9914AF" w:rsidRDefault="00D14528">
      <w:pPr>
        <w:spacing w:line="360" w:lineRule="auto"/>
        <w:ind w:left="600"/>
        <w:rPr>
          <w:b/>
          <w:szCs w:val="24"/>
        </w:rPr>
      </w:pPr>
      <w:r>
        <w:rPr>
          <w:rFonts w:hint="eastAsia"/>
          <w:b/>
          <w:szCs w:val="24"/>
        </w:rPr>
        <w:lastRenderedPageBreak/>
        <w:t>认证评定负责人：</w:t>
      </w:r>
      <w:r w:rsidR="00517E6D">
        <w:rPr>
          <w:rFonts w:hint="eastAsia"/>
          <w:b/>
          <w:szCs w:val="24"/>
        </w:rPr>
        <w:t xml:space="preserve">              </w:t>
      </w:r>
      <w:r>
        <w:rPr>
          <w:rFonts w:hint="eastAsia"/>
          <w:b/>
          <w:szCs w:val="24"/>
        </w:rPr>
        <w:t>日期：</w:t>
      </w:r>
      <w:r w:rsidR="00517E6D">
        <w:rPr>
          <w:rFonts w:hint="eastAsia"/>
          <w:b/>
          <w:szCs w:val="24"/>
        </w:rPr>
        <w:t xml:space="preserve">      </w:t>
      </w:r>
      <w:r>
        <w:rPr>
          <w:rFonts w:hint="eastAsia"/>
          <w:b/>
          <w:szCs w:val="24"/>
        </w:rPr>
        <w:t>年</w:t>
      </w:r>
      <w:r w:rsidR="00517E6D">
        <w:rPr>
          <w:rFonts w:hint="eastAsia"/>
          <w:b/>
          <w:szCs w:val="24"/>
        </w:rPr>
        <w:t xml:space="preserve">    </w:t>
      </w:r>
      <w:r>
        <w:rPr>
          <w:rFonts w:hint="eastAsia"/>
          <w:b/>
          <w:szCs w:val="24"/>
        </w:rPr>
        <w:t>月</w:t>
      </w:r>
      <w:r w:rsidR="00517E6D">
        <w:rPr>
          <w:rFonts w:hint="eastAsia"/>
          <w:b/>
          <w:szCs w:val="24"/>
        </w:rPr>
        <w:t xml:space="preserve">      </w:t>
      </w:r>
      <w:r>
        <w:rPr>
          <w:rFonts w:hint="eastAsia"/>
          <w:b/>
          <w:szCs w:val="24"/>
        </w:rPr>
        <w:t>日</w:t>
      </w:r>
    </w:p>
    <w:p w:rsidR="009914AF" w:rsidRDefault="00D14528">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9914AF" w:rsidRDefault="00D14528">
      <w:pPr>
        <w:spacing w:line="360" w:lineRule="auto"/>
        <w:ind w:left="600"/>
        <w:rPr>
          <w:b/>
          <w:szCs w:val="24"/>
        </w:rPr>
      </w:pPr>
      <w:r>
        <w:rPr>
          <w:rFonts w:hint="eastAsia"/>
          <w:b/>
          <w:szCs w:val="24"/>
        </w:rPr>
        <w:t>批准人（总经理）：</w:t>
      </w:r>
      <w:r w:rsidR="00517E6D">
        <w:rPr>
          <w:rFonts w:hint="eastAsia"/>
          <w:b/>
          <w:szCs w:val="24"/>
        </w:rPr>
        <w:t xml:space="preserve">            </w:t>
      </w:r>
      <w:r>
        <w:rPr>
          <w:rFonts w:hint="eastAsia"/>
          <w:b/>
          <w:szCs w:val="24"/>
        </w:rPr>
        <w:t>日期：</w:t>
      </w:r>
      <w:r w:rsidR="00517E6D">
        <w:rPr>
          <w:rFonts w:hint="eastAsia"/>
          <w:b/>
          <w:szCs w:val="24"/>
        </w:rPr>
        <w:t xml:space="preserve">    </w:t>
      </w:r>
      <w:r>
        <w:rPr>
          <w:rFonts w:hint="eastAsia"/>
          <w:b/>
          <w:szCs w:val="24"/>
        </w:rPr>
        <w:t>年</w:t>
      </w:r>
      <w:r w:rsidR="00517E6D">
        <w:rPr>
          <w:rFonts w:hint="eastAsia"/>
          <w:b/>
          <w:szCs w:val="24"/>
        </w:rPr>
        <w:t xml:space="preserve">   </w:t>
      </w:r>
      <w:r>
        <w:rPr>
          <w:rFonts w:hint="eastAsia"/>
          <w:b/>
          <w:szCs w:val="24"/>
        </w:rPr>
        <w:t>月</w:t>
      </w:r>
      <w:r w:rsidR="00517E6D">
        <w:rPr>
          <w:rFonts w:hint="eastAsia"/>
          <w:b/>
          <w:szCs w:val="24"/>
        </w:rPr>
        <w:t xml:space="preserve">      </w:t>
      </w:r>
      <w:r>
        <w:rPr>
          <w:rFonts w:hint="eastAsia"/>
          <w:b/>
          <w:szCs w:val="24"/>
        </w:rPr>
        <w:t>日</w:t>
      </w:r>
    </w:p>
    <w:p w:rsidR="009914AF" w:rsidRDefault="00D14528" w:rsidP="0003026D">
      <w:pPr>
        <w:snapToGrid w:val="0"/>
        <w:spacing w:beforeLines="50" w:afterLines="50" w:line="360" w:lineRule="exact"/>
        <w:rPr>
          <w:b/>
          <w:sz w:val="26"/>
          <w:szCs w:val="26"/>
        </w:rPr>
      </w:pPr>
      <w:r>
        <w:rPr>
          <w:rFonts w:hint="eastAsia"/>
          <w:b/>
          <w:sz w:val="26"/>
          <w:szCs w:val="26"/>
        </w:rPr>
        <w:t>十六、审核报告的发放范围：</w:t>
      </w:r>
    </w:p>
    <w:p w:rsidR="009914AF" w:rsidRDefault="00D14528">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9914AF" w:rsidRDefault="00D14528">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9914AF" w:rsidRDefault="00D14528" w:rsidP="0003026D">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9914AF" w:rsidRDefault="00D14528">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9914AF" w:rsidRDefault="00D14528">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9914AF" w:rsidRDefault="00D14528">
      <w:pPr>
        <w:spacing w:line="320" w:lineRule="exact"/>
        <w:rPr>
          <w:b/>
          <w:bCs/>
          <w:sz w:val="16"/>
          <w:szCs w:val="16"/>
        </w:rPr>
      </w:pPr>
      <w:r>
        <w:rPr>
          <w:b/>
          <w:bCs/>
          <w:sz w:val="21"/>
          <w:szCs w:val="28"/>
        </w:rPr>
        <w:t>3.</w:t>
      </w:r>
      <w:r>
        <w:rPr>
          <w:rFonts w:ascii="宋体" w:hAnsi="宋体" w:hint="eastAsia"/>
          <w:b/>
          <w:bCs/>
          <w:sz w:val="21"/>
          <w:szCs w:val="28"/>
        </w:rPr>
        <w:t>其他</w:t>
      </w:r>
    </w:p>
    <w:p w:rsidR="009914AF" w:rsidRDefault="00D14528" w:rsidP="0003026D">
      <w:pPr>
        <w:spacing w:beforeLines="50" w:afterLines="50" w:line="360" w:lineRule="exact"/>
        <w:rPr>
          <w:rFonts w:ascii="宋体"/>
          <w:b/>
          <w:sz w:val="26"/>
          <w:szCs w:val="26"/>
        </w:rPr>
      </w:pPr>
      <w:r>
        <w:rPr>
          <w:rFonts w:ascii="宋体" w:hAnsi="宋体" w:hint="eastAsia"/>
          <w:b/>
          <w:sz w:val="26"/>
          <w:szCs w:val="26"/>
        </w:rPr>
        <w:t>十八、填表说明：</w:t>
      </w:r>
    </w:p>
    <w:p w:rsidR="009914AF" w:rsidRDefault="00D14528">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9914AF" w:rsidRDefault="00D14528">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9914AF" w:rsidRDefault="00D14528">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9914AF" w:rsidRDefault="00D14528">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9914AF" w:rsidRDefault="009914AF">
      <w:pPr>
        <w:snapToGrid w:val="0"/>
        <w:jc w:val="left"/>
        <w:rPr>
          <w:b/>
          <w:sz w:val="21"/>
          <w:szCs w:val="21"/>
        </w:rPr>
      </w:pPr>
    </w:p>
    <w:p w:rsidR="009914AF" w:rsidRDefault="00D14528">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9914AF" w:rsidRDefault="009914AF">
      <w:pPr>
        <w:snapToGrid w:val="0"/>
        <w:ind w:firstLineChars="147" w:firstLine="354"/>
        <w:jc w:val="left"/>
        <w:rPr>
          <w:rFonts w:ascii="方正仿宋简体" w:eastAsia="方正仿宋简体"/>
          <w:b/>
        </w:rPr>
      </w:pPr>
    </w:p>
    <w:p w:rsidR="009914AF" w:rsidRDefault="00D14528">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9914AF" w:rsidRDefault="009914AF"/>
    <w:sectPr w:rsidR="009914AF" w:rsidSect="009914AF">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8E6" w:rsidRDefault="00FC48E6" w:rsidP="009914AF">
      <w:r>
        <w:separator/>
      </w:r>
    </w:p>
  </w:endnote>
  <w:endnote w:type="continuationSeparator" w:id="1">
    <w:p w:rsidR="00FC48E6" w:rsidRDefault="00FC48E6" w:rsidP="009914A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altName w:val="仿宋"/>
    <w:panose1 w:val="02010609060101010101"/>
    <w:charset w:val="86"/>
    <w:family w:val="modern"/>
    <w:pitch w:val="fixed"/>
    <w:sig w:usb0="800002BF" w:usb1="38CF7CFA" w:usb2="00000016" w:usb3="00000000" w:csb0="00040001" w:csb1="00000000"/>
  </w:font>
  <w:font w:name="MS Mincho">
    <w:altName w:val="俵俽 柧挬"/>
    <w:panose1 w:val="02020609040205080304"/>
    <w:charset w:val="80"/>
    <w:family w:val="modern"/>
    <w:pitch w:val="fixed"/>
    <w:sig w:usb0="A00002BF" w:usb1="68C7FCFB" w:usb2="00000010" w:usb3="00000000" w:csb0="0002009F" w:csb1="00000000"/>
  </w:font>
  <w:font w:name="方正仿宋简体">
    <w:altName w:val="宋体"/>
    <w:charset w:val="86"/>
    <w:family w:val="auto"/>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8E6" w:rsidRDefault="00FC48E6" w:rsidP="009914AF">
      <w:r>
        <w:separator/>
      </w:r>
    </w:p>
  </w:footnote>
  <w:footnote w:type="continuationSeparator" w:id="1">
    <w:p w:rsidR="00FC48E6" w:rsidRDefault="00FC48E6" w:rsidP="00991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AF" w:rsidRDefault="00EC560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EC56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D14528">
      <w:rPr>
        <w:rStyle w:val="CharChar1"/>
        <w:rFonts w:hint="default"/>
      </w:rPr>
      <w:t>北京国标联合认证有限公司</w:t>
    </w:r>
    <w:r w:rsidR="00D14528">
      <w:rPr>
        <w:rStyle w:val="CharChar1"/>
        <w:rFonts w:hint="default"/>
      </w:rPr>
      <w:tab/>
    </w:r>
    <w:r w:rsidR="00D14528">
      <w:rPr>
        <w:rStyle w:val="CharChar1"/>
        <w:rFonts w:hint="default"/>
      </w:rPr>
      <w:tab/>
    </w:r>
    <w:r w:rsidR="00D14528">
      <w:rPr>
        <w:rStyle w:val="CharChar1"/>
        <w:rFonts w:hint="default"/>
      </w:rPr>
      <w:tab/>
    </w:r>
  </w:p>
  <w:p w:rsidR="009914AF" w:rsidRDefault="00EC560F">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9914AF" w:rsidRDefault="00D14528">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14528">
      <w:rPr>
        <w:rStyle w:val="CharChar1"/>
        <w:rFonts w:hint="default"/>
        <w:w w:val="90"/>
      </w:rPr>
      <w:t>Beijing International Standard united Certification Co.,Ltd.</w:t>
    </w:r>
    <w:r w:rsidR="00D14528">
      <w:rPr>
        <w:rFonts w:hint="eastAsia"/>
        <w:sz w:val="18"/>
        <w:szCs w:val="18"/>
      </w:rPr>
      <w:t>ISC-B-II-1</w:t>
    </w:r>
    <w:r w:rsidR="00D14528">
      <w:rPr>
        <w:sz w:val="18"/>
        <w:szCs w:val="18"/>
      </w:rPr>
      <w:t>3</w:t>
    </w:r>
    <w:r w:rsidR="00D14528">
      <w:rPr>
        <w:rFonts w:hint="eastAsia"/>
        <w:sz w:val="18"/>
        <w:szCs w:val="18"/>
      </w:rPr>
      <w:t>管理体系审核记录表</w:t>
    </w:r>
    <w:r w:rsidR="00D14528">
      <w:rPr>
        <w:rFonts w:hint="eastAsia"/>
        <w:sz w:val="18"/>
        <w:szCs w:val="18"/>
      </w:rPr>
      <w:t>(03</w:t>
    </w:r>
    <w:r w:rsidR="00D14528">
      <w:rPr>
        <w:rFonts w:hint="eastAsia"/>
        <w:sz w:val="18"/>
        <w:szCs w:val="18"/>
      </w:rPr>
      <w:t>版</w:t>
    </w:r>
    <w:r w:rsidR="00D14528">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4AF"/>
    <w:rsid w:val="0003026D"/>
    <w:rsid w:val="000419C4"/>
    <w:rsid w:val="000B2CE2"/>
    <w:rsid w:val="000D3C68"/>
    <w:rsid w:val="00234EAC"/>
    <w:rsid w:val="003548F0"/>
    <w:rsid w:val="00517E6D"/>
    <w:rsid w:val="009914AF"/>
    <w:rsid w:val="00D14528"/>
    <w:rsid w:val="00EC560F"/>
    <w:rsid w:val="00FC48E6"/>
    <w:rsid w:val="02540E69"/>
    <w:rsid w:val="032462BF"/>
    <w:rsid w:val="06CE60B7"/>
    <w:rsid w:val="08816EE1"/>
    <w:rsid w:val="0900716A"/>
    <w:rsid w:val="09D0616B"/>
    <w:rsid w:val="0B4E67A8"/>
    <w:rsid w:val="0B997BA8"/>
    <w:rsid w:val="0C3F577B"/>
    <w:rsid w:val="0EBF7BE2"/>
    <w:rsid w:val="109A6EC3"/>
    <w:rsid w:val="119D63C9"/>
    <w:rsid w:val="12A95E9B"/>
    <w:rsid w:val="130A091B"/>
    <w:rsid w:val="13735C45"/>
    <w:rsid w:val="1467101F"/>
    <w:rsid w:val="14931A31"/>
    <w:rsid w:val="15AB2875"/>
    <w:rsid w:val="166937EC"/>
    <w:rsid w:val="18195DAA"/>
    <w:rsid w:val="182317AC"/>
    <w:rsid w:val="18C921B4"/>
    <w:rsid w:val="18EB1345"/>
    <w:rsid w:val="1D1A1A7B"/>
    <w:rsid w:val="1E9A218F"/>
    <w:rsid w:val="1EEB2F06"/>
    <w:rsid w:val="1F9702BA"/>
    <w:rsid w:val="215874F7"/>
    <w:rsid w:val="21CB4AF3"/>
    <w:rsid w:val="21E74F9F"/>
    <w:rsid w:val="22FB7412"/>
    <w:rsid w:val="23D37F10"/>
    <w:rsid w:val="249E39F7"/>
    <w:rsid w:val="2566412A"/>
    <w:rsid w:val="258375A8"/>
    <w:rsid w:val="292F4D4B"/>
    <w:rsid w:val="2B151467"/>
    <w:rsid w:val="2D4251B6"/>
    <w:rsid w:val="2D8B7A83"/>
    <w:rsid w:val="2E42435C"/>
    <w:rsid w:val="2F200953"/>
    <w:rsid w:val="306E3F28"/>
    <w:rsid w:val="3389159E"/>
    <w:rsid w:val="34281B3E"/>
    <w:rsid w:val="36C60172"/>
    <w:rsid w:val="36CA2989"/>
    <w:rsid w:val="36D053DE"/>
    <w:rsid w:val="38AE49E3"/>
    <w:rsid w:val="38C74456"/>
    <w:rsid w:val="3989748C"/>
    <w:rsid w:val="3C9109AD"/>
    <w:rsid w:val="3D0C6A5C"/>
    <w:rsid w:val="3D7012D8"/>
    <w:rsid w:val="3F7C0E82"/>
    <w:rsid w:val="41692790"/>
    <w:rsid w:val="41C06EB1"/>
    <w:rsid w:val="42EF75CB"/>
    <w:rsid w:val="43AC2348"/>
    <w:rsid w:val="44582ACD"/>
    <w:rsid w:val="459D744D"/>
    <w:rsid w:val="46014ADE"/>
    <w:rsid w:val="473F5603"/>
    <w:rsid w:val="48E06CAC"/>
    <w:rsid w:val="495D151A"/>
    <w:rsid w:val="49E955C7"/>
    <w:rsid w:val="527F60F4"/>
    <w:rsid w:val="530D29CE"/>
    <w:rsid w:val="57A542DB"/>
    <w:rsid w:val="58BE6E61"/>
    <w:rsid w:val="59BC3A60"/>
    <w:rsid w:val="5ACA63EC"/>
    <w:rsid w:val="5ADF073C"/>
    <w:rsid w:val="5B22059F"/>
    <w:rsid w:val="5B3C29D3"/>
    <w:rsid w:val="5BA6315E"/>
    <w:rsid w:val="5C411225"/>
    <w:rsid w:val="5CE72F1E"/>
    <w:rsid w:val="5D2F6198"/>
    <w:rsid w:val="5FE02D21"/>
    <w:rsid w:val="618D596C"/>
    <w:rsid w:val="62B81DE4"/>
    <w:rsid w:val="62D46BBD"/>
    <w:rsid w:val="639801B4"/>
    <w:rsid w:val="63A20C50"/>
    <w:rsid w:val="63CB461F"/>
    <w:rsid w:val="648A4F9C"/>
    <w:rsid w:val="66174D68"/>
    <w:rsid w:val="6A227794"/>
    <w:rsid w:val="6A46078F"/>
    <w:rsid w:val="6B2672EA"/>
    <w:rsid w:val="6BEB7D2F"/>
    <w:rsid w:val="6ECF6CEE"/>
    <w:rsid w:val="74701B60"/>
    <w:rsid w:val="74D37077"/>
    <w:rsid w:val="75352D61"/>
    <w:rsid w:val="77A17516"/>
    <w:rsid w:val="77D57497"/>
    <w:rsid w:val="79BB3735"/>
    <w:rsid w:val="7AB72ABE"/>
    <w:rsid w:val="7C79239E"/>
    <w:rsid w:val="7D9034F6"/>
    <w:rsid w:val="7E607AD4"/>
    <w:rsid w:val="7EA153F2"/>
    <w:rsid w:val="7F130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4A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9914AF"/>
    <w:rPr>
      <w:sz w:val="18"/>
      <w:szCs w:val="18"/>
    </w:rPr>
  </w:style>
  <w:style w:type="paragraph" w:styleId="a4">
    <w:name w:val="footer"/>
    <w:basedOn w:val="a"/>
    <w:link w:val="Char0"/>
    <w:uiPriority w:val="99"/>
    <w:semiHidden/>
    <w:qFormat/>
    <w:rsid w:val="009914AF"/>
    <w:pPr>
      <w:tabs>
        <w:tab w:val="center" w:pos="4153"/>
        <w:tab w:val="right" w:pos="8306"/>
      </w:tabs>
      <w:snapToGrid w:val="0"/>
      <w:jc w:val="left"/>
    </w:pPr>
    <w:rPr>
      <w:sz w:val="18"/>
      <w:szCs w:val="18"/>
    </w:rPr>
  </w:style>
  <w:style w:type="paragraph" w:styleId="a5">
    <w:name w:val="header"/>
    <w:basedOn w:val="a"/>
    <w:link w:val="Char1"/>
    <w:qFormat/>
    <w:rsid w:val="009914AF"/>
    <w:pPr>
      <w:pBdr>
        <w:bottom w:val="single" w:sz="6" w:space="1" w:color="auto"/>
      </w:pBdr>
      <w:tabs>
        <w:tab w:val="center" w:pos="4153"/>
        <w:tab w:val="right" w:pos="8306"/>
      </w:tabs>
      <w:snapToGrid w:val="0"/>
      <w:jc w:val="center"/>
    </w:pPr>
    <w:rPr>
      <w:rFonts w:ascii="Calibri" w:hAnsi="Calibri"/>
      <w:kern w:val="0"/>
      <w:sz w:val="18"/>
      <w:szCs w:val="18"/>
    </w:rPr>
  </w:style>
  <w:style w:type="table" w:styleId="a6">
    <w:name w:val="Table Grid"/>
    <w:basedOn w:val="a1"/>
    <w:uiPriority w:val="99"/>
    <w:qFormat/>
    <w:rsid w:val="00991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9914AF"/>
    <w:rPr>
      <w:color w:val="0000FF"/>
      <w:u w:val="single"/>
    </w:rPr>
  </w:style>
  <w:style w:type="character" w:customStyle="1" w:styleId="Char">
    <w:name w:val="批注框文本 Char"/>
    <w:link w:val="a3"/>
    <w:uiPriority w:val="99"/>
    <w:semiHidden/>
    <w:qFormat/>
    <w:locked/>
    <w:rsid w:val="009914AF"/>
    <w:rPr>
      <w:rFonts w:ascii="Times New Roman" w:eastAsia="宋体" w:hAnsi="Times New Roman" w:cs="Times New Roman"/>
      <w:sz w:val="18"/>
      <w:szCs w:val="18"/>
    </w:rPr>
  </w:style>
  <w:style w:type="character" w:customStyle="1" w:styleId="Char0">
    <w:name w:val="页脚 Char"/>
    <w:link w:val="a4"/>
    <w:uiPriority w:val="99"/>
    <w:semiHidden/>
    <w:qFormat/>
    <w:locked/>
    <w:rsid w:val="009914AF"/>
    <w:rPr>
      <w:rFonts w:ascii="Times New Roman" w:eastAsia="宋体" w:hAnsi="Times New Roman" w:cs="Times New Roman"/>
      <w:sz w:val="18"/>
      <w:szCs w:val="18"/>
    </w:rPr>
  </w:style>
  <w:style w:type="character" w:customStyle="1" w:styleId="Char1">
    <w:name w:val="页眉 Char"/>
    <w:link w:val="a5"/>
    <w:qFormat/>
    <w:locked/>
    <w:rsid w:val="009914AF"/>
    <w:rPr>
      <w:sz w:val="18"/>
    </w:rPr>
  </w:style>
  <w:style w:type="character" w:customStyle="1" w:styleId="Char10">
    <w:name w:val="页眉 Char1"/>
    <w:uiPriority w:val="99"/>
    <w:semiHidden/>
    <w:qFormat/>
    <w:rsid w:val="009914AF"/>
    <w:rPr>
      <w:rFonts w:ascii="Times New Roman" w:eastAsia="宋体" w:hAnsi="Times New Roman" w:cs="Times New Roman"/>
      <w:sz w:val="18"/>
      <w:szCs w:val="18"/>
    </w:rPr>
  </w:style>
  <w:style w:type="paragraph" w:styleId="a8">
    <w:name w:val="List Paragraph"/>
    <w:basedOn w:val="a"/>
    <w:uiPriority w:val="99"/>
    <w:qFormat/>
    <w:rsid w:val="009914AF"/>
    <w:pPr>
      <w:ind w:firstLineChars="200" w:firstLine="420"/>
    </w:pPr>
    <w:rPr>
      <w:sz w:val="21"/>
      <w:szCs w:val="24"/>
    </w:rPr>
  </w:style>
  <w:style w:type="character" w:customStyle="1" w:styleId="CharChar1">
    <w:name w:val="Char Char1"/>
    <w:qFormat/>
    <w:locked/>
    <w:rsid w:val="009914A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1402</Words>
  <Characters>7996</Characters>
  <Application>Microsoft Office Word</Application>
  <DocSecurity>0</DocSecurity>
  <Lines>66</Lines>
  <Paragraphs>18</Paragraphs>
  <ScaleCrop>false</ScaleCrop>
  <Company>微软中国</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45</cp:revision>
  <cp:lastPrinted>2019-04-18T08:15:00Z</cp:lastPrinted>
  <dcterms:created xsi:type="dcterms:W3CDTF">2016-02-29T05:10:00Z</dcterms:created>
  <dcterms:modified xsi:type="dcterms:W3CDTF">2020-08-10T07:47:00Z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