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17" w:rsidRDefault="00E2256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F5B17">
        <w:trPr>
          <w:cantSplit/>
          <w:trHeight w:val="915"/>
        </w:trPr>
        <w:tc>
          <w:tcPr>
            <w:tcW w:w="1368" w:type="dxa"/>
          </w:tcPr>
          <w:p w:rsidR="00AF5B17" w:rsidRDefault="00E225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F5B17" w:rsidRDefault="00E2256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AF5B17" w:rsidRDefault="00E22568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F5B17">
        <w:trPr>
          <w:cantSplit/>
        </w:trPr>
        <w:tc>
          <w:tcPr>
            <w:tcW w:w="1368" w:type="dxa"/>
          </w:tcPr>
          <w:p w:rsidR="00AF5B17" w:rsidRDefault="00E225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F5B17" w:rsidRDefault="00E225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重庆金科两江大酒店有限公司</w:t>
            </w:r>
            <w:bookmarkEnd w:id="4"/>
          </w:p>
        </w:tc>
      </w:tr>
      <w:tr w:rsidR="00AF5B17">
        <w:trPr>
          <w:cantSplit/>
        </w:trPr>
        <w:tc>
          <w:tcPr>
            <w:tcW w:w="1368" w:type="dxa"/>
          </w:tcPr>
          <w:p w:rsidR="00AF5B17" w:rsidRDefault="00E225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F5B17" w:rsidRDefault="00892D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</w:tc>
        <w:tc>
          <w:tcPr>
            <w:tcW w:w="1236" w:type="dxa"/>
          </w:tcPr>
          <w:p w:rsidR="00AF5B17" w:rsidRDefault="00E225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F5B17" w:rsidRDefault="00892D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李光荣</w:t>
            </w:r>
          </w:p>
        </w:tc>
      </w:tr>
      <w:tr w:rsidR="00AF5B17">
        <w:trPr>
          <w:trHeight w:val="4138"/>
        </w:trPr>
        <w:tc>
          <w:tcPr>
            <w:tcW w:w="10035" w:type="dxa"/>
            <w:gridSpan w:val="4"/>
          </w:tcPr>
          <w:p w:rsidR="00AF5B17" w:rsidRDefault="00E225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892D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查在用检测设备电子秤和万用表，不能提供有效的校准或检定证书。</w:t>
            </w: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E2256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92D2D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F5B17" w:rsidRDefault="00E2256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F5B17" w:rsidRDefault="00E2256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F5B17" w:rsidRDefault="00E2256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F5B17" w:rsidRDefault="00E2256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F5B17" w:rsidRDefault="00AF5B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F5B17" w:rsidRDefault="00E2256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F5B17" w:rsidRDefault="00AF5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F5B17" w:rsidRDefault="00E2256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AF5B17" w:rsidRDefault="00E2256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F5B17">
        <w:trPr>
          <w:trHeight w:val="4491"/>
        </w:trPr>
        <w:tc>
          <w:tcPr>
            <w:tcW w:w="10035" w:type="dxa"/>
            <w:gridSpan w:val="4"/>
          </w:tcPr>
          <w:p w:rsidR="00AF5B17" w:rsidRDefault="00E225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F5B17" w:rsidRDefault="00AF5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5B17" w:rsidRDefault="00AF5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F5B17" w:rsidRDefault="00E225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AF5B17" w:rsidRDefault="00E2256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F5B17">
        <w:trPr>
          <w:trHeight w:val="1702"/>
        </w:trPr>
        <w:tc>
          <w:tcPr>
            <w:tcW w:w="10028" w:type="dxa"/>
          </w:tcPr>
          <w:p w:rsidR="00AF5B17" w:rsidRDefault="00E225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892D2D" w:rsidP="00892D2D">
            <w:pPr>
              <w:tabs>
                <w:tab w:val="left" w:pos="1587"/>
              </w:tabs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不能提供在用检测设备电子秤和万用表的有效的校准或检定证书。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</w:tc>
      </w:tr>
      <w:tr w:rsidR="00AF5B17">
        <w:trPr>
          <w:trHeight w:val="1393"/>
        </w:trPr>
        <w:tc>
          <w:tcPr>
            <w:tcW w:w="10028" w:type="dxa"/>
          </w:tcPr>
          <w:p w:rsidR="00AF5B17" w:rsidRDefault="00E225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F5B17" w:rsidRDefault="00892D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立即将以上检具送检校准，合格后纳入使用。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</w:tc>
      </w:tr>
      <w:tr w:rsidR="00AF5B17">
        <w:trPr>
          <w:trHeight w:val="1854"/>
        </w:trPr>
        <w:tc>
          <w:tcPr>
            <w:tcW w:w="10028" w:type="dxa"/>
          </w:tcPr>
          <w:p w:rsidR="00AF5B17" w:rsidRDefault="00E225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892D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经办人员对标准理解不到位，未及时送检校准或检定。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</w:tc>
      </w:tr>
      <w:tr w:rsidR="00AF5B17">
        <w:trPr>
          <w:trHeight w:val="1537"/>
        </w:trPr>
        <w:tc>
          <w:tcPr>
            <w:tcW w:w="10028" w:type="dxa"/>
          </w:tcPr>
          <w:p w:rsidR="00AF5B17" w:rsidRDefault="00E225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892D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对相关人员进行标准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和相应程序文件培训，掌握标准和文件要求。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E22568" w:rsidP="00892D2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892D2D">
              <w:rPr>
                <w:rFonts w:ascii="方正仿宋简体" w:eastAsia="方正仿宋简体" w:hint="eastAsia"/>
                <w:b/>
              </w:rPr>
              <w:t>2020.8.2</w:t>
            </w:r>
          </w:p>
        </w:tc>
      </w:tr>
      <w:tr w:rsidR="00AF5B17">
        <w:trPr>
          <w:trHeight w:val="1699"/>
        </w:trPr>
        <w:tc>
          <w:tcPr>
            <w:tcW w:w="10028" w:type="dxa"/>
          </w:tcPr>
          <w:p w:rsidR="00AF5B17" w:rsidRDefault="00E225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892D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其他文件按要求执行，无类似情况。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</w:tc>
      </w:tr>
      <w:tr w:rsidR="00AF5B17">
        <w:trPr>
          <w:trHeight w:val="2485"/>
        </w:trPr>
        <w:tc>
          <w:tcPr>
            <w:tcW w:w="10028" w:type="dxa"/>
          </w:tcPr>
          <w:p w:rsidR="00AF5B17" w:rsidRDefault="00E225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892D2D" w:rsidP="00892D2D">
            <w:pPr>
              <w:tabs>
                <w:tab w:val="left" w:pos="1639"/>
              </w:tabs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检测设备校准合格，培训有效。</w:t>
            </w:r>
            <w:r>
              <w:rPr>
                <w:rFonts w:eastAsia="方正仿宋简体"/>
                <w:b/>
              </w:rPr>
              <w:tab/>
            </w: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AF5B17">
            <w:pPr>
              <w:rPr>
                <w:rFonts w:eastAsia="方正仿宋简体"/>
                <w:b/>
              </w:rPr>
            </w:pPr>
          </w:p>
          <w:p w:rsidR="00AF5B17" w:rsidRDefault="00E22568" w:rsidP="00892D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F5B17" w:rsidRDefault="00E2256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AF5B17" w:rsidSect="00AF5B17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68" w:rsidRDefault="00E22568" w:rsidP="00AF5B17">
      <w:r>
        <w:separator/>
      </w:r>
    </w:p>
  </w:endnote>
  <w:endnote w:type="continuationSeparator" w:id="0">
    <w:p w:rsidR="00E22568" w:rsidRDefault="00E22568" w:rsidP="00AF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17" w:rsidRDefault="00E2256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68" w:rsidRDefault="00E22568" w:rsidP="00AF5B17">
      <w:r>
        <w:separator/>
      </w:r>
    </w:p>
  </w:footnote>
  <w:footnote w:type="continuationSeparator" w:id="0">
    <w:p w:rsidR="00E22568" w:rsidRDefault="00E22568" w:rsidP="00AF5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17" w:rsidRDefault="00E2256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F5B17" w:rsidRDefault="00AF5B17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AF5B17" w:rsidRDefault="00E225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256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E22568">
      <w:rPr>
        <w:rStyle w:val="CharChar1"/>
        <w:rFonts w:hint="default"/>
        <w:w w:val="90"/>
        <w:sz w:val="18"/>
      </w:rPr>
      <w:t>Co.,Ltd</w:t>
    </w:r>
    <w:proofErr w:type="spellEnd"/>
    <w:r w:rsidR="00E22568">
      <w:rPr>
        <w:rStyle w:val="CharChar1"/>
        <w:rFonts w:hint="default"/>
        <w:w w:val="90"/>
        <w:sz w:val="18"/>
      </w:rPr>
      <w:t>.</w:t>
    </w:r>
  </w:p>
  <w:p w:rsidR="00AF5B17" w:rsidRDefault="00AF5B1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AF5B17" w:rsidRDefault="00AF5B17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B17"/>
    <w:rsid w:val="00892D2D"/>
    <w:rsid w:val="00AF5B17"/>
    <w:rsid w:val="00E22568"/>
    <w:rsid w:val="3D69012E"/>
    <w:rsid w:val="4D02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F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F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F5B1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F5B1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F5B1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AF5B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2020-07-31T01:46:00Z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