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CF" w:rsidRDefault="007A1ACF" w:rsidP="007A1AC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0321-2020-QO</w:t>
      </w:r>
      <w:bookmarkEnd w:id="0"/>
    </w:p>
    <w:p w:rsidR="007A1ACF" w:rsidRDefault="007A1ACF" w:rsidP="007A1ACF">
      <w:pPr>
        <w:snapToGrid w:val="0"/>
        <w:spacing w:afterLines="30" w:after="93"/>
        <w:jc w:val="center"/>
        <w:rPr>
          <w:rFonts w:ascii="楷体" w:eastAsia="楷体" w:hAnsi="楷体"/>
          <w:b/>
          <w:color w:val="000000"/>
          <w:sz w:val="84"/>
          <w:szCs w:val="84"/>
        </w:rPr>
      </w:pPr>
    </w:p>
    <w:p w:rsidR="007A1ACF" w:rsidRDefault="007A1ACF" w:rsidP="007A1ACF">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A1ACF" w:rsidRDefault="007A1ACF" w:rsidP="007A1ACF">
      <w:pPr>
        <w:snapToGrid w:val="0"/>
        <w:spacing w:afterLines="30" w:after="93"/>
        <w:rPr>
          <w:rFonts w:ascii="楷体" w:eastAsia="楷体" w:hAnsi="楷体"/>
          <w:b/>
          <w:color w:val="000000"/>
          <w:sz w:val="52"/>
          <w:szCs w:val="52"/>
        </w:rPr>
      </w:pPr>
    </w:p>
    <w:p w:rsidR="007A1ACF" w:rsidRDefault="007A1ACF" w:rsidP="007A1AC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A1ACF" w:rsidRDefault="007A1ACF" w:rsidP="007A1AC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A1ACF" w:rsidRDefault="007A1ACF" w:rsidP="007A1ACF">
      <w:pPr>
        <w:snapToGrid w:val="0"/>
        <w:spacing w:afterLines="30" w:after="93"/>
        <w:jc w:val="center"/>
        <w:rPr>
          <w:rFonts w:ascii="楷体" w:eastAsia="楷体" w:hAnsi="楷体"/>
          <w:b/>
          <w:color w:val="000000"/>
          <w:sz w:val="36"/>
          <w:szCs w:val="36"/>
        </w:rPr>
      </w:pPr>
    </w:p>
    <w:p w:rsidR="007A1ACF" w:rsidRDefault="007A1ACF" w:rsidP="007A1ACF">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浙江嘉顿木业有限公司</w:t>
      </w:r>
      <w:bookmarkEnd w:id="1"/>
    </w:p>
    <w:p w:rsidR="007A1ACF" w:rsidRDefault="007A1ACF" w:rsidP="007A1ACF">
      <w:pPr>
        <w:snapToGrid w:val="0"/>
        <w:spacing w:afterLines="30" w:after="93"/>
        <w:ind w:firstLineChars="600" w:firstLine="1928"/>
        <w:rPr>
          <w:rFonts w:ascii="楷体" w:eastAsia="楷体" w:hAnsi="楷体"/>
          <w:b/>
          <w:color w:val="000000"/>
          <w:sz w:val="32"/>
          <w:szCs w:val="32"/>
        </w:rPr>
      </w:pPr>
    </w:p>
    <w:p w:rsidR="007A1ACF" w:rsidRDefault="007A1ACF" w:rsidP="007A1AC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A1ACF" w:rsidRDefault="007A1ACF" w:rsidP="007A1ACF">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A1ACF" w:rsidRDefault="007A1ACF" w:rsidP="007A1ACF">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A1ACF" w:rsidRDefault="007A1ACF" w:rsidP="007A1ACF">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A1ACF" w:rsidRDefault="007A1ACF" w:rsidP="007A1ACF">
      <w:pPr>
        <w:snapToGrid w:val="0"/>
        <w:spacing w:afterLines="30" w:after="93"/>
        <w:jc w:val="center"/>
        <w:rPr>
          <w:rFonts w:ascii="楷体" w:eastAsia="楷体" w:hAnsi="楷体"/>
          <w:b/>
          <w:color w:val="000000"/>
          <w:sz w:val="44"/>
          <w:szCs w:val="44"/>
        </w:rPr>
      </w:pPr>
    </w:p>
    <w:p w:rsidR="007A1ACF" w:rsidRPr="00FB7F57" w:rsidRDefault="007A1ACF" w:rsidP="007A1ACF">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A1ACF" w:rsidRPr="00FB7F57" w:rsidRDefault="007A1ACF" w:rsidP="007A1AC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A1ACF" w:rsidRDefault="007A1AC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6938D7">
        <w:trPr>
          <w:trHeight w:val="354"/>
        </w:trPr>
        <w:tc>
          <w:tcPr>
            <w:tcW w:w="1439" w:type="dxa"/>
            <w:gridSpan w:val="2"/>
            <w:vAlign w:val="center"/>
          </w:tcPr>
          <w:p w:rsidR="007A1ACF" w:rsidRDefault="007A1ACF">
            <w:pPr>
              <w:rPr>
                <w:b/>
                <w:color w:val="000000"/>
                <w:sz w:val="20"/>
                <w:szCs w:val="20"/>
              </w:rPr>
            </w:pPr>
            <w:r>
              <w:rPr>
                <w:rFonts w:hint="eastAsia"/>
                <w:b/>
                <w:color w:val="000000"/>
                <w:sz w:val="20"/>
                <w:szCs w:val="20"/>
              </w:rPr>
              <w:t>审核方名称</w:t>
            </w:r>
          </w:p>
        </w:tc>
        <w:tc>
          <w:tcPr>
            <w:tcW w:w="7681" w:type="dxa"/>
            <w:gridSpan w:val="10"/>
            <w:vAlign w:val="center"/>
          </w:tcPr>
          <w:p w:rsidR="007A1ACF" w:rsidRDefault="007A1ACF">
            <w:pPr>
              <w:rPr>
                <w:b/>
                <w:color w:val="000000"/>
                <w:sz w:val="20"/>
                <w:szCs w:val="20"/>
              </w:rPr>
            </w:pPr>
            <w:r>
              <w:rPr>
                <w:rFonts w:hint="eastAsia"/>
                <w:b/>
                <w:color w:val="000000" w:themeColor="text1"/>
                <w:sz w:val="20"/>
                <w:szCs w:val="20"/>
              </w:rPr>
              <w:t>北京国标联合认证有限公司</w:t>
            </w:r>
          </w:p>
        </w:tc>
      </w:tr>
      <w:tr w:rsidR="006938D7">
        <w:trPr>
          <w:trHeight w:val="377"/>
        </w:trPr>
        <w:tc>
          <w:tcPr>
            <w:tcW w:w="1439" w:type="dxa"/>
            <w:gridSpan w:val="2"/>
            <w:vAlign w:val="center"/>
          </w:tcPr>
          <w:p w:rsidR="007A1ACF" w:rsidRDefault="007A1ACF">
            <w:pPr>
              <w:rPr>
                <w:b/>
                <w:color w:val="000000"/>
                <w:sz w:val="20"/>
                <w:szCs w:val="20"/>
              </w:rPr>
            </w:pPr>
            <w:r>
              <w:rPr>
                <w:rFonts w:hint="eastAsia"/>
                <w:b/>
                <w:color w:val="000000"/>
                <w:sz w:val="20"/>
                <w:szCs w:val="20"/>
              </w:rPr>
              <w:t>审核方地址</w:t>
            </w:r>
          </w:p>
        </w:tc>
        <w:tc>
          <w:tcPr>
            <w:tcW w:w="5360" w:type="dxa"/>
            <w:gridSpan w:val="7"/>
            <w:vAlign w:val="center"/>
          </w:tcPr>
          <w:p w:rsidR="007A1ACF" w:rsidRDefault="007A1AC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A1ACF" w:rsidRDefault="007A1ACF">
            <w:pPr>
              <w:rPr>
                <w:b/>
                <w:color w:val="000000"/>
                <w:sz w:val="20"/>
                <w:szCs w:val="20"/>
              </w:rPr>
            </w:pPr>
            <w:r>
              <w:rPr>
                <w:rFonts w:hint="eastAsia"/>
                <w:b/>
                <w:color w:val="000000"/>
                <w:sz w:val="20"/>
                <w:szCs w:val="20"/>
              </w:rPr>
              <w:t>邮编</w:t>
            </w:r>
          </w:p>
        </w:tc>
        <w:tc>
          <w:tcPr>
            <w:tcW w:w="1470" w:type="dxa"/>
            <w:vAlign w:val="center"/>
          </w:tcPr>
          <w:p w:rsidR="007A1ACF" w:rsidRDefault="007A1ACF">
            <w:pPr>
              <w:rPr>
                <w:b/>
                <w:color w:val="000000"/>
                <w:sz w:val="20"/>
                <w:szCs w:val="20"/>
              </w:rPr>
            </w:pPr>
          </w:p>
        </w:tc>
      </w:tr>
      <w:tr w:rsidR="006938D7">
        <w:trPr>
          <w:trHeight w:val="377"/>
        </w:trPr>
        <w:tc>
          <w:tcPr>
            <w:tcW w:w="1439" w:type="dxa"/>
            <w:gridSpan w:val="2"/>
            <w:vAlign w:val="center"/>
          </w:tcPr>
          <w:p w:rsidR="007A1ACF" w:rsidRDefault="007A1ACF">
            <w:pPr>
              <w:rPr>
                <w:b/>
                <w:color w:val="000000"/>
                <w:sz w:val="20"/>
                <w:szCs w:val="20"/>
              </w:rPr>
            </w:pPr>
            <w:r>
              <w:rPr>
                <w:rFonts w:hint="eastAsia"/>
                <w:b/>
                <w:color w:val="000000"/>
                <w:sz w:val="20"/>
                <w:szCs w:val="20"/>
              </w:rPr>
              <w:t>联系电话</w:t>
            </w:r>
          </w:p>
        </w:tc>
        <w:tc>
          <w:tcPr>
            <w:tcW w:w="1957" w:type="dxa"/>
            <w:gridSpan w:val="2"/>
            <w:vAlign w:val="center"/>
          </w:tcPr>
          <w:p w:rsidR="007A1ACF" w:rsidRDefault="007A1ACF">
            <w:pPr>
              <w:rPr>
                <w:b/>
                <w:color w:val="000000"/>
                <w:sz w:val="20"/>
                <w:szCs w:val="20"/>
              </w:rPr>
            </w:pPr>
            <w:r>
              <w:rPr>
                <w:rFonts w:hint="eastAsia"/>
                <w:b/>
                <w:color w:val="000000" w:themeColor="text1"/>
                <w:sz w:val="20"/>
                <w:szCs w:val="20"/>
              </w:rPr>
              <w:t>010-51095332</w:t>
            </w:r>
          </w:p>
        </w:tc>
        <w:tc>
          <w:tcPr>
            <w:tcW w:w="1050" w:type="dxa"/>
            <w:gridSpan w:val="2"/>
            <w:vAlign w:val="center"/>
          </w:tcPr>
          <w:p w:rsidR="007A1ACF" w:rsidRDefault="007A1ACF">
            <w:pPr>
              <w:rPr>
                <w:b/>
                <w:color w:val="000000"/>
                <w:sz w:val="20"/>
                <w:szCs w:val="20"/>
              </w:rPr>
            </w:pPr>
            <w:r>
              <w:rPr>
                <w:rFonts w:hint="eastAsia"/>
                <w:b/>
                <w:color w:val="000000"/>
                <w:sz w:val="20"/>
                <w:szCs w:val="20"/>
              </w:rPr>
              <w:t>传真</w:t>
            </w:r>
          </w:p>
        </w:tc>
        <w:tc>
          <w:tcPr>
            <w:tcW w:w="1501" w:type="dxa"/>
            <w:vAlign w:val="center"/>
          </w:tcPr>
          <w:p w:rsidR="007A1ACF" w:rsidRDefault="007A1AC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A1ACF" w:rsidRDefault="007A1ACF">
            <w:pPr>
              <w:rPr>
                <w:b/>
                <w:color w:val="000000"/>
                <w:sz w:val="20"/>
                <w:szCs w:val="20"/>
              </w:rPr>
            </w:pPr>
            <w:r>
              <w:rPr>
                <w:rFonts w:hint="eastAsia"/>
                <w:b/>
                <w:color w:val="000000"/>
                <w:sz w:val="20"/>
                <w:szCs w:val="20"/>
              </w:rPr>
              <w:t>邮箱</w:t>
            </w:r>
          </w:p>
        </w:tc>
        <w:tc>
          <w:tcPr>
            <w:tcW w:w="2333" w:type="dxa"/>
            <w:gridSpan w:val="4"/>
            <w:vAlign w:val="center"/>
          </w:tcPr>
          <w:p w:rsidR="007A1ACF" w:rsidRDefault="007A1ACF">
            <w:pPr>
              <w:rPr>
                <w:b/>
                <w:color w:val="000000"/>
                <w:sz w:val="20"/>
                <w:szCs w:val="20"/>
              </w:rPr>
            </w:pPr>
          </w:p>
        </w:tc>
      </w:tr>
      <w:tr w:rsidR="006938D7">
        <w:trPr>
          <w:trHeight w:val="428"/>
        </w:trPr>
        <w:tc>
          <w:tcPr>
            <w:tcW w:w="9120" w:type="dxa"/>
            <w:gridSpan w:val="12"/>
            <w:vAlign w:val="center"/>
          </w:tcPr>
          <w:p w:rsidR="007A1ACF" w:rsidRDefault="007A1ACF">
            <w:pPr>
              <w:rPr>
                <w:b/>
                <w:color w:val="000000"/>
                <w:sz w:val="20"/>
                <w:szCs w:val="20"/>
              </w:rPr>
            </w:pPr>
            <w:r>
              <w:rPr>
                <w:rFonts w:hint="eastAsia"/>
                <w:b/>
                <w:color w:val="000000"/>
                <w:sz w:val="20"/>
                <w:szCs w:val="20"/>
              </w:rPr>
              <w:t>审核组信息</w:t>
            </w:r>
          </w:p>
        </w:tc>
      </w:tr>
      <w:tr w:rsidR="006938D7">
        <w:trPr>
          <w:trHeight w:val="645"/>
        </w:trPr>
        <w:tc>
          <w:tcPr>
            <w:tcW w:w="1271" w:type="dxa"/>
            <w:vAlign w:val="center"/>
          </w:tcPr>
          <w:p w:rsidR="007A1ACF" w:rsidRDefault="007A1AC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A1ACF" w:rsidRDefault="007A1ACF">
            <w:pPr>
              <w:spacing w:line="240" w:lineRule="exact"/>
              <w:jc w:val="center"/>
              <w:rPr>
                <w:sz w:val="18"/>
                <w:szCs w:val="18"/>
              </w:rPr>
            </w:pPr>
            <w:r>
              <w:rPr>
                <w:rFonts w:hint="eastAsia"/>
                <w:sz w:val="18"/>
                <w:szCs w:val="18"/>
              </w:rPr>
              <w:t>组内</w:t>
            </w:r>
          </w:p>
          <w:p w:rsidR="007A1ACF" w:rsidRDefault="007A1ACF">
            <w:pPr>
              <w:spacing w:line="240" w:lineRule="exact"/>
              <w:jc w:val="center"/>
              <w:rPr>
                <w:b/>
                <w:color w:val="000000"/>
                <w:sz w:val="20"/>
                <w:szCs w:val="20"/>
              </w:rPr>
            </w:pPr>
            <w:r>
              <w:rPr>
                <w:rFonts w:hint="eastAsia"/>
                <w:sz w:val="18"/>
                <w:szCs w:val="18"/>
              </w:rPr>
              <w:t>身份</w:t>
            </w:r>
          </w:p>
        </w:tc>
        <w:tc>
          <w:tcPr>
            <w:tcW w:w="1417" w:type="dxa"/>
            <w:gridSpan w:val="2"/>
            <w:vAlign w:val="center"/>
          </w:tcPr>
          <w:p w:rsidR="007A1ACF" w:rsidRDefault="007A1ACF">
            <w:pPr>
              <w:spacing w:line="240" w:lineRule="exact"/>
              <w:jc w:val="center"/>
              <w:rPr>
                <w:b/>
                <w:color w:val="000000"/>
                <w:sz w:val="20"/>
                <w:szCs w:val="20"/>
              </w:rPr>
            </w:pPr>
            <w:r>
              <w:rPr>
                <w:rFonts w:hint="eastAsia"/>
                <w:sz w:val="18"/>
                <w:szCs w:val="18"/>
              </w:rPr>
              <w:t>性别</w:t>
            </w:r>
          </w:p>
        </w:tc>
        <w:tc>
          <w:tcPr>
            <w:tcW w:w="3402" w:type="dxa"/>
            <w:gridSpan w:val="5"/>
            <w:vAlign w:val="center"/>
          </w:tcPr>
          <w:p w:rsidR="007A1ACF" w:rsidRDefault="007A1AC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A1ACF" w:rsidRDefault="007A1ACF">
            <w:pPr>
              <w:spacing w:line="240" w:lineRule="exact"/>
              <w:jc w:val="center"/>
              <w:rPr>
                <w:b/>
                <w:color w:val="000000"/>
                <w:sz w:val="20"/>
                <w:szCs w:val="20"/>
              </w:rPr>
            </w:pPr>
            <w:r>
              <w:rPr>
                <w:rFonts w:hint="eastAsia"/>
                <w:sz w:val="18"/>
                <w:szCs w:val="18"/>
              </w:rPr>
              <w:t>专业代码</w:t>
            </w:r>
          </w:p>
        </w:tc>
      </w:tr>
      <w:tr w:rsidR="006938D7">
        <w:trPr>
          <w:trHeight w:val="645"/>
        </w:trPr>
        <w:tc>
          <w:tcPr>
            <w:tcW w:w="1271" w:type="dxa"/>
            <w:vAlign w:val="center"/>
          </w:tcPr>
          <w:p w:rsidR="007A1ACF" w:rsidRDefault="007A1ACF">
            <w:pPr>
              <w:spacing w:line="240" w:lineRule="exact"/>
              <w:jc w:val="center"/>
              <w:rPr>
                <w:b/>
                <w:color w:val="000000"/>
                <w:sz w:val="20"/>
                <w:szCs w:val="20"/>
              </w:rPr>
            </w:pPr>
            <w:r>
              <w:rPr>
                <w:b/>
                <w:color w:val="000000"/>
                <w:sz w:val="20"/>
                <w:szCs w:val="20"/>
              </w:rPr>
              <w:t>姜海军</w:t>
            </w:r>
          </w:p>
        </w:tc>
        <w:tc>
          <w:tcPr>
            <w:tcW w:w="851" w:type="dxa"/>
            <w:gridSpan w:val="2"/>
            <w:vAlign w:val="center"/>
          </w:tcPr>
          <w:p w:rsidR="007A1ACF" w:rsidRDefault="007A1ACF">
            <w:pPr>
              <w:spacing w:line="240" w:lineRule="exact"/>
              <w:jc w:val="center"/>
              <w:rPr>
                <w:sz w:val="18"/>
                <w:szCs w:val="18"/>
              </w:rPr>
            </w:pPr>
            <w:r>
              <w:rPr>
                <w:sz w:val="18"/>
                <w:szCs w:val="18"/>
              </w:rPr>
              <w:t>组长</w:t>
            </w:r>
          </w:p>
        </w:tc>
        <w:tc>
          <w:tcPr>
            <w:tcW w:w="1417" w:type="dxa"/>
            <w:gridSpan w:val="2"/>
            <w:vAlign w:val="center"/>
          </w:tcPr>
          <w:p w:rsidR="007A1ACF" w:rsidRDefault="007A1ACF">
            <w:pPr>
              <w:spacing w:line="240" w:lineRule="exact"/>
              <w:jc w:val="center"/>
              <w:rPr>
                <w:b/>
                <w:color w:val="000000"/>
                <w:sz w:val="20"/>
                <w:szCs w:val="20"/>
              </w:rPr>
            </w:pPr>
            <w:r>
              <w:rPr>
                <w:b/>
                <w:color w:val="000000"/>
                <w:sz w:val="20"/>
                <w:szCs w:val="20"/>
              </w:rPr>
              <w:t>男</w:t>
            </w:r>
          </w:p>
        </w:tc>
        <w:tc>
          <w:tcPr>
            <w:tcW w:w="3402" w:type="dxa"/>
            <w:gridSpan w:val="5"/>
            <w:vAlign w:val="center"/>
          </w:tcPr>
          <w:p w:rsidR="007A1ACF" w:rsidRDefault="007A1ACF">
            <w:pPr>
              <w:spacing w:line="240" w:lineRule="exact"/>
              <w:jc w:val="center"/>
              <w:rPr>
                <w:b/>
                <w:color w:val="000000"/>
                <w:sz w:val="20"/>
                <w:szCs w:val="20"/>
              </w:rPr>
            </w:pPr>
            <w:r>
              <w:rPr>
                <w:b/>
                <w:color w:val="000000"/>
                <w:sz w:val="20"/>
                <w:szCs w:val="20"/>
              </w:rPr>
              <w:t>Q:</w:t>
            </w:r>
            <w:r>
              <w:rPr>
                <w:b/>
                <w:color w:val="000000"/>
                <w:sz w:val="20"/>
                <w:szCs w:val="20"/>
              </w:rPr>
              <w:t>审核员</w:t>
            </w:r>
          </w:p>
          <w:p w:rsidR="007A1ACF" w:rsidRDefault="007A1AC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A1ACF" w:rsidRDefault="007A1ACF">
            <w:pPr>
              <w:spacing w:line="240" w:lineRule="exact"/>
              <w:jc w:val="center"/>
              <w:rPr>
                <w:b/>
                <w:color w:val="000000"/>
                <w:sz w:val="20"/>
                <w:szCs w:val="20"/>
              </w:rPr>
            </w:pPr>
            <w:r>
              <w:rPr>
                <w:b/>
                <w:color w:val="000000"/>
                <w:sz w:val="20"/>
                <w:szCs w:val="20"/>
              </w:rPr>
              <w:t>Q:23.01.01,23.01.04</w:t>
            </w:r>
          </w:p>
          <w:p w:rsidR="007A1ACF" w:rsidRDefault="007A1ACF">
            <w:pPr>
              <w:spacing w:line="240" w:lineRule="exact"/>
              <w:jc w:val="center"/>
              <w:rPr>
                <w:b/>
                <w:color w:val="000000"/>
                <w:sz w:val="20"/>
                <w:szCs w:val="20"/>
              </w:rPr>
            </w:pPr>
            <w:r>
              <w:rPr>
                <w:b/>
                <w:color w:val="000000"/>
                <w:sz w:val="20"/>
                <w:szCs w:val="20"/>
              </w:rPr>
              <w:t>O:23.01.01,23.01.04</w:t>
            </w:r>
          </w:p>
        </w:tc>
      </w:tr>
      <w:tr w:rsidR="006938D7">
        <w:trPr>
          <w:trHeight w:val="645"/>
        </w:trPr>
        <w:tc>
          <w:tcPr>
            <w:tcW w:w="1271" w:type="dxa"/>
            <w:vAlign w:val="center"/>
          </w:tcPr>
          <w:p w:rsidR="007A1ACF" w:rsidRDefault="007A1ACF">
            <w:pPr>
              <w:spacing w:line="240" w:lineRule="exact"/>
              <w:jc w:val="center"/>
              <w:rPr>
                <w:b/>
                <w:color w:val="000000"/>
                <w:sz w:val="20"/>
                <w:szCs w:val="20"/>
              </w:rPr>
            </w:pPr>
            <w:r>
              <w:rPr>
                <w:b/>
                <w:color w:val="000000"/>
                <w:sz w:val="20"/>
                <w:szCs w:val="20"/>
              </w:rPr>
              <w:t>任泽华</w:t>
            </w:r>
          </w:p>
        </w:tc>
        <w:tc>
          <w:tcPr>
            <w:tcW w:w="851" w:type="dxa"/>
            <w:gridSpan w:val="2"/>
            <w:vAlign w:val="center"/>
          </w:tcPr>
          <w:p w:rsidR="007A1ACF" w:rsidRDefault="007A1ACF">
            <w:pPr>
              <w:spacing w:line="240" w:lineRule="exact"/>
              <w:jc w:val="center"/>
              <w:rPr>
                <w:sz w:val="18"/>
                <w:szCs w:val="18"/>
              </w:rPr>
            </w:pPr>
            <w:r>
              <w:rPr>
                <w:sz w:val="18"/>
                <w:szCs w:val="18"/>
              </w:rPr>
              <w:t>组员</w:t>
            </w:r>
          </w:p>
        </w:tc>
        <w:tc>
          <w:tcPr>
            <w:tcW w:w="1417" w:type="dxa"/>
            <w:gridSpan w:val="2"/>
            <w:vAlign w:val="center"/>
          </w:tcPr>
          <w:p w:rsidR="007A1ACF" w:rsidRDefault="007A1ACF">
            <w:pPr>
              <w:spacing w:line="240" w:lineRule="exact"/>
              <w:jc w:val="center"/>
              <w:rPr>
                <w:b/>
                <w:color w:val="000000"/>
                <w:sz w:val="20"/>
                <w:szCs w:val="20"/>
              </w:rPr>
            </w:pPr>
            <w:r>
              <w:rPr>
                <w:b/>
                <w:color w:val="000000"/>
                <w:sz w:val="20"/>
                <w:szCs w:val="20"/>
              </w:rPr>
              <w:t>男</w:t>
            </w:r>
          </w:p>
        </w:tc>
        <w:tc>
          <w:tcPr>
            <w:tcW w:w="3402" w:type="dxa"/>
            <w:gridSpan w:val="5"/>
            <w:vAlign w:val="center"/>
          </w:tcPr>
          <w:p w:rsidR="007A1ACF" w:rsidRDefault="007A1ACF">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7A1ACF" w:rsidRDefault="007A1ACF">
            <w:pPr>
              <w:spacing w:line="240" w:lineRule="exact"/>
              <w:jc w:val="center"/>
              <w:rPr>
                <w:b/>
                <w:color w:val="000000"/>
                <w:sz w:val="20"/>
                <w:szCs w:val="20"/>
              </w:rPr>
            </w:pPr>
          </w:p>
        </w:tc>
      </w:tr>
      <w:tr w:rsidR="006938D7">
        <w:trPr>
          <w:trHeight w:val="645"/>
        </w:trPr>
        <w:tc>
          <w:tcPr>
            <w:tcW w:w="1271" w:type="dxa"/>
            <w:vAlign w:val="center"/>
          </w:tcPr>
          <w:p w:rsidR="007A1ACF" w:rsidRDefault="007A1ACF">
            <w:pPr>
              <w:spacing w:line="240" w:lineRule="exact"/>
              <w:jc w:val="center"/>
              <w:rPr>
                <w:b/>
                <w:color w:val="000000"/>
                <w:sz w:val="20"/>
                <w:szCs w:val="20"/>
              </w:rPr>
            </w:pPr>
            <w:r>
              <w:rPr>
                <w:b/>
                <w:color w:val="000000"/>
                <w:sz w:val="20"/>
                <w:szCs w:val="20"/>
              </w:rPr>
              <w:t>林兵</w:t>
            </w:r>
          </w:p>
        </w:tc>
        <w:tc>
          <w:tcPr>
            <w:tcW w:w="851" w:type="dxa"/>
            <w:gridSpan w:val="2"/>
            <w:vAlign w:val="center"/>
          </w:tcPr>
          <w:p w:rsidR="007A1ACF" w:rsidRDefault="007A1ACF">
            <w:pPr>
              <w:spacing w:line="240" w:lineRule="exact"/>
              <w:jc w:val="center"/>
              <w:rPr>
                <w:sz w:val="18"/>
                <w:szCs w:val="18"/>
              </w:rPr>
            </w:pPr>
            <w:r>
              <w:rPr>
                <w:sz w:val="18"/>
                <w:szCs w:val="18"/>
              </w:rPr>
              <w:t>组员</w:t>
            </w:r>
          </w:p>
        </w:tc>
        <w:tc>
          <w:tcPr>
            <w:tcW w:w="1417" w:type="dxa"/>
            <w:gridSpan w:val="2"/>
            <w:vAlign w:val="center"/>
          </w:tcPr>
          <w:p w:rsidR="007A1ACF" w:rsidRDefault="007A1ACF">
            <w:pPr>
              <w:spacing w:line="240" w:lineRule="exact"/>
              <w:jc w:val="center"/>
              <w:rPr>
                <w:b/>
                <w:color w:val="000000"/>
                <w:sz w:val="20"/>
                <w:szCs w:val="20"/>
              </w:rPr>
            </w:pPr>
            <w:r>
              <w:rPr>
                <w:b/>
                <w:color w:val="000000"/>
                <w:sz w:val="20"/>
                <w:szCs w:val="20"/>
              </w:rPr>
              <w:t>男</w:t>
            </w:r>
          </w:p>
        </w:tc>
        <w:tc>
          <w:tcPr>
            <w:tcW w:w="3402" w:type="dxa"/>
            <w:gridSpan w:val="5"/>
            <w:vAlign w:val="center"/>
          </w:tcPr>
          <w:p w:rsidR="007A1ACF" w:rsidRDefault="007A1ACF">
            <w:pPr>
              <w:spacing w:line="240" w:lineRule="exact"/>
              <w:jc w:val="center"/>
              <w:rPr>
                <w:b/>
                <w:color w:val="000000"/>
                <w:sz w:val="20"/>
                <w:szCs w:val="20"/>
              </w:rPr>
            </w:pPr>
            <w:r>
              <w:rPr>
                <w:b/>
                <w:color w:val="000000"/>
                <w:sz w:val="20"/>
                <w:szCs w:val="20"/>
              </w:rPr>
              <w:t>Q:</w:t>
            </w:r>
            <w:r>
              <w:rPr>
                <w:b/>
                <w:color w:val="000000"/>
                <w:sz w:val="20"/>
                <w:szCs w:val="20"/>
              </w:rPr>
              <w:t>审核员</w:t>
            </w:r>
          </w:p>
          <w:p w:rsidR="007A1ACF" w:rsidRDefault="007A1AC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A1ACF" w:rsidRDefault="007A1ACF">
            <w:pPr>
              <w:spacing w:line="240" w:lineRule="exact"/>
              <w:jc w:val="center"/>
              <w:rPr>
                <w:b/>
                <w:color w:val="000000"/>
                <w:sz w:val="20"/>
                <w:szCs w:val="20"/>
              </w:rPr>
            </w:pPr>
          </w:p>
        </w:tc>
      </w:tr>
      <w:tr w:rsidR="006938D7">
        <w:trPr>
          <w:trHeight w:val="264"/>
        </w:trPr>
        <w:tc>
          <w:tcPr>
            <w:tcW w:w="1271" w:type="dxa"/>
            <w:vAlign w:val="center"/>
          </w:tcPr>
          <w:p w:rsidR="007A1ACF" w:rsidRDefault="007A1ACF">
            <w:pPr>
              <w:rPr>
                <w:b/>
                <w:color w:val="000000"/>
                <w:sz w:val="20"/>
                <w:szCs w:val="20"/>
              </w:rPr>
            </w:pPr>
          </w:p>
        </w:tc>
        <w:tc>
          <w:tcPr>
            <w:tcW w:w="851" w:type="dxa"/>
            <w:gridSpan w:val="2"/>
            <w:vAlign w:val="center"/>
          </w:tcPr>
          <w:p w:rsidR="007A1ACF" w:rsidRDefault="007A1ACF">
            <w:pPr>
              <w:rPr>
                <w:b/>
                <w:color w:val="000000"/>
                <w:sz w:val="20"/>
                <w:szCs w:val="20"/>
              </w:rPr>
            </w:pPr>
          </w:p>
        </w:tc>
        <w:tc>
          <w:tcPr>
            <w:tcW w:w="1417" w:type="dxa"/>
            <w:gridSpan w:val="2"/>
            <w:vAlign w:val="center"/>
          </w:tcPr>
          <w:p w:rsidR="007A1ACF" w:rsidRDefault="007A1ACF">
            <w:pPr>
              <w:rPr>
                <w:b/>
                <w:color w:val="000000"/>
                <w:sz w:val="20"/>
                <w:szCs w:val="20"/>
              </w:rPr>
            </w:pPr>
          </w:p>
        </w:tc>
        <w:tc>
          <w:tcPr>
            <w:tcW w:w="3402" w:type="dxa"/>
            <w:gridSpan w:val="5"/>
            <w:vAlign w:val="center"/>
          </w:tcPr>
          <w:p w:rsidR="007A1ACF" w:rsidRDefault="007A1ACF">
            <w:pPr>
              <w:rPr>
                <w:b/>
                <w:color w:val="000000"/>
                <w:sz w:val="20"/>
                <w:szCs w:val="20"/>
              </w:rPr>
            </w:pPr>
          </w:p>
        </w:tc>
        <w:tc>
          <w:tcPr>
            <w:tcW w:w="2179" w:type="dxa"/>
            <w:gridSpan w:val="2"/>
            <w:vAlign w:val="center"/>
          </w:tcPr>
          <w:p w:rsidR="007A1ACF" w:rsidRDefault="007A1ACF">
            <w:pPr>
              <w:rPr>
                <w:b/>
                <w:color w:val="000000"/>
                <w:sz w:val="20"/>
                <w:szCs w:val="20"/>
              </w:rPr>
            </w:pPr>
          </w:p>
        </w:tc>
      </w:tr>
      <w:tr w:rsidR="006938D7">
        <w:trPr>
          <w:trHeight w:val="413"/>
        </w:trPr>
        <w:tc>
          <w:tcPr>
            <w:tcW w:w="9120" w:type="dxa"/>
            <w:gridSpan w:val="12"/>
            <w:vAlign w:val="center"/>
          </w:tcPr>
          <w:p w:rsidR="007A1ACF" w:rsidRDefault="007A1ACF">
            <w:pPr>
              <w:rPr>
                <w:b/>
                <w:color w:val="000000"/>
                <w:sz w:val="20"/>
                <w:szCs w:val="20"/>
              </w:rPr>
            </w:pPr>
            <w:r>
              <w:rPr>
                <w:rFonts w:hint="eastAsia"/>
                <w:b/>
                <w:color w:val="000000"/>
                <w:sz w:val="20"/>
                <w:szCs w:val="20"/>
              </w:rPr>
              <w:t>与审核组同行人员信息</w:t>
            </w:r>
          </w:p>
        </w:tc>
      </w:tr>
      <w:tr w:rsidR="006938D7">
        <w:trPr>
          <w:trHeight w:val="418"/>
        </w:trPr>
        <w:tc>
          <w:tcPr>
            <w:tcW w:w="1271" w:type="dxa"/>
            <w:vAlign w:val="center"/>
          </w:tcPr>
          <w:p w:rsidR="007A1ACF" w:rsidRDefault="007A1ACF">
            <w:pPr>
              <w:rPr>
                <w:b/>
                <w:color w:val="000000"/>
                <w:sz w:val="20"/>
                <w:szCs w:val="20"/>
              </w:rPr>
            </w:pPr>
            <w:r>
              <w:rPr>
                <w:rFonts w:hint="eastAsia"/>
                <w:b/>
                <w:color w:val="000000"/>
                <w:sz w:val="20"/>
                <w:szCs w:val="20"/>
              </w:rPr>
              <w:t>姓名</w:t>
            </w:r>
          </w:p>
        </w:tc>
        <w:tc>
          <w:tcPr>
            <w:tcW w:w="851" w:type="dxa"/>
            <w:gridSpan w:val="2"/>
            <w:vAlign w:val="center"/>
          </w:tcPr>
          <w:p w:rsidR="007A1ACF" w:rsidRDefault="007A1ACF">
            <w:pPr>
              <w:rPr>
                <w:b/>
                <w:color w:val="000000"/>
                <w:sz w:val="20"/>
                <w:szCs w:val="20"/>
              </w:rPr>
            </w:pPr>
            <w:r>
              <w:rPr>
                <w:rFonts w:hint="eastAsia"/>
                <w:b/>
                <w:color w:val="000000"/>
                <w:sz w:val="20"/>
                <w:szCs w:val="20"/>
              </w:rPr>
              <w:t>性别</w:t>
            </w:r>
          </w:p>
        </w:tc>
        <w:tc>
          <w:tcPr>
            <w:tcW w:w="1417" w:type="dxa"/>
            <w:gridSpan w:val="2"/>
            <w:vAlign w:val="center"/>
          </w:tcPr>
          <w:p w:rsidR="007A1ACF" w:rsidRDefault="007A1ACF">
            <w:pPr>
              <w:rPr>
                <w:b/>
                <w:color w:val="000000"/>
                <w:sz w:val="20"/>
                <w:szCs w:val="20"/>
              </w:rPr>
            </w:pPr>
            <w:r>
              <w:rPr>
                <w:rFonts w:hint="eastAsia"/>
                <w:b/>
                <w:color w:val="000000"/>
                <w:sz w:val="20"/>
                <w:szCs w:val="20"/>
              </w:rPr>
              <w:t>角色</w:t>
            </w:r>
          </w:p>
        </w:tc>
        <w:tc>
          <w:tcPr>
            <w:tcW w:w="3402" w:type="dxa"/>
            <w:gridSpan w:val="5"/>
            <w:vAlign w:val="center"/>
          </w:tcPr>
          <w:p w:rsidR="007A1ACF" w:rsidRDefault="007A1ACF">
            <w:pPr>
              <w:rPr>
                <w:b/>
                <w:color w:val="000000"/>
                <w:sz w:val="20"/>
                <w:szCs w:val="20"/>
              </w:rPr>
            </w:pPr>
            <w:r>
              <w:rPr>
                <w:rFonts w:hint="eastAsia"/>
                <w:b/>
                <w:color w:val="000000"/>
                <w:sz w:val="20"/>
                <w:szCs w:val="20"/>
              </w:rPr>
              <w:t>工作单位</w:t>
            </w:r>
          </w:p>
        </w:tc>
        <w:tc>
          <w:tcPr>
            <w:tcW w:w="2179" w:type="dxa"/>
            <w:gridSpan w:val="2"/>
            <w:vAlign w:val="center"/>
          </w:tcPr>
          <w:p w:rsidR="007A1ACF" w:rsidRDefault="007A1ACF">
            <w:pPr>
              <w:rPr>
                <w:b/>
                <w:color w:val="000000"/>
                <w:sz w:val="20"/>
                <w:szCs w:val="20"/>
              </w:rPr>
            </w:pPr>
          </w:p>
        </w:tc>
      </w:tr>
      <w:tr w:rsidR="006938D7">
        <w:trPr>
          <w:trHeight w:val="418"/>
        </w:trPr>
        <w:tc>
          <w:tcPr>
            <w:tcW w:w="1271" w:type="dxa"/>
            <w:vAlign w:val="center"/>
          </w:tcPr>
          <w:p w:rsidR="007A1ACF" w:rsidRDefault="007A1ACF">
            <w:pPr>
              <w:rPr>
                <w:b/>
                <w:color w:val="000000"/>
              </w:rPr>
            </w:pPr>
          </w:p>
        </w:tc>
        <w:tc>
          <w:tcPr>
            <w:tcW w:w="851" w:type="dxa"/>
            <w:gridSpan w:val="2"/>
            <w:vAlign w:val="center"/>
          </w:tcPr>
          <w:p w:rsidR="007A1ACF" w:rsidRDefault="007A1ACF">
            <w:pPr>
              <w:rPr>
                <w:b/>
                <w:color w:val="000000"/>
              </w:rPr>
            </w:pPr>
          </w:p>
        </w:tc>
        <w:tc>
          <w:tcPr>
            <w:tcW w:w="1417" w:type="dxa"/>
            <w:gridSpan w:val="2"/>
            <w:vAlign w:val="center"/>
          </w:tcPr>
          <w:p w:rsidR="007A1ACF" w:rsidRDefault="007A1ACF">
            <w:pPr>
              <w:rPr>
                <w:b/>
                <w:color w:val="000000"/>
              </w:rPr>
            </w:pPr>
          </w:p>
        </w:tc>
        <w:tc>
          <w:tcPr>
            <w:tcW w:w="3402" w:type="dxa"/>
            <w:gridSpan w:val="5"/>
            <w:vAlign w:val="center"/>
          </w:tcPr>
          <w:p w:rsidR="007A1ACF" w:rsidRDefault="007A1ACF">
            <w:pPr>
              <w:rPr>
                <w:b/>
                <w:color w:val="000000"/>
              </w:rPr>
            </w:pPr>
          </w:p>
        </w:tc>
        <w:tc>
          <w:tcPr>
            <w:tcW w:w="2179" w:type="dxa"/>
            <w:gridSpan w:val="2"/>
            <w:vAlign w:val="center"/>
          </w:tcPr>
          <w:p w:rsidR="007A1ACF" w:rsidRDefault="007A1ACF">
            <w:pPr>
              <w:rPr>
                <w:b/>
                <w:color w:val="000000"/>
              </w:rPr>
            </w:pPr>
          </w:p>
        </w:tc>
      </w:tr>
      <w:tr w:rsidR="006938D7">
        <w:trPr>
          <w:trHeight w:val="418"/>
        </w:trPr>
        <w:tc>
          <w:tcPr>
            <w:tcW w:w="1271" w:type="dxa"/>
            <w:vAlign w:val="center"/>
          </w:tcPr>
          <w:p w:rsidR="007A1ACF" w:rsidRDefault="007A1ACF">
            <w:pPr>
              <w:rPr>
                <w:b/>
                <w:color w:val="000000"/>
              </w:rPr>
            </w:pPr>
          </w:p>
        </w:tc>
        <w:tc>
          <w:tcPr>
            <w:tcW w:w="851" w:type="dxa"/>
            <w:gridSpan w:val="2"/>
            <w:vAlign w:val="center"/>
          </w:tcPr>
          <w:p w:rsidR="007A1ACF" w:rsidRDefault="007A1ACF">
            <w:pPr>
              <w:rPr>
                <w:b/>
                <w:color w:val="000000"/>
              </w:rPr>
            </w:pPr>
          </w:p>
        </w:tc>
        <w:tc>
          <w:tcPr>
            <w:tcW w:w="1417" w:type="dxa"/>
            <w:gridSpan w:val="2"/>
            <w:vAlign w:val="center"/>
          </w:tcPr>
          <w:p w:rsidR="007A1ACF" w:rsidRDefault="007A1ACF">
            <w:pPr>
              <w:rPr>
                <w:b/>
                <w:color w:val="000000"/>
              </w:rPr>
            </w:pPr>
          </w:p>
        </w:tc>
        <w:tc>
          <w:tcPr>
            <w:tcW w:w="3402" w:type="dxa"/>
            <w:gridSpan w:val="5"/>
            <w:vAlign w:val="center"/>
          </w:tcPr>
          <w:p w:rsidR="007A1ACF" w:rsidRDefault="007A1ACF">
            <w:pPr>
              <w:rPr>
                <w:b/>
                <w:color w:val="000000"/>
              </w:rPr>
            </w:pPr>
          </w:p>
        </w:tc>
        <w:tc>
          <w:tcPr>
            <w:tcW w:w="2179" w:type="dxa"/>
            <w:gridSpan w:val="2"/>
            <w:vAlign w:val="center"/>
          </w:tcPr>
          <w:p w:rsidR="007A1ACF" w:rsidRDefault="007A1ACF">
            <w:pPr>
              <w:rPr>
                <w:b/>
                <w:color w:val="000000"/>
              </w:rPr>
            </w:pPr>
          </w:p>
        </w:tc>
      </w:tr>
    </w:tbl>
    <w:p w:rsidR="007A1ACF" w:rsidRDefault="007A1ACF" w:rsidP="007A1ACF">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A1ACF" w:rsidRDefault="007A1ACF" w:rsidP="007A1AC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A1ACF" w:rsidRDefault="007A1ACF" w:rsidP="007A1AC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A1ACF" w:rsidRDefault="007A1AC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A1ACF" w:rsidRDefault="007A1AC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256BE5">
        <w:rPr>
          <w:rFonts w:ascii="宋体" w:hAnsi="宋体" w:hint="eastAsia"/>
          <w:b/>
          <w:color w:val="000000"/>
          <w:sz w:val="20"/>
          <w:szCs w:val="20"/>
          <w:lang w:val="de-DE"/>
        </w:rPr>
        <w:t>45</w:t>
      </w:r>
      <w:r>
        <w:rPr>
          <w:rFonts w:ascii="宋体" w:hAnsi="宋体"/>
          <w:b/>
          <w:color w:val="000000"/>
          <w:sz w:val="20"/>
          <w:szCs w:val="20"/>
          <w:lang w:val="de-DE"/>
        </w:rPr>
        <w:t>001-20</w:t>
      </w:r>
      <w:r w:rsidR="00256BE5">
        <w:rPr>
          <w:rFonts w:ascii="宋体" w:hAnsi="宋体" w:hint="eastAsia"/>
          <w:b/>
          <w:color w:val="000000"/>
          <w:sz w:val="20"/>
          <w:szCs w:val="20"/>
          <w:lang w:val="de-DE"/>
        </w:rPr>
        <w:t>20</w:t>
      </w:r>
      <w:r>
        <w:rPr>
          <w:rFonts w:ascii="宋体" w:hAnsi="宋体"/>
          <w:b/>
          <w:color w:val="000000"/>
          <w:sz w:val="20"/>
          <w:szCs w:val="20"/>
          <w:lang w:val="de-DE"/>
        </w:rPr>
        <w:t xml:space="preserve"> </w:t>
      </w:r>
      <w:r w:rsidR="00256BE5" w:rsidRPr="00256BE5">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7A1ACF" w:rsidRDefault="00256BE5">
      <w:pPr>
        <w:spacing w:line="300" w:lineRule="auto"/>
        <w:ind w:leftChars="200" w:left="420"/>
        <w:rPr>
          <w:rFonts w:ascii="宋体"/>
          <w:b/>
          <w:color w:val="000000"/>
          <w:spacing w:val="-4"/>
          <w:sz w:val="20"/>
          <w:szCs w:val="20"/>
        </w:rPr>
      </w:pPr>
      <w:r w:rsidRPr="00256BE5">
        <w:rPr>
          <w:rFonts w:ascii="MS Mincho" w:eastAsia="MS Mincho" w:hAnsi="MS Mincho" w:cs="MS Mincho" w:hint="eastAsia"/>
          <w:b/>
          <w:color w:val="000000"/>
          <w:spacing w:val="-10"/>
          <w:sz w:val="20"/>
          <w:szCs w:val="20"/>
        </w:rPr>
        <w:t>☑</w:t>
      </w:r>
      <w:r w:rsidR="007A1ACF">
        <w:rPr>
          <w:rFonts w:ascii="宋体" w:hAnsi="宋体" w:hint="eastAsia"/>
          <w:b/>
          <w:color w:val="000000"/>
          <w:spacing w:val="-10"/>
          <w:sz w:val="20"/>
          <w:szCs w:val="20"/>
        </w:rPr>
        <w:t>受审核方管理</w:t>
      </w:r>
      <w:proofErr w:type="gramStart"/>
      <w:r w:rsidR="007A1ACF">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B</w:t>
      </w:r>
      <w:r w:rsidR="007A1ACF">
        <w:rPr>
          <w:rFonts w:ascii="宋体" w:hAnsi="宋体" w:hint="eastAsia"/>
          <w:b/>
          <w:color w:val="000000"/>
          <w:spacing w:val="-10"/>
          <w:sz w:val="20"/>
          <w:szCs w:val="20"/>
        </w:rPr>
        <w:t>版</w:t>
      </w:r>
      <w:r w:rsidR="007A1ACF">
        <w:rPr>
          <w:rFonts w:ascii="宋体" w:hAnsi="宋体"/>
          <w:b/>
          <w:color w:val="000000"/>
          <w:spacing w:val="-10"/>
          <w:sz w:val="20"/>
          <w:szCs w:val="20"/>
        </w:rPr>
        <w:t xml:space="preserve">; </w:t>
      </w:r>
      <w:r w:rsidR="007A1ACF">
        <w:rPr>
          <w:rFonts w:ascii="宋体" w:hAnsi="宋体" w:hint="eastAsia"/>
          <w:b/>
          <w:color w:val="000000"/>
          <w:spacing w:val="-10"/>
          <w:sz w:val="20"/>
          <w:szCs w:val="20"/>
        </w:rPr>
        <w:t>程序文件第</w:t>
      </w:r>
      <w:r>
        <w:rPr>
          <w:rFonts w:ascii="宋体" w:hAnsi="宋体" w:hint="eastAsia"/>
          <w:b/>
          <w:color w:val="000000"/>
          <w:spacing w:val="-10"/>
          <w:sz w:val="20"/>
          <w:szCs w:val="20"/>
        </w:rPr>
        <w:t>B</w:t>
      </w:r>
      <w:r w:rsidR="007A1ACF">
        <w:rPr>
          <w:rFonts w:ascii="宋体" w:hAnsi="宋体" w:hint="eastAsia"/>
          <w:b/>
          <w:color w:val="000000"/>
          <w:spacing w:val="-10"/>
          <w:sz w:val="20"/>
          <w:szCs w:val="20"/>
        </w:rPr>
        <w:t>版。</w:t>
      </w:r>
      <w:r w:rsidRPr="00256BE5">
        <w:rPr>
          <w:rFonts w:ascii="MS Mincho" w:eastAsia="MS Mincho" w:hAnsi="MS Mincho" w:cs="MS Mincho" w:hint="eastAsia"/>
          <w:b/>
          <w:color w:val="000000"/>
          <w:spacing w:val="-10"/>
          <w:sz w:val="20"/>
          <w:szCs w:val="20"/>
        </w:rPr>
        <w:t>☑</w:t>
      </w:r>
      <w:r w:rsidR="007A1ACF">
        <w:rPr>
          <w:rFonts w:ascii="宋体" w:hAnsi="宋体" w:hint="eastAsia"/>
          <w:b/>
          <w:color w:val="000000"/>
          <w:spacing w:val="-10"/>
          <w:sz w:val="20"/>
          <w:szCs w:val="20"/>
        </w:rPr>
        <w:t>合同要求</w:t>
      </w:r>
    </w:p>
    <w:p w:rsidR="007A1ACF" w:rsidRDefault="007A1AC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6938D7">
        <w:trPr>
          <w:trHeight w:val="455"/>
          <w:jc w:val="center"/>
        </w:trPr>
        <w:tc>
          <w:tcPr>
            <w:tcW w:w="1835" w:type="dxa"/>
            <w:vAlign w:val="center"/>
          </w:tcPr>
          <w:p w:rsidR="007A1ACF" w:rsidRDefault="007A1AC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A1ACF" w:rsidRDefault="007A1ACF">
            <w:pPr>
              <w:spacing w:line="280" w:lineRule="exact"/>
              <w:rPr>
                <w:rFonts w:ascii="宋体"/>
                <w:b/>
                <w:color w:val="000000"/>
                <w:sz w:val="20"/>
                <w:szCs w:val="20"/>
              </w:rPr>
            </w:pPr>
            <w:bookmarkStart w:id="9" w:name="组织名称Add2"/>
            <w:r>
              <w:rPr>
                <w:rFonts w:ascii="宋体"/>
                <w:b/>
                <w:color w:val="000000"/>
                <w:sz w:val="20"/>
                <w:szCs w:val="20"/>
              </w:rPr>
              <w:t>浙江嘉顿木业有限公司</w:t>
            </w:r>
            <w:bookmarkEnd w:id="9"/>
          </w:p>
        </w:tc>
      </w:tr>
      <w:tr w:rsidR="006938D7">
        <w:trPr>
          <w:trHeight w:val="342"/>
          <w:jc w:val="center"/>
        </w:trPr>
        <w:tc>
          <w:tcPr>
            <w:tcW w:w="1835" w:type="dxa"/>
            <w:vAlign w:val="center"/>
          </w:tcPr>
          <w:p w:rsidR="007A1ACF" w:rsidRDefault="007A1AC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A1ACF" w:rsidRDefault="007A1ACF">
            <w:pPr>
              <w:spacing w:line="280" w:lineRule="exact"/>
              <w:rPr>
                <w:rFonts w:ascii="宋体"/>
                <w:b/>
                <w:color w:val="000000"/>
                <w:sz w:val="20"/>
                <w:szCs w:val="20"/>
              </w:rPr>
            </w:pPr>
            <w:bookmarkStart w:id="10" w:name="注册地址"/>
            <w:r>
              <w:rPr>
                <w:rFonts w:ascii="宋体"/>
                <w:b/>
                <w:color w:val="000000"/>
                <w:sz w:val="20"/>
                <w:szCs w:val="20"/>
              </w:rPr>
              <w:t>桐乡市崇福镇鹏辉大道450号3楼</w:t>
            </w:r>
            <w:bookmarkEnd w:id="10"/>
          </w:p>
        </w:tc>
        <w:tc>
          <w:tcPr>
            <w:tcW w:w="1242" w:type="dxa"/>
            <w:vMerge w:val="restart"/>
            <w:vAlign w:val="center"/>
          </w:tcPr>
          <w:p w:rsidR="007A1ACF" w:rsidRDefault="007A1AC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A1ACF" w:rsidRDefault="007A1ACF">
            <w:pPr>
              <w:spacing w:line="280" w:lineRule="exact"/>
              <w:rPr>
                <w:rFonts w:ascii="宋体"/>
                <w:b/>
                <w:color w:val="000000"/>
                <w:sz w:val="20"/>
                <w:szCs w:val="20"/>
              </w:rPr>
            </w:pPr>
            <w:bookmarkStart w:id="11" w:name="注册邮编"/>
            <w:r>
              <w:rPr>
                <w:rFonts w:ascii="宋体"/>
                <w:b/>
                <w:color w:val="000000"/>
                <w:sz w:val="20"/>
                <w:szCs w:val="20"/>
              </w:rPr>
              <w:t>314500</w:t>
            </w:r>
            <w:bookmarkEnd w:id="11"/>
          </w:p>
        </w:tc>
      </w:tr>
      <w:tr w:rsidR="006938D7">
        <w:trPr>
          <w:trHeight w:val="392"/>
          <w:jc w:val="center"/>
        </w:trPr>
        <w:tc>
          <w:tcPr>
            <w:tcW w:w="1835" w:type="dxa"/>
            <w:vAlign w:val="center"/>
          </w:tcPr>
          <w:p w:rsidR="007A1ACF" w:rsidRDefault="007A1AC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A1ACF" w:rsidRDefault="007A1ACF">
            <w:pPr>
              <w:spacing w:line="280" w:lineRule="exact"/>
              <w:rPr>
                <w:rFonts w:ascii="宋体"/>
                <w:b/>
                <w:color w:val="000000"/>
                <w:sz w:val="20"/>
                <w:szCs w:val="20"/>
              </w:rPr>
            </w:pPr>
            <w:bookmarkStart w:id="12" w:name="经营地址"/>
            <w:bookmarkEnd w:id="12"/>
          </w:p>
        </w:tc>
        <w:tc>
          <w:tcPr>
            <w:tcW w:w="1242" w:type="dxa"/>
            <w:vMerge/>
            <w:vAlign w:val="center"/>
          </w:tcPr>
          <w:p w:rsidR="007A1ACF" w:rsidRDefault="007A1ACF">
            <w:pPr>
              <w:spacing w:line="280" w:lineRule="exact"/>
              <w:jc w:val="center"/>
              <w:rPr>
                <w:rFonts w:ascii="宋体"/>
                <w:b/>
                <w:color w:val="000000"/>
                <w:sz w:val="20"/>
                <w:szCs w:val="20"/>
              </w:rPr>
            </w:pPr>
          </w:p>
        </w:tc>
        <w:tc>
          <w:tcPr>
            <w:tcW w:w="1558" w:type="dxa"/>
          </w:tcPr>
          <w:p w:rsidR="007A1ACF" w:rsidRDefault="007A1ACF">
            <w:pPr>
              <w:spacing w:line="280" w:lineRule="exact"/>
              <w:rPr>
                <w:rFonts w:ascii="宋体"/>
                <w:b/>
                <w:color w:val="000000"/>
                <w:sz w:val="20"/>
                <w:szCs w:val="20"/>
              </w:rPr>
            </w:pPr>
            <w:bookmarkStart w:id="13" w:name="经营邮编"/>
            <w:bookmarkEnd w:id="13"/>
          </w:p>
        </w:tc>
      </w:tr>
      <w:tr w:rsidR="006938D7">
        <w:trPr>
          <w:trHeight w:val="367"/>
          <w:jc w:val="center"/>
        </w:trPr>
        <w:tc>
          <w:tcPr>
            <w:tcW w:w="1835" w:type="dxa"/>
            <w:vAlign w:val="center"/>
          </w:tcPr>
          <w:p w:rsidR="007A1ACF" w:rsidRDefault="007A1AC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A1ACF" w:rsidRDefault="007A1ACF">
            <w:pPr>
              <w:spacing w:line="280" w:lineRule="exact"/>
              <w:rPr>
                <w:rFonts w:ascii="宋体"/>
                <w:b/>
                <w:color w:val="000000"/>
                <w:sz w:val="20"/>
                <w:szCs w:val="20"/>
              </w:rPr>
            </w:pPr>
            <w:bookmarkStart w:id="14" w:name="生产地址Add1"/>
            <w:r>
              <w:rPr>
                <w:rFonts w:ascii="宋体"/>
                <w:b/>
                <w:color w:val="000000"/>
                <w:sz w:val="20"/>
                <w:szCs w:val="20"/>
              </w:rPr>
              <w:t>桐乡市崇福镇鹏辉大道450号3楼</w:t>
            </w:r>
            <w:bookmarkEnd w:id="14"/>
          </w:p>
        </w:tc>
        <w:tc>
          <w:tcPr>
            <w:tcW w:w="1242" w:type="dxa"/>
            <w:vMerge/>
            <w:vAlign w:val="center"/>
          </w:tcPr>
          <w:p w:rsidR="007A1ACF" w:rsidRDefault="007A1ACF">
            <w:pPr>
              <w:spacing w:line="280" w:lineRule="exact"/>
              <w:jc w:val="center"/>
              <w:rPr>
                <w:rFonts w:ascii="宋体"/>
                <w:b/>
                <w:color w:val="000000"/>
                <w:sz w:val="20"/>
                <w:szCs w:val="20"/>
              </w:rPr>
            </w:pPr>
          </w:p>
        </w:tc>
        <w:tc>
          <w:tcPr>
            <w:tcW w:w="1558" w:type="dxa"/>
          </w:tcPr>
          <w:p w:rsidR="007A1ACF" w:rsidRDefault="007A1ACF">
            <w:pPr>
              <w:spacing w:line="280" w:lineRule="exact"/>
              <w:rPr>
                <w:rFonts w:ascii="宋体"/>
                <w:b/>
                <w:color w:val="000000"/>
                <w:sz w:val="20"/>
                <w:szCs w:val="20"/>
              </w:rPr>
            </w:pPr>
            <w:bookmarkStart w:id="15" w:name="生产邮编Add1"/>
            <w:r>
              <w:rPr>
                <w:rFonts w:ascii="宋体"/>
                <w:b/>
                <w:color w:val="000000"/>
                <w:sz w:val="20"/>
                <w:szCs w:val="20"/>
              </w:rPr>
              <w:t>314500</w:t>
            </w:r>
            <w:bookmarkEnd w:id="15"/>
          </w:p>
        </w:tc>
      </w:tr>
      <w:tr w:rsidR="006938D7">
        <w:trPr>
          <w:trHeight w:val="393"/>
          <w:jc w:val="center"/>
        </w:trPr>
        <w:tc>
          <w:tcPr>
            <w:tcW w:w="1835" w:type="dxa"/>
            <w:vAlign w:val="center"/>
          </w:tcPr>
          <w:p w:rsidR="007A1ACF" w:rsidRDefault="007A1AC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A1ACF" w:rsidRDefault="007A1ACF">
            <w:pPr>
              <w:spacing w:line="280" w:lineRule="exact"/>
              <w:rPr>
                <w:rFonts w:ascii="宋体"/>
                <w:b/>
                <w:color w:val="000000"/>
                <w:sz w:val="20"/>
                <w:szCs w:val="20"/>
              </w:rPr>
            </w:pPr>
            <w:bookmarkStart w:id="16" w:name="联系人Add1"/>
            <w:r>
              <w:rPr>
                <w:rFonts w:ascii="宋体"/>
                <w:b/>
                <w:color w:val="000000"/>
                <w:sz w:val="20"/>
                <w:szCs w:val="20"/>
              </w:rPr>
              <w:t>赖姬妙</w:t>
            </w:r>
            <w:bookmarkEnd w:id="16"/>
          </w:p>
        </w:tc>
        <w:tc>
          <w:tcPr>
            <w:tcW w:w="1463" w:type="dxa"/>
            <w:vAlign w:val="center"/>
          </w:tcPr>
          <w:p w:rsidR="007A1ACF" w:rsidRDefault="007A1AC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A1ACF" w:rsidRDefault="007A1ACF">
            <w:pPr>
              <w:spacing w:line="280" w:lineRule="exact"/>
              <w:jc w:val="center"/>
              <w:rPr>
                <w:rFonts w:ascii="宋体"/>
                <w:b/>
                <w:color w:val="000000"/>
                <w:sz w:val="20"/>
                <w:szCs w:val="20"/>
              </w:rPr>
            </w:pPr>
            <w:bookmarkStart w:id="17" w:name="联系人电话Add1"/>
            <w:r>
              <w:rPr>
                <w:rFonts w:ascii="宋体"/>
                <w:b/>
                <w:color w:val="000000"/>
                <w:sz w:val="20"/>
                <w:szCs w:val="20"/>
              </w:rPr>
              <w:t>17757395713</w:t>
            </w:r>
            <w:bookmarkEnd w:id="17"/>
          </w:p>
        </w:tc>
        <w:tc>
          <w:tcPr>
            <w:tcW w:w="1242" w:type="dxa"/>
            <w:vAlign w:val="center"/>
          </w:tcPr>
          <w:p w:rsidR="007A1ACF" w:rsidRDefault="007A1AC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A1ACF" w:rsidRDefault="007A1ACF">
            <w:pPr>
              <w:spacing w:line="280" w:lineRule="exact"/>
              <w:rPr>
                <w:rFonts w:ascii="宋体"/>
                <w:b/>
                <w:color w:val="000000"/>
                <w:sz w:val="20"/>
                <w:szCs w:val="20"/>
              </w:rPr>
            </w:pPr>
            <w:bookmarkStart w:id="18" w:name="联系人传真Add1"/>
            <w:bookmarkEnd w:id="18"/>
          </w:p>
        </w:tc>
      </w:tr>
      <w:tr w:rsidR="006938D7">
        <w:trPr>
          <w:jc w:val="center"/>
        </w:trPr>
        <w:tc>
          <w:tcPr>
            <w:tcW w:w="1835" w:type="dxa"/>
            <w:vAlign w:val="center"/>
          </w:tcPr>
          <w:p w:rsidR="007A1ACF" w:rsidRDefault="007A1AC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A1ACF" w:rsidRDefault="007A1ACF">
            <w:pPr>
              <w:rPr>
                <w:rFonts w:ascii="宋体"/>
                <w:b/>
                <w:color w:val="000000"/>
                <w:sz w:val="20"/>
                <w:szCs w:val="20"/>
              </w:rPr>
            </w:pPr>
            <w:bookmarkStart w:id="19" w:name="法人"/>
            <w:r>
              <w:rPr>
                <w:rFonts w:ascii="宋体"/>
                <w:b/>
                <w:color w:val="000000"/>
                <w:sz w:val="20"/>
                <w:szCs w:val="20"/>
              </w:rPr>
              <w:t>赖姬妙</w:t>
            </w:r>
            <w:bookmarkEnd w:id="19"/>
          </w:p>
        </w:tc>
        <w:tc>
          <w:tcPr>
            <w:tcW w:w="1463" w:type="dxa"/>
            <w:vAlign w:val="center"/>
          </w:tcPr>
          <w:p w:rsidR="007A1ACF" w:rsidRDefault="007A1ACF">
            <w:pPr>
              <w:jc w:val="center"/>
              <w:rPr>
                <w:rFonts w:ascii="宋体"/>
                <w:b/>
                <w:color w:val="000000"/>
                <w:sz w:val="20"/>
                <w:szCs w:val="20"/>
              </w:rPr>
            </w:pPr>
            <w:r w:rsidRPr="00256BE5">
              <w:rPr>
                <w:rFonts w:ascii="宋体" w:hint="eastAsia"/>
                <w:b/>
                <w:color w:val="000000"/>
                <w:sz w:val="20"/>
                <w:szCs w:val="20"/>
              </w:rPr>
              <w:t>管理者代表</w:t>
            </w:r>
          </w:p>
        </w:tc>
        <w:tc>
          <w:tcPr>
            <w:tcW w:w="2180" w:type="dxa"/>
          </w:tcPr>
          <w:p w:rsidR="007A1ACF" w:rsidRDefault="00256BE5">
            <w:pPr>
              <w:rPr>
                <w:rFonts w:ascii="宋体"/>
                <w:b/>
                <w:color w:val="000000"/>
                <w:sz w:val="20"/>
                <w:szCs w:val="20"/>
              </w:rPr>
            </w:pPr>
            <w:r w:rsidRPr="00256BE5">
              <w:rPr>
                <w:rFonts w:ascii="宋体" w:hint="eastAsia"/>
                <w:b/>
                <w:color w:val="000000"/>
                <w:sz w:val="20"/>
                <w:szCs w:val="20"/>
              </w:rPr>
              <w:t>吴 樱</w:t>
            </w:r>
          </w:p>
        </w:tc>
        <w:tc>
          <w:tcPr>
            <w:tcW w:w="1242" w:type="dxa"/>
          </w:tcPr>
          <w:p w:rsidR="007A1ACF" w:rsidRDefault="007A1ACF">
            <w:pPr>
              <w:jc w:val="center"/>
              <w:rPr>
                <w:rFonts w:ascii="宋体"/>
                <w:b/>
                <w:color w:val="000000"/>
                <w:sz w:val="20"/>
                <w:szCs w:val="20"/>
              </w:rPr>
            </w:pPr>
            <w:r>
              <w:rPr>
                <w:rFonts w:ascii="宋体" w:hint="eastAsia"/>
                <w:b/>
                <w:color w:val="000000"/>
                <w:sz w:val="20"/>
                <w:szCs w:val="20"/>
              </w:rPr>
              <w:t>邮箱</w:t>
            </w:r>
          </w:p>
        </w:tc>
        <w:tc>
          <w:tcPr>
            <w:tcW w:w="1558" w:type="dxa"/>
          </w:tcPr>
          <w:p w:rsidR="007A1ACF" w:rsidRDefault="007A1ACF">
            <w:pPr>
              <w:rPr>
                <w:rFonts w:ascii="宋体"/>
                <w:b/>
                <w:color w:val="000000"/>
                <w:sz w:val="20"/>
                <w:szCs w:val="20"/>
              </w:rPr>
            </w:pPr>
            <w:bookmarkStart w:id="20" w:name="联系人邮箱Add1"/>
            <w:bookmarkEnd w:id="20"/>
          </w:p>
        </w:tc>
      </w:tr>
      <w:tr w:rsidR="006938D7">
        <w:trPr>
          <w:jc w:val="center"/>
        </w:trPr>
        <w:tc>
          <w:tcPr>
            <w:tcW w:w="1835" w:type="dxa"/>
            <w:vAlign w:val="center"/>
          </w:tcPr>
          <w:p w:rsidR="007A1ACF" w:rsidRDefault="007A1AC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A1ACF" w:rsidRDefault="00256BE5">
            <w:pPr>
              <w:rPr>
                <w:rFonts w:ascii="宋体"/>
                <w:b/>
                <w:color w:val="000000"/>
                <w:sz w:val="20"/>
                <w:szCs w:val="20"/>
              </w:rPr>
            </w:pPr>
            <w:r>
              <w:rPr>
                <w:rFonts w:ascii="宋体" w:hint="eastAsia"/>
                <w:b/>
                <w:color w:val="000000"/>
                <w:sz w:val="20"/>
                <w:szCs w:val="20"/>
              </w:rPr>
              <w:t>2020.1.8</w:t>
            </w:r>
          </w:p>
        </w:tc>
      </w:tr>
      <w:tr w:rsidR="006938D7">
        <w:trPr>
          <w:trHeight w:val="1709"/>
          <w:jc w:val="center"/>
        </w:trPr>
        <w:tc>
          <w:tcPr>
            <w:tcW w:w="1835" w:type="dxa"/>
            <w:vAlign w:val="center"/>
          </w:tcPr>
          <w:p w:rsidR="007A1ACF" w:rsidRDefault="007A1ACF">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7A1ACF" w:rsidRDefault="007A1ACF">
            <w:pPr>
              <w:spacing w:line="280" w:lineRule="exact"/>
              <w:jc w:val="center"/>
              <w:rPr>
                <w:rFonts w:ascii="宋体"/>
                <w:b/>
                <w:color w:val="000000"/>
                <w:sz w:val="20"/>
                <w:szCs w:val="20"/>
              </w:rPr>
            </w:pPr>
          </w:p>
        </w:tc>
        <w:tc>
          <w:tcPr>
            <w:tcW w:w="7492" w:type="dxa"/>
            <w:gridSpan w:val="5"/>
            <w:vAlign w:val="center"/>
          </w:tcPr>
          <w:p w:rsidR="00055B49" w:rsidRDefault="00055B49" w:rsidP="00055B49">
            <w:pPr>
              <w:spacing w:line="320" w:lineRule="exact"/>
              <w:rPr>
                <w:rFonts w:ascii="宋体" w:hAnsi="宋体"/>
                <w:b/>
                <w:color w:val="000000" w:themeColor="text1"/>
                <w:sz w:val="20"/>
                <w:szCs w:val="20"/>
                <w:u w:val="single"/>
              </w:rPr>
            </w:pPr>
            <w:bookmarkStart w:id="21" w:name="审核范围"/>
            <w:r>
              <w:rPr>
                <w:rFonts w:ascii="宋体" w:hAnsi="宋体" w:hint="eastAsia"/>
                <w:b/>
                <w:color w:val="000000" w:themeColor="text1"/>
                <w:sz w:val="20"/>
                <w:szCs w:val="20"/>
              </w:rPr>
              <w:t>Q：木制家具（橱柜和衣柜的门板、木饰面组合件）的生产</w:t>
            </w:r>
          </w:p>
          <w:p w:rsidR="006938D7" w:rsidRDefault="00055B49" w:rsidP="00055B49">
            <w:pPr>
              <w:spacing w:line="400" w:lineRule="exact"/>
              <w:rPr>
                <w:rFonts w:ascii="宋体" w:hAnsi="宋体"/>
                <w:b/>
                <w:color w:val="000000"/>
                <w:sz w:val="20"/>
                <w:szCs w:val="20"/>
              </w:rPr>
            </w:pPr>
            <w:r>
              <w:rPr>
                <w:rFonts w:ascii="宋体" w:hAnsi="宋体" w:hint="eastAsia"/>
                <w:b/>
                <w:color w:val="000000" w:themeColor="text1"/>
                <w:sz w:val="20"/>
                <w:szCs w:val="20"/>
              </w:rPr>
              <w:t>O：木制家具（橱柜和衣柜的门板、木饰面组合件）的生产及相关职业健康安全管理活动</w:t>
            </w:r>
            <w:bookmarkEnd w:id="21"/>
          </w:p>
        </w:tc>
      </w:tr>
      <w:tr w:rsidR="006938D7">
        <w:trPr>
          <w:trHeight w:val="446"/>
          <w:jc w:val="center"/>
        </w:trPr>
        <w:tc>
          <w:tcPr>
            <w:tcW w:w="1835" w:type="dxa"/>
            <w:vAlign w:val="center"/>
          </w:tcPr>
          <w:p w:rsidR="007A1ACF" w:rsidRDefault="007A1AC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A1ACF" w:rsidRDefault="007A1ACF">
            <w:pPr>
              <w:spacing w:line="280" w:lineRule="exact"/>
              <w:rPr>
                <w:rFonts w:ascii="宋体"/>
                <w:b/>
                <w:color w:val="000000"/>
                <w:sz w:val="20"/>
                <w:szCs w:val="20"/>
              </w:rPr>
            </w:pPr>
            <w:bookmarkStart w:id="22" w:name="专业代码"/>
            <w:r>
              <w:rPr>
                <w:rFonts w:ascii="宋体"/>
                <w:b/>
                <w:color w:val="000000"/>
                <w:sz w:val="20"/>
                <w:szCs w:val="20"/>
              </w:rPr>
              <w:t>Q：23.01.01;23.01.04</w:t>
            </w:r>
          </w:p>
          <w:p w:rsidR="007A1ACF" w:rsidRDefault="007A1ACF">
            <w:pPr>
              <w:spacing w:line="280" w:lineRule="exact"/>
              <w:rPr>
                <w:rFonts w:ascii="宋体"/>
                <w:b/>
                <w:color w:val="000000"/>
                <w:sz w:val="20"/>
                <w:szCs w:val="20"/>
              </w:rPr>
            </w:pPr>
            <w:r>
              <w:rPr>
                <w:rFonts w:ascii="宋体"/>
                <w:b/>
                <w:color w:val="000000"/>
                <w:sz w:val="20"/>
                <w:szCs w:val="20"/>
              </w:rPr>
              <w:t>O：23.01.01;23.01.04</w:t>
            </w:r>
            <w:bookmarkEnd w:id="22"/>
          </w:p>
        </w:tc>
      </w:tr>
      <w:tr w:rsidR="006938D7">
        <w:trPr>
          <w:cantSplit/>
          <w:trHeight w:val="1537"/>
          <w:jc w:val="center"/>
        </w:trPr>
        <w:tc>
          <w:tcPr>
            <w:tcW w:w="1835" w:type="dxa"/>
            <w:vAlign w:val="center"/>
          </w:tcPr>
          <w:p w:rsidR="007A1ACF" w:rsidRDefault="007A1ACF">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923E1" w:rsidRDefault="005923E1">
            <w:pPr>
              <w:widowControl/>
              <w:spacing w:line="280" w:lineRule="exact"/>
              <w:jc w:val="left"/>
              <w:rPr>
                <w:rFonts w:ascii="宋体" w:hAnsi="宋体"/>
                <w:b/>
                <w:color w:val="000000"/>
                <w:sz w:val="20"/>
                <w:szCs w:val="20"/>
              </w:rPr>
            </w:pPr>
            <w:r>
              <w:rPr>
                <w:rFonts w:asciiTheme="minorEastAsia" w:eastAsiaTheme="minorEastAsia" w:hAnsiTheme="minorEastAsia" w:hint="eastAsia"/>
                <w:sz w:val="20"/>
              </w:rPr>
              <w:t>桐乡市崇福镇鹏辉大道450号3楼，</w:t>
            </w:r>
          </w:p>
          <w:p w:rsidR="007A1ACF" w:rsidRDefault="007A1AC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A1ACF" w:rsidRDefault="007A1ACF">
            <w:pPr>
              <w:spacing w:line="280" w:lineRule="exact"/>
              <w:rPr>
                <w:rFonts w:ascii="宋体"/>
                <w:b/>
                <w:color w:val="000000"/>
                <w:sz w:val="20"/>
                <w:szCs w:val="20"/>
              </w:rPr>
            </w:pPr>
          </w:p>
          <w:p w:rsidR="007A1ACF" w:rsidRDefault="007A1AC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A1ACF" w:rsidRDefault="007A1ACF">
            <w:pPr>
              <w:spacing w:line="280" w:lineRule="exact"/>
              <w:rPr>
                <w:rFonts w:ascii="宋体"/>
                <w:b/>
                <w:color w:val="000000"/>
                <w:sz w:val="20"/>
                <w:szCs w:val="20"/>
              </w:rPr>
            </w:pPr>
          </w:p>
        </w:tc>
      </w:tr>
    </w:tbl>
    <w:p w:rsidR="007A1ACF" w:rsidRDefault="007A1ACF" w:rsidP="007A1ACF">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A1ACF" w:rsidRDefault="007A1ACF" w:rsidP="007A1AC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A1ACF" w:rsidRDefault="007A1ACF" w:rsidP="007A1AC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A1ACF" w:rsidRDefault="007A1ACF" w:rsidP="007A1ACF">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A1ACF" w:rsidRDefault="007A1ACF" w:rsidP="007A1ACF">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A1ACF" w:rsidRDefault="007A1ACF" w:rsidP="007A1AC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A1ACF" w:rsidRDefault="007A1ACF" w:rsidP="007A1ACF">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A1ACF" w:rsidRDefault="007A1ACF" w:rsidP="007A1AC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A1ACF" w:rsidRDefault="007A1ACF" w:rsidP="007A1AC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A1ACF" w:rsidRDefault="007A1ACF" w:rsidP="007A1ACF">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w:t>
      </w:r>
      <w:r w:rsidR="007F45B8">
        <w:rPr>
          <w:rFonts w:ascii="宋体" w:hAnsi="宋体" w:hint="eastAsia"/>
          <w:b/>
          <w:color w:val="000000"/>
          <w:sz w:val="20"/>
          <w:szCs w:val="20"/>
          <w:u w:val="single"/>
        </w:rPr>
        <w:t>综合管理部</w:t>
      </w:r>
      <w:r>
        <w:rPr>
          <w:rFonts w:ascii="宋体" w:hAnsi="宋体" w:hint="eastAsia"/>
          <w:b/>
          <w:color w:val="000000"/>
          <w:sz w:val="20"/>
          <w:szCs w:val="20"/>
          <w:u w:val="single"/>
        </w:rPr>
        <w:t>、财务部、业务部、</w:t>
      </w:r>
      <w:r w:rsidR="005923E1">
        <w:rPr>
          <w:rFonts w:ascii="宋体" w:hAnsi="宋体" w:hint="eastAsia"/>
          <w:b/>
          <w:color w:val="000000"/>
          <w:sz w:val="20"/>
          <w:szCs w:val="20"/>
          <w:u w:val="single"/>
        </w:rPr>
        <w:t>采购部、</w:t>
      </w:r>
      <w:r>
        <w:rPr>
          <w:rFonts w:ascii="宋体" w:hAnsi="宋体" w:hint="eastAsia"/>
          <w:b/>
          <w:color w:val="000000"/>
          <w:sz w:val="20"/>
          <w:szCs w:val="20"/>
          <w:u w:val="single"/>
        </w:rPr>
        <w:t>生产部、质检部，</w:t>
      </w:r>
    </w:p>
    <w:p w:rsidR="007A1ACF" w:rsidRDefault="007A1ACF" w:rsidP="007A1ACF">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D9101E">
        <w:rPr>
          <w:rFonts w:ascii="宋体" w:hAnsi="宋体"/>
          <w:b/>
          <w:color w:val="000000"/>
          <w:sz w:val="20"/>
          <w:szCs w:val="20"/>
          <w:u w:val="single"/>
        </w:rPr>
        <w:t xml:space="preserve"> </w:t>
      </w:r>
      <w:r w:rsidR="005923E1" w:rsidRPr="005923E1">
        <w:rPr>
          <w:rFonts w:asciiTheme="minorEastAsia" w:eastAsiaTheme="minorEastAsia" w:hAnsiTheme="minorEastAsia" w:hint="eastAsia"/>
          <w:sz w:val="20"/>
          <w:u w:val="single"/>
        </w:rPr>
        <w:t>桐乡市崇福镇鹏辉大道450号3楼</w:t>
      </w:r>
      <w:r w:rsidRPr="005923E1">
        <w:rPr>
          <w:rFonts w:ascii="宋体" w:hAnsi="宋体" w:hint="eastAsia"/>
          <w:b/>
          <w:color w:val="000000"/>
          <w:sz w:val="20"/>
          <w:szCs w:val="20"/>
          <w:u w:val="single"/>
        </w:rPr>
        <w:t xml:space="preserve">， </w:t>
      </w:r>
      <w:r w:rsidRPr="005923E1">
        <w:rPr>
          <w:rFonts w:ascii="宋体" w:hAnsi="宋体"/>
          <w:b/>
          <w:color w:val="000000"/>
          <w:sz w:val="20"/>
          <w:szCs w:val="20"/>
          <w:u w:val="single"/>
        </w:rPr>
        <w:t xml:space="preserve"> </w:t>
      </w:r>
      <w:r w:rsidRPr="00C10D57">
        <w:rPr>
          <w:rFonts w:ascii="宋体" w:hAnsi="宋体"/>
          <w:b/>
          <w:color w:val="000000"/>
          <w:sz w:val="20"/>
          <w:szCs w:val="20"/>
          <w:u w:val="single"/>
        </w:rPr>
        <w:t xml:space="preserve">   </w:t>
      </w:r>
      <w:r>
        <w:rPr>
          <w:rFonts w:ascii="宋体" w:hAnsi="宋体"/>
          <w:b/>
          <w:color w:val="000000"/>
          <w:sz w:val="20"/>
          <w:szCs w:val="20"/>
        </w:rPr>
        <w:t xml:space="preserve">                                                   </w:t>
      </w:r>
    </w:p>
    <w:p w:rsidR="007A1ACF" w:rsidRDefault="007A1ACF" w:rsidP="007A1AC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A1ACF" w:rsidRDefault="007A1ACF" w:rsidP="007A1ACF">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7A1ACF" w:rsidTr="007A1ACF">
        <w:trPr>
          <w:cantSplit/>
          <w:trHeight w:val="390"/>
          <w:jc w:val="center"/>
        </w:trPr>
        <w:tc>
          <w:tcPr>
            <w:tcW w:w="9380" w:type="dxa"/>
            <w:gridSpan w:val="9"/>
            <w:vAlign w:val="center"/>
          </w:tcPr>
          <w:p w:rsidR="007A1ACF" w:rsidRDefault="007A1ACF" w:rsidP="007A1AC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A1ACF" w:rsidTr="007A1ACF">
        <w:trPr>
          <w:cantSplit/>
          <w:trHeight w:val="390"/>
          <w:jc w:val="center"/>
        </w:trPr>
        <w:tc>
          <w:tcPr>
            <w:tcW w:w="7102" w:type="dxa"/>
            <w:gridSpan w:val="5"/>
            <w:vAlign w:val="center"/>
          </w:tcPr>
          <w:p w:rsidR="007A1ACF" w:rsidRDefault="007A1ACF" w:rsidP="007A1AC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A1ACF" w:rsidRDefault="007A1ACF" w:rsidP="007A1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90"/>
          <w:jc w:val="center"/>
        </w:trPr>
        <w:tc>
          <w:tcPr>
            <w:tcW w:w="7102" w:type="dxa"/>
            <w:gridSpan w:val="5"/>
            <w:vAlign w:val="center"/>
          </w:tcPr>
          <w:p w:rsidR="007A1ACF" w:rsidRDefault="007A1ACF" w:rsidP="007A1AC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A1ACF" w:rsidRDefault="007A1ACF" w:rsidP="007A1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90"/>
          <w:jc w:val="center"/>
        </w:trPr>
        <w:tc>
          <w:tcPr>
            <w:tcW w:w="9380" w:type="dxa"/>
            <w:gridSpan w:val="9"/>
            <w:vAlign w:val="center"/>
          </w:tcPr>
          <w:p w:rsidR="007A1ACF" w:rsidRDefault="007A1ACF" w:rsidP="007A1AC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A1ACF" w:rsidTr="007A1ACF">
        <w:trPr>
          <w:cantSplit/>
          <w:trHeight w:val="390"/>
          <w:jc w:val="center"/>
        </w:trPr>
        <w:tc>
          <w:tcPr>
            <w:tcW w:w="7102" w:type="dxa"/>
            <w:gridSpan w:val="5"/>
            <w:vAlign w:val="center"/>
          </w:tcPr>
          <w:p w:rsidR="007A1ACF" w:rsidRDefault="007A1ACF" w:rsidP="007A1AC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A1ACF" w:rsidRDefault="007A1ACF" w:rsidP="007A1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90"/>
          <w:jc w:val="center"/>
        </w:trPr>
        <w:tc>
          <w:tcPr>
            <w:tcW w:w="7102" w:type="dxa"/>
            <w:gridSpan w:val="5"/>
            <w:vAlign w:val="center"/>
          </w:tcPr>
          <w:p w:rsidR="007A1ACF" w:rsidRDefault="007A1ACF" w:rsidP="007A1AC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A1ACF" w:rsidRDefault="007A1ACF" w:rsidP="007A1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90"/>
          <w:jc w:val="center"/>
        </w:trPr>
        <w:tc>
          <w:tcPr>
            <w:tcW w:w="9380" w:type="dxa"/>
            <w:gridSpan w:val="9"/>
            <w:vAlign w:val="center"/>
          </w:tcPr>
          <w:p w:rsidR="007A1ACF" w:rsidRDefault="007A1ACF" w:rsidP="007A1AC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7A1ACF" w:rsidTr="007A1ACF">
        <w:trPr>
          <w:cantSplit/>
          <w:trHeight w:val="390"/>
          <w:jc w:val="center"/>
        </w:trPr>
        <w:tc>
          <w:tcPr>
            <w:tcW w:w="7076" w:type="dxa"/>
            <w:gridSpan w:val="3"/>
            <w:vAlign w:val="center"/>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A1ACF" w:rsidRDefault="007A1ACF" w:rsidP="007A1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90"/>
          <w:jc w:val="center"/>
        </w:trPr>
        <w:tc>
          <w:tcPr>
            <w:tcW w:w="7076" w:type="dxa"/>
            <w:gridSpan w:val="3"/>
            <w:vAlign w:val="center"/>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A1ACF" w:rsidRDefault="007A1ACF" w:rsidP="007A1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90"/>
          <w:jc w:val="center"/>
        </w:trPr>
        <w:tc>
          <w:tcPr>
            <w:tcW w:w="9380" w:type="dxa"/>
            <w:gridSpan w:val="9"/>
            <w:vAlign w:val="center"/>
          </w:tcPr>
          <w:p w:rsidR="007A1ACF" w:rsidRDefault="007A1ACF" w:rsidP="007A1AC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A1ACF" w:rsidTr="007A1ACF">
        <w:trPr>
          <w:cantSplit/>
          <w:trHeight w:val="390"/>
          <w:jc w:val="center"/>
        </w:trPr>
        <w:tc>
          <w:tcPr>
            <w:tcW w:w="1158" w:type="dxa"/>
            <w:gridSpan w:val="2"/>
            <w:vMerge w:val="restart"/>
            <w:vAlign w:val="center"/>
          </w:tcPr>
          <w:p w:rsidR="007A1ACF" w:rsidRDefault="007A1ACF" w:rsidP="007A1ACF">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7A1ACF" w:rsidRDefault="007A1ACF" w:rsidP="007A1AC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222"/>
          <w:jc w:val="center"/>
        </w:trPr>
        <w:tc>
          <w:tcPr>
            <w:tcW w:w="1158" w:type="dxa"/>
            <w:gridSpan w:val="2"/>
            <w:vMerge/>
            <w:vAlign w:val="center"/>
          </w:tcPr>
          <w:p w:rsidR="007A1ACF" w:rsidRDefault="007A1ACF" w:rsidP="007A1ACF">
            <w:pPr>
              <w:jc w:val="center"/>
              <w:rPr>
                <w:rFonts w:ascii="宋体"/>
                <w:color w:val="000000"/>
                <w:spacing w:val="-10"/>
                <w:sz w:val="20"/>
                <w:szCs w:val="20"/>
              </w:rPr>
            </w:pPr>
          </w:p>
        </w:tc>
        <w:tc>
          <w:tcPr>
            <w:tcW w:w="5944" w:type="dxa"/>
            <w:gridSpan w:val="3"/>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48"/>
          <w:jc w:val="center"/>
        </w:trPr>
        <w:tc>
          <w:tcPr>
            <w:tcW w:w="1158" w:type="dxa"/>
            <w:gridSpan w:val="2"/>
            <w:vMerge w:val="restart"/>
            <w:vAlign w:val="center"/>
          </w:tcPr>
          <w:p w:rsidR="007A1ACF" w:rsidRDefault="007A1ACF" w:rsidP="007A1ACF">
            <w:pPr>
              <w:rPr>
                <w:rFonts w:ascii="宋体"/>
                <w:color w:val="000000"/>
                <w:sz w:val="20"/>
                <w:szCs w:val="20"/>
              </w:rPr>
            </w:pPr>
            <w:r>
              <w:rPr>
                <w:rFonts w:ascii="宋体" w:hAnsi="宋体" w:hint="eastAsia"/>
                <w:color w:val="000000"/>
                <w:sz w:val="20"/>
                <w:szCs w:val="20"/>
              </w:rPr>
              <w:t>环境方针</w:t>
            </w:r>
          </w:p>
        </w:tc>
        <w:tc>
          <w:tcPr>
            <w:tcW w:w="5944" w:type="dxa"/>
            <w:gridSpan w:val="3"/>
          </w:tcPr>
          <w:p w:rsidR="007A1ACF" w:rsidRDefault="007A1ACF" w:rsidP="007A1AC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A1ACF" w:rsidRDefault="005923E1" w:rsidP="007A1ACF">
            <w:pPr>
              <w:rPr>
                <w:rFonts w:ascii="宋体"/>
                <w:color w:val="000000"/>
                <w:spacing w:val="-10"/>
                <w:sz w:val="20"/>
                <w:szCs w:val="20"/>
              </w:rPr>
            </w:pPr>
            <w:r>
              <w:rPr>
                <w:rFonts w:ascii="宋体" w:hAnsi="宋体" w:cs="宋体" w:hint="eastAsia"/>
                <w:color w:val="000000"/>
                <w:sz w:val="20"/>
                <w:szCs w:val="20"/>
              </w:rPr>
              <w:t>□</w:t>
            </w:r>
            <w:r w:rsidR="007A1ACF">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48"/>
          <w:jc w:val="center"/>
        </w:trPr>
        <w:tc>
          <w:tcPr>
            <w:tcW w:w="1158" w:type="dxa"/>
            <w:gridSpan w:val="2"/>
            <w:vMerge/>
            <w:vAlign w:val="center"/>
          </w:tcPr>
          <w:p w:rsidR="007A1ACF" w:rsidRDefault="007A1ACF" w:rsidP="007A1ACF">
            <w:pPr>
              <w:jc w:val="center"/>
              <w:rPr>
                <w:rFonts w:ascii="宋体"/>
                <w:color w:val="000000"/>
                <w:spacing w:val="-10"/>
                <w:sz w:val="20"/>
                <w:szCs w:val="20"/>
              </w:rPr>
            </w:pPr>
          </w:p>
        </w:tc>
        <w:tc>
          <w:tcPr>
            <w:tcW w:w="5944" w:type="dxa"/>
            <w:gridSpan w:val="3"/>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A1ACF" w:rsidRDefault="005923E1" w:rsidP="007A1ACF">
            <w:pPr>
              <w:rPr>
                <w:rFonts w:ascii="宋体"/>
                <w:color w:val="000000"/>
                <w:spacing w:val="-10"/>
                <w:sz w:val="20"/>
                <w:szCs w:val="20"/>
              </w:rPr>
            </w:pPr>
            <w:r>
              <w:rPr>
                <w:rFonts w:ascii="宋体" w:hAnsi="宋体" w:cs="宋体" w:hint="eastAsia"/>
                <w:color w:val="000000"/>
                <w:sz w:val="20"/>
                <w:szCs w:val="20"/>
              </w:rPr>
              <w:t>□</w:t>
            </w:r>
            <w:r w:rsidR="007A1ACF">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21"/>
          <w:jc w:val="center"/>
        </w:trPr>
        <w:tc>
          <w:tcPr>
            <w:tcW w:w="1158" w:type="dxa"/>
            <w:gridSpan w:val="2"/>
            <w:vMerge w:val="restart"/>
            <w:vAlign w:val="center"/>
          </w:tcPr>
          <w:p w:rsidR="007A1ACF" w:rsidRDefault="007A1ACF" w:rsidP="007A1ACF">
            <w:pPr>
              <w:rPr>
                <w:rFonts w:ascii="宋体" w:hAnsi="宋体"/>
                <w:color w:val="000000"/>
                <w:spacing w:val="-10"/>
                <w:sz w:val="20"/>
                <w:szCs w:val="20"/>
              </w:rPr>
            </w:pPr>
            <w:r>
              <w:rPr>
                <w:rFonts w:ascii="宋体" w:hAnsi="宋体" w:hint="eastAsia"/>
                <w:color w:val="000000"/>
                <w:spacing w:val="-10"/>
                <w:sz w:val="20"/>
                <w:szCs w:val="20"/>
              </w:rPr>
              <w:t>职业健康</w:t>
            </w:r>
          </w:p>
          <w:p w:rsidR="007A1ACF" w:rsidRDefault="007A1ACF" w:rsidP="007A1ACF">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7A1ACF" w:rsidRDefault="007A1ACF" w:rsidP="007A1AC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21"/>
          <w:jc w:val="center"/>
        </w:trPr>
        <w:tc>
          <w:tcPr>
            <w:tcW w:w="1158" w:type="dxa"/>
            <w:gridSpan w:val="2"/>
            <w:vMerge/>
          </w:tcPr>
          <w:p w:rsidR="007A1ACF" w:rsidRDefault="007A1ACF" w:rsidP="007A1ACF">
            <w:pPr>
              <w:rPr>
                <w:rFonts w:ascii="宋体"/>
                <w:color w:val="000000"/>
                <w:spacing w:val="-10"/>
                <w:sz w:val="20"/>
                <w:szCs w:val="20"/>
              </w:rPr>
            </w:pPr>
          </w:p>
        </w:tc>
        <w:tc>
          <w:tcPr>
            <w:tcW w:w="5944" w:type="dxa"/>
            <w:gridSpan w:val="3"/>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21"/>
          <w:jc w:val="center"/>
        </w:trPr>
        <w:tc>
          <w:tcPr>
            <w:tcW w:w="7102" w:type="dxa"/>
            <w:gridSpan w:val="5"/>
          </w:tcPr>
          <w:p w:rsidR="007A1ACF" w:rsidRDefault="007A1ACF" w:rsidP="007A1AC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□否</w:t>
            </w:r>
          </w:p>
        </w:tc>
      </w:tr>
      <w:tr w:rsidR="007A1ACF" w:rsidTr="007A1ACF">
        <w:trPr>
          <w:cantSplit/>
          <w:trHeight w:val="321"/>
          <w:jc w:val="center"/>
        </w:trPr>
        <w:tc>
          <w:tcPr>
            <w:tcW w:w="9380" w:type="dxa"/>
            <w:gridSpan w:val="9"/>
          </w:tcPr>
          <w:p w:rsidR="007A1ACF" w:rsidRDefault="007A1ACF" w:rsidP="007A1AC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A1ACF" w:rsidTr="007A1ACF">
        <w:trPr>
          <w:cantSplit/>
          <w:trHeight w:val="321"/>
          <w:jc w:val="center"/>
        </w:trPr>
        <w:tc>
          <w:tcPr>
            <w:tcW w:w="7095" w:type="dxa"/>
            <w:gridSpan w:val="4"/>
          </w:tcPr>
          <w:p w:rsidR="007A1ACF" w:rsidRDefault="007A1ACF" w:rsidP="007A1AC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□否</w:t>
            </w:r>
          </w:p>
        </w:tc>
      </w:tr>
      <w:tr w:rsidR="007A1ACF" w:rsidTr="007A1ACF">
        <w:trPr>
          <w:cantSplit/>
          <w:trHeight w:val="321"/>
          <w:jc w:val="center"/>
        </w:trPr>
        <w:tc>
          <w:tcPr>
            <w:tcW w:w="7095" w:type="dxa"/>
            <w:gridSpan w:val="4"/>
          </w:tcPr>
          <w:p w:rsidR="007A1ACF" w:rsidRDefault="007A1ACF" w:rsidP="007A1AC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□否</w:t>
            </w:r>
          </w:p>
        </w:tc>
      </w:tr>
      <w:tr w:rsidR="007A1ACF" w:rsidTr="007A1ACF">
        <w:trPr>
          <w:cantSplit/>
          <w:trHeight w:val="321"/>
          <w:jc w:val="center"/>
        </w:trPr>
        <w:tc>
          <w:tcPr>
            <w:tcW w:w="9380" w:type="dxa"/>
            <w:gridSpan w:val="9"/>
          </w:tcPr>
          <w:p w:rsidR="007A1ACF" w:rsidRDefault="007A1ACF" w:rsidP="007A1AC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A1ACF" w:rsidTr="007A1ACF">
        <w:trPr>
          <w:cantSplit/>
          <w:trHeight w:val="321"/>
          <w:jc w:val="center"/>
        </w:trPr>
        <w:tc>
          <w:tcPr>
            <w:tcW w:w="1158" w:type="dxa"/>
            <w:gridSpan w:val="2"/>
            <w:vMerge w:val="restart"/>
            <w:vAlign w:val="center"/>
          </w:tcPr>
          <w:p w:rsidR="007A1ACF" w:rsidRDefault="007A1ACF" w:rsidP="007A1ACF">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A1ACF" w:rsidRDefault="007A1ACF" w:rsidP="007A1AC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21"/>
          <w:jc w:val="center"/>
        </w:trPr>
        <w:tc>
          <w:tcPr>
            <w:tcW w:w="1158" w:type="dxa"/>
            <w:gridSpan w:val="2"/>
            <w:vMerge/>
            <w:vAlign w:val="center"/>
          </w:tcPr>
          <w:p w:rsidR="007A1ACF" w:rsidRDefault="007A1ACF" w:rsidP="007A1ACF">
            <w:pPr>
              <w:ind w:leftChars="80" w:left="168"/>
              <w:jc w:val="center"/>
              <w:rPr>
                <w:rFonts w:ascii="宋体"/>
                <w:color w:val="000000"/>
                <w:spacing w:val="-10"/>
                <w:sz w:val="20"/>
                <w:szCs w:val="20"/>
              </w:rPr>
            </w:pPr>
          </w:p>
        </w:tc>
        <w:tc>
          <w:tcPr>
            <w:tcW w:w="5944" w:type="dxa"/>
            <w:gridSpan w:val="3"/>
          </w:tcPr>
          <w:p w:rsidR="007A1ACF" w:rsidRDefault="007A1ACF" w:rsidP="007A1AC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21"/>
          <w:jc w:val="center"/>
        </w:trPr>
        <w:tc>
          <w:tcPr>
            <w:tcW w:w="1158" w:type="dxa"/>
            <w:gridSpan w:val="2"/>
            <w:vMerge/>
            <w:vAlign w:val="center"/>
          </w:tcPr>
          <w:p w:rsidR="007A1ACF" w:rsidRDefault="007A1ACF" w:rsidP="007A1ACF">
            <w:pPr>
              <w:ind w:leftChars="80" w:left="168"/>
              <w:jc w:val="center"/>
              <w:rPr>
                <w:rFonts w:ascii="宋体"/>
                <w:color w:val="000000"/>
                <w:spacing w:val="-10"/>
                <w:sz w:val="20"/>
                <w:szCs w:val="20"/>
              </w:rPr>
            </w:pPr>
          </w:p>
        </w:tc>
        <w:tc>
          <w:tcPr>
            <w:tcW w:w="5944" w:type="dxa"/>
            <w:gridSpan w:val="3"/>
          </w:tcPr>
          <w:p w:rsidR="007A1ACF" w:rsidRDefault="007A1ACF" w:rsidP="007A1AC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66"/>
          <w:jc w:val="center"/>
        </w:trPr>
        <w:tc>
          <w:tcPr>
            <w:tcW w:w="1148" w:type="dxa"/>
            <w:vMerge w:val="restart"/>
            <w:vAlign w:val="center"/>
          </w:tcPr>
          <w:p w:rsidR="007A1ACF" w:rsidRDefault="007A1ACF" w:rsidP="007A1ACF">
            <w:pPr>
              <w:jc w:val="center"/>
              <w:rPr>
                <w:rFonts w:ascii="宋体"/>
                <w:color w:val="000000"/>
                <w:sz w:val="20"/>
                <w:szCs w:val="20"/>
              </w:rPr>
            </w:pPr>
            <w:r>
              <w:rPr>
                <w:rFonts w:ascii="宋体" w:hAnsi="宋体" w:hint="eastAsia"/>
                <w:color w:val="000000"/>
                <w:sz w:val="20"/>
                <w:szCs w:val="20"/>
              </w:rPr>
              <w:t>环境目标</w:t>
            </w:r>
          </w:p>
          <w:p w:rsidR="007A1ACF" w:rsidRDefault="007A1ACF" w:rsidP="007A1ACF">
            <w:pPr>
              <w:tabs>
                <w:tab w:val="left" w:pos="430"/>
              </w:tabs>
              <w:ind w:left="400" w:hangingChars="200" w:hanging="400"/>
              <w:jc w:val="center"/>
              <w:rPr>
                <w:rFonts w:ascii="宋体"/>
                <w:color w:val="000000"/>
                <w:sz w:val="20"/>
                <w:szCs w:val="20"/>
              </w:rPr>
            </w:pPr>
          </w:p>
        </w:tc>
        <w:tc>
          <w:tcPr>
            <w:tcW w:w="5954" w:type="dxa"/>
            <w:gridSpan w:val="4"/>
            <w:vAlign w:val="center"/>
          </w:tcPr>
          <w:p w:rsidR="007A1ACF" w:rsidRDefault="007A1ACF" w:rsidP="007A1ACF">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A1ACF" w:rsidRDefault="005923E1" w:rsidP="007A1ACF">
            <w:pPr>
              <w:rPr>
                <w:rFonts w:ascii="宋体"/>
                <w:color w:val="000000"/>
                <w:spacing w:val="-10"/>
                <w:sz w:val="20"/>
                <w:szCs w:val="20"/>
              </w:rPr>
            </w:pPr>
            <w:r>
              <w:rPr>
                <w:rFonts w:ascii="宋体" w:hAnsi="宋体" w:cs="宋体" w:hint="eastAsia"/>
                <w:color w:val="000000"/>
                <w:sz w:val="20"/>
                <w:szCs w:val="20"/>
              </w:rPr>
              <w:t>□</w:t>
            </w:r>
            <w:r w:rsidR="007A1ACF">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66"/>
          <w:jc w:val="center"/>
        </w:trPr>
        <w:tc>
          <w:tcPr>
            <w:tcW w:w="1148" w:type="dxa"/>
            <w:vMerge/>
            <w:vAlign w:val="center"/>
          </w:tcPr>
          <w:p w:rsidR="007A1ACF" w:rsidRDefault="007A1ACF" w:rsidP="007A1ACF">
            <w:pPr>
              <w:jc w:val="center"/>
              <w:rPr>
                <w:rFonts w:ascii="宋体"/>
                <w:color w:val="000000"/>
                <w:sz w:val="20"/>
                <w:szCs w:val="20"/>
              </w:rPr>
            </w:pPr>
          </w:p>
        </w:tc>
        <w:tc>
          <w:tcPr>
            <w:tcW w:w="5954" w:type="dxa"/>
            <w:gridSpan w:val="4"/>
            <w:vAlign w:val="center"/>
          </w:tcPr>
          <w:p w:rsidR="007A1ACF" w:rsidRDefault="007A1ACF" w:rsidP="007A1ACF">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A1ACF" w:rsidRDefault="005923E1" w:rsidP="007A1ACF">
            <w:pPr>
              <w:rPr>
                <w:rFonts w:ascii="宋体"/>
                <w:color w:val="000000"/>
                <w:spacing w:val="-10"/>
                <w:sz w:val="20"/>
                <w:szCs w:val="20"/>
              </w:rPr>
            </w:pPr>
            <w:r>
              <w:rPr>
                <w:rFonts w:ascii="宋体" w:hAnsi="宋体" w:cs="宋体" w:hint="eastAsia"/>
                <w:color w:val="000000"/>
                <w:sz w:val="20"/>
                <w:szCs w:val="20"/>
              </w:rPr>
              <w:t>□</w:t>
            </w:r>
            <w:r w:rsidR="007A1ACF">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296"/>
          <w:jc w:val="center"/>
        </w:trPr>
        <w:tc>
          <w:tcPr>
            <w:tcW w:w="1148" w:type="dxa"/>
            <w:vMerge/>
            <w:vAlign w:val="center"/>
          </w:tcPr>
          <w:p w:rsidR="007A1ACF" w:rsidRDefault="007A1ACF" w:rsidP="007A1ACF">
            <w:pPr>
              <w:jc w:val="center"/>
              <w:rPr>
                <w:rFonts w:ascii="宋体"/>
                <w:color w:val="000000"/>
                <w:sz w:val="20"/>
                <w:szCs w:val="20"/>
              </w:rPr>
            </w:pPr>
          </w:p>
        </w:tc>
        <w:tc>
          <w:tcPr>
            <w:tcW w:w="5954" w:type="dxa"/>
            <w:gridSpan w:val="4"/>
            <w:vAlign w:val="center"/>
          </w:tcPr>
          <w:p w:rsidR="007A1ACF" w:rsidRDefault="007A1ACF" w:rsidP="007A1ACF">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A1ACF" w:rsidRDefault="005923E1" w:rsidP="007A1ACF">
            <w:pPr>
              <w:rPr>
                <w:rFonts w:ascii="宋体"/>
                <w:color w:val="000000"/>
                <w:spacing w:val="-10"/>
                <w:sz w:val="20"/>
                <w:szCs w:val="20"/>
              </w:rPr>
            </w:pPr>
            <w:r>
              <w:rPr>
                <w:rFonts w:ascii="宋体" w:hAnsi="宋体" w:cs="宋体" w:hint="eastAsia"/>
                <w:color w:val="000000"/>
                <w:sz w:val="20"/>
                <w:szCs w:val="20"/>
              </w:rPr>
              <w:t>□</w:t>
            </w:r>
            <w:r w:rsidR="007A1ACF">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294"/>
          <w:jc w:val="center"/>
        </w:trPr>
        <w:tc>
          <w:tcPr>
            <w:tcW w:w="1148" w:type="dxa"/>
            <w:vMerge w:val="restart"/>
            <w:vAlign w:val="center"/>
          </w:tcPr>
          <w:p w:rsidR="007A1ACF" w:rsidRDefault="007A1ACF" w:rsidP="007A1ACF">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7A1ACF" w:rsidRDefault="007A1ACF" w:rsidP="007A1ACF">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A1ACF" w:rsidRDefault="007A1ACF" w:rsidP="007A1AC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A1ACF" w:rsidRDefault="007A1ACF" w:rsidP="007A1ACF">
            <w:pPr>
              <w:rPr>
                <w:rFonts w:ascii="宋体"/>
                <w:color w:val="000000"/>
                <w:sz w:val="20"/>
                <w:szCs w:val="20"/>
              </w:rPr>
            </w:pPr>
            <w:r>
              <w:rPr>
                <w:rFonts w:ascii="宋体" w:hAnsi="宋体" w:hint="eastAsia"/>
                <w:color w:val="000000"/>
                <w:sz w:val="20"/>
                <w:szCs w:val="20"/>
              </w:rPr>
              <w:t>□否</w:t>
            </w:r>
          </w:p>
        </w:tc>
      </w:tr>
      <w:tr w:rsidR="007A1ACF" w:rsidTr="007A1ACF">
        <w:trPr>
          <w:cantSplit/>
          <w:trHeight w:val="294"/>
          <w:jc w:val="center"/>
        </w:trPr>
        <w:tc>
          <w:tcPr>
            <w:tcW w:w="1148" w:type="dxa"/>
            <w:vMerge/>
          </w:tcPr>
          <w:p w:rsidR="007A1ACF" w:rsidRDefault="007A1ACF" w:rsidP="007A1ACF">
            <w:pPr>
              <w:rPr>
                <w:rFonts w:ascii="宋体"/>
                <w:color w:val="000000"/>
                <w:sz w:val="20"/>
                <w:szCs w:val="20"/>
              </w:rPr>
            </w:pPr>
          </w:p>
        </w:tc>
        <w:tc>
          <w:tcPr>
            <w:tcW w:w="5954" w:type="dxa"/>
            <w:gridSpan w:val="4"/>
          </w:tcPr>
          <w:p w:rsidR="007A1ACF" w:rsidRDefault="007A1ACF" w:rsidP="007A1AC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A1ACF" w:rsidRDefault="007A1ACF" w:rsidP="007A1AC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A1ACF" w:rsidRDefault="007A1ACF" w:rsidP="007A1ACF">
            <w:pPr>
              <w:rPr>
                <w:rFonts w:ascii="宋体"/>
                <w:color w:val="000000"/>
                <w:sz w:val="20"/>
                <w:szCs w:val="20"/>
              </w:rPr>
            </w:pPr>
            <w:r>
              <w:rPr>
                <w:rFonts w:ascii="宋体" w:hAnsi="宋体" w:hint="eastAsia"/>
                <w:color w:val="000000"/>
                <w:sz w:val="20"/>
                <w:szCs w:val="20"/>
              </w:rPr>
              <w:t>□否</w:t>
            </w:r>
          </w:p>
        </w:tc>
      </w:tr>
      <w:tr w:rsidR="007A1ACF" w:rsidTr="007A1ACF">
        <w:trPr>
          <w:cantSplit/>
          <w:trHeight w:val="294"/>
          <w:jc w:val="center"/>
        </w:trPr>
        <w:tc>
          <w:tcPr>
            <w:tcW w:w="1148" w:type="dxa"/>
            <w:vMerge/>
          </w:tcPr>
          <w:p w:rsidR="007A1ACF" w:rsidRDefault="007A1ACF" w:rsidP="007A1ACF">
            <w:pPr>
              <w:rPr>
                <w:rFonts w:ascii="宋体"/>
                <w:color w:val="000000"/>
                <w:sz w:val="20"/>
                <w:szCs w:val="20"/>
              </w:rPr>
            </w:pPr>
          </w:p>
        </w:tc>
        <w:tc>
          <w:tcPr>
            <w:tcW w:w="5954" w:type="dxa"/>
            <w:gridSpan w:val="4"/>
          </w:tcPr>
          <w:p w:rsidR="007A1ACF" w:rsidRDefault="007A1ACF" w:rsidP="007A1AC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A1ACF" w:rsidRDefault="007A1ACF" w:rsidP="007A1AC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A1ACF" w:rsidRDefault="007A1ACF" w:rsidP="007A1ACF">
            <w:pPr>
              <w:rPr>
                <w:rFonts w:ascii="宋体"/>
                <w:color w:val="000000"/>
                <w:sz w:val="20"/>
                <w:szCs w:val="20"/>
              </w:rPr>
            </w:pPr>
            <w:r>
              <w:rPr>
                <w:rFonts w:ascii="宋体" w:hAnsi="宋体" w:hint="eastAsia"/>
                <w:color w:val="000000"/>
                <w:sz w:val="20"/>
                <w:szCs w:val="20"/>
              </w:rPr>
              <w:t>□否</w:t>
            </w:r>
          </w:p>
        </w:tc>
      </w:tr>
      <w:tr w:rsidR="007A1ACF" w:rsidTr="007A1ACF">
        <w:trPr>
          <w:cantSplit/>
          <w:trHeight w:val="294"/>
          <w:jc w:val="center"/>
        </w:trPr>
        <w:tc>
          <w:tcPr>
            <w:tcW w:w="1148" w:type="dxa"/>
            <w:vMerge/>
          </w:tcPr>
          <w:p w:rsidR="007A1ACF" w:rsidRDefault="007A1ACF" w:rsidP="007A1ACF">
            <w:pPr>
              <w:rPr>
                <w:rFonts w:ascii="宋体"/>
                <w:b/>
                <w:color w:val="000000"/>
                <w:sz w:val="20"/>
                <w:szCs w:val="20"/>
              </w:rPr>
            </w:pPr>
          </w:p>
        </w:tc>
        <w:tc>
          <w:tcPr>
            <w:tcW w:w="5954" w:type="dxa"/>
            <w:gridSpan w:val="4"/>
          </w:tcPr>
          <w:p w:rsidR="007A1ACF" w:rsidRDefault="007A1ACF" w:rsidP="007A1AC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63"/>
          <w:jc w:val="center"/>
        </w:trPr>
        <w:tc>
          <w:tcPr>
            <w:tcW w:w="7102" w:type="dxa"/>
            <w:gridSpan w:val="5"/>
          </w:tcPr>
          <w:p w:rsidR="007A1ACF" w:rsidRDefault="007A1ACF" w:rsidP="007A1AC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A1ACF" w:rsidRDefault="007A1ACF" w:rsidP="007A1ACF">
            <w:pPr>
              <w:rPr>
                <w:rFonts w:ascii="宋体"/>
                <w:b/>
                <w:color w:val="000000"/>
                <w:sz w:val="20"/>
                <w:szCs w:val="20"/>
              </w:rPr>
            </w:pPr>
          </w:p>
        </w:tc>
        <w:tc>
          <w:tcPr>
            <w:tcW w:w="1308" w:type="dxa"/>
            <w:gridSpan w:val="2"/>
          </w:tcPr>
          <w:p w:rsidR="007A1ACF" w:rsidRDefault="007A1ACF" w:rsidP="007A1ACF">
            <w:pPr>
              <w:rPr>
                <w:rFonts w:ascii="宋体"/>
                <w:b/>
                <w:color w:val="000000"/>
                <w:sz w:val="20"/>
                <w:szCs w:val="20"/>
              </w:rPr>
            </w:pPr>
          </w:p>
        </w:tc>
      </w:tr>
      <w:tr w:rsidR="007A1ACF" w:rsidTr="007A1ACF">
        <w:trPr>
          <w:cantSplit/>
          <w:trHeight w:val="306"/>
          <w:jc w:val="center"/>
        </w:trPr>
        <w:tc>
          <w:tcPr>
            <w:tcW w:w="1148" w:type="dxa"/>
            <w:vMerge w:val="restart"/>
            <w:vAlign w:val="center"/>
          </w:tcPr>
          <w:p w:rsidR="007A1ACF" w:rsidRDefault="007A1ACF" w:rsidP="007A1AC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A1ACF" w:rsidRDefault="007A1ACF" w:rsidP="007A1AC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A1ACF" w:rsidRDefault="007A1ACF" w:rsidP="007A1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15"/>
          <w:jc w:val="center"/>
        </w:trPr>
        <w:tc>
          <w:tcPr>
            <w:tcW w:w="1148" w:type="dxa"/>
            <w:vMerge/>
            <w:vAlign w:val="center"/>
          </w:tcPr>
          <w:p w:rsidR="007A1ACF" w:rsidRDefault="007A1ACF" w:rsidP="007A1ACF">
            <w:pPr>
              <w:ind w:leftChars="-21" w:left="-4" w:hangingChars="20" w:hanging="40"/>
              <w:rPr>
                <w:rFonts w:ascii="宋体"/>
                <w:color w:val="000000"/>
                <w:sz w:val="20"/>
                <w:szCs w:val="20"/>
              </w:rPr>
            </w:pPr>
          </w:p>
        </w:tc>
        <w:tc>
          <w:tcPr>
            <w:tcW w:w="5954" w:type="dxa"/>
            <w:gridSpan w:val="4"/>
            <w:vAlign w:val="center"/>
          </w:tcPr>
          <w:p w:rsidR="007A1ACF" w:rsidRDefault="007A1ACF" w:rsidP="007A1AC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A1ACF" w:rsidTr="007A1ACF">
        <w:trPr>
          <w:cantSplit/>
          <w:trHeight w:val="422"/>
          <w:jc w:val="center"/>
        </w:trPr>
        <w:tc>
          <w:tcPr>
            <w:tcW w:w="1148" w:type="dxa"/>
            <w:vMerge w:val="restart"/>
            <w:vAlign w:val="center"/>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A1ACF" w:rsidRDefault="007A1ACF" w:rsidP="007A1AC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A1ACF" w:rsidRDefault="007A1ACF" w:rsidP="007A1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478"/>
          <w:jc w:val="center"/>
        </w:trPr>
        <w:tc>
          <w:tcPr>
            <w:tcW w:w="1148" w:type="dxa"/>
            <w:vMerge/>
            <w:vAlign w:val="center"/>
          </w:tcPr>
          <w:p w:rsidR="007A1ACF" w:rsidRDefault="007A1ACF" w:rsidP="007A1ACF">
            <w:pPr>
              <w:ind w:leftChars="88" w:left="185"/>
              <w:rPr>
                <w:rFonts w:ascii="宋体"/>
                <w:color w:val="000000"/>
                <w:sz w:val="20"/>
                <w:szCs w:val="20"/>
              </w:rPr>
            </w:pPr>
          </w:p>
        </w:tc>
        <w:tc>
          <w:tcPr>
            <w:tcW w:w="5954" w:type="dxa"/>
            <w:gridSpan w:val="4"/>
            <w:vAlign w:val="center"/>
          </w:tcPr>
          <w:p w:rsidR="007A1ACF" w:rsidRDefault="007A1ACF" w:rsidP="007A1AC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A1ACF" w:rsidRDefault="007A1ACF" w:rsidP="007A1AC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A1ACF" w:rsidRDefault="007A1ACF" w:rsidP="007A1AC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434"/>
          <w:jc w:val="center"/>
        </w:trPr>
        <w:tc>
          <w:tcPr>
            <w:tcW w:w="1148" w:type="dxa"/>
            <w:vMerge/>
            <w:vAlign w:val="center"/>
          </w:tcPr>
          <w:p w:rsidR="007A1ACF" w:rsidRDefault="007A1ACF" w:rsidP="007A1ACF">
            <w:pPr>
              <w:ind w:leftChars="88" w:left="185"/>
              <w:rPr>
                <w:rFonts w:ascii="宋体"/>
                <w:color w:val="000000"/>
                <w:sz w:val="20"/>
                <w:szCs w:val="20"/>
              </w:rPr>
            </w:pPr>
          </w:p>
        </w:tc>
        <w:tc>
          <w:tcPr>
            <w:tcW w:w="5954" w:type="dxa"/>
            <w:gridSpan w:val="4"/>
            <w:vAlign w:val="center"/>
          </w:tcPr>
          <w:p w:rsidR="007A1ACF" w:rsidRDefault="007A1ACF" w:rsidP="007A1AC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A1ACF" w:rsidTr="007A1ACF">
        <w:trPr>
          <w:cantSplit/>
          <w:trHeight w:val="392"/>
          <w:jc w:val="center"/>
        </w:trPr>
        <w:tc>
          <w:tcPr>
            <w:tcW w:w="7102" w:type="dxa"/>
            <w:gridSpan w:val="5"/>
          </w:tcPr>
          <w:p w:rsidR="007A1ACF" w:rsidRDefault="007A1ACF" w:rsidP="007A1AC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A1ACF" w:rsidRDefault="007A1ACF" w:rsidP="007A1AC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7A1ACF" w:rsidRDefault="007A1ACF" w:rsidP="007A1ACF">
            <w:pPr>
              <w:rPr>
                <w:rFonts w:ascii="宋体"/>
                <w:b/>
                <w:color w:val="000000"/>
                <w:spacing w:val="-10"/>
                <w:sz w:val="20"/>
                <w:szCs w:val="20"/>
              </w:rPr>
            </w:pPr>
            <w:r>
              <w:rPr>
                <w:rFonts w:ascii="宋体" w:hAnsi="宋体" w:hint="eastAsia"/>
                <w:b/>
                <w:color w:val="000000"/>
                <w:sz w:val="20"/>
                <w:szCs w:val="20"/>
              </w:rPr>
              <w:t>□否</w:t>
            </w:r>
          </w:p>
        </w:tc>
      </w:tr>
      <w:tr w:rsidR="007A1ACF" w:rsidTr="007A1ACF">
        <w:trPr>
          <w:cantSplit/>
          <w:trHeight w:val="392"/>
          <w:jc w:val="center"/>
        </w:trPr>
        <w:tc>
          <w:tcPr>
            <w:tcW w:w="7102" w:type="dxa"/>
            <w:gridSpan w:val="5"/>
          </w:tcPr>
          <w:p w:rsidR="007A1ACF" w:rsidRDefault="007A1ACF" w:rsidP="007A1AC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392"/>
          <w:jc w:val="center"/>
        </w:trPr>
        <w:tc>
          <w:tcPr>
            <w:tcW w:w="7102" w:type="dxa"/>
            <w:gridSpan w:val="5"/>
          </w:tcPr>
          <w:p w:rsidR="007A1ACF" w:rsidRDefault="007A1ACF" w:rsidP="007A1AC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A1ACF" w:rsidRDefault="007A1ACF" w:rsidP="007A1ACF">
            <w:pPr>
              <w:rPr>
                <w:rFonts w:ascii="宋体"/>
                <w:b/>
                <w:color w:val="000000"/>
                <w:spacing w:val="-10"/>
                <w:sz w:val="20"/>
                <w:szCs w:val="20"/>
              </w:rPr>
            </w:pPr>
          </w:p>
        </w:tc>
        <w:tc>
          <w:tcPr>
            <w:tcW w:w="1308" w:type="dxa"/>
            <w:gridSpan w:val="2"/>
          </w:tcPr>
          <w:p w:rsidR="007A1ACF" w:rsidRDefault="007A1ACF" w:rsidP="007A1ACF">
            <w:pPr>
              <w:rPr>
                <w:rFonts w:ascii="宋体"/>
                <w:b/>
                <w:color w:val="000000"/>
                <w:sz w:val="20"/>
                <w:szCs w:val="20"/>
              </w:rPr>
            </w:pPr>
          </w:p>
        </w:tc>
      </w:tr>
      <w:tr w:rsidR="007A1ACF" w:rsidTr="007A1ACF">
        <w:trPr>
          <w:cantSplit/>
          <w:trHeight w:val="392"/>
          <w:jc w:val="center"/>
        </w:trPr>
        <w:tc>
          <w:tcPr>
            <w:tcW w:w="9380" w:type="dxa"/>
            <w:gridSpan w:val="9"/>
          </w:tcPr>
          <w:p w:rsidR="007A1ACF" w:rsidRDefault="007A1ACF" w:rsidP="007A1AC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A1ACF" w:rsidTr="007A1ACF">
        <w:trPr>
          <w:cantSplit/>
          <w:trHeight w:val="39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39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39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□不合理</w:t>
            </w:r>
          </w:p>
        </w:tc>
      </w:tr>
      <w:tr w:rsidR="007A1ACF" w:rsidTr="007A1ACF">
        <w:trPr>
          <w:cantSplit/>
          <w:trHeight w:val="39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39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39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392"/>
          <w:jc w:val="center"/>
        </w:trPr>
        <w:tc>
          <w:tcPr>
            <w:tcW w:w="9380" w:type="dxa"/>
            <w:gridSpan w:val="9"/>
          </w:tcPr>
          <w:p w:rsidR="007A1ACF" w:rsidRDefault="007A1ACF" w:rsidP="007A1AC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A1ACF" w:rsidTr="007A1ACF">
        <w:trPr>
          <w:cantSplit/>
          <w:trHeight w:val="39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A1ACF" w:rsidRDefault="00B9096B" w:rsidP="007A1ACF">
            <w:pPr>
              <w:rPr>
                <w:rFonts w:ascii="宋体"/>
                <w:color w:val="000000"/>
                <w:spacing w:val="-10"/>
                <w:sz w:val="20"/>
                <w:szCs w:val="20"/>
              </w:rPr>
            </w:pPr>
            <w:r>
              <w:rPr>
                <w:rFonts w:ascii="宋体" w:hAnsi="宋体" w:cs="宋体" w:hint="eastAsia"/>
                <w:color w:val="000000"/>
                <w:sz w:val="20"/>
                <w:szCs w:val="20"/>
              </w:rPr>
              <w:t>□</w:t>
            </w:r>
            <w:r w:rsidR="007A1ACF">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39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A1ACF" w:rsidRDefault="00B9096B" w:rsidP="007A1ACF">
            <w:pPr>
              <w:rPr>
                <w:rFonts w:ascii="宋体"/>
                <w:color w:val="000000"/>
                <w:spacing w:val="-10"/>
                <w:sz w:val="20"/>
                <w:szCs w:val="20"/>
              </w:rPr>
            </w:pPr>
            <w:r>
              <w:rPr>
                <w:rFonts w:ascii="宋体" w:hAnsi="宋体" w:cs="宋体" w:hint="eastAsia"/>
                <w:color w:val="000000"/>
                <w:sz w:val="20"/>
                <w:szCs w:val="20"/>
              </w:rPr>
              <w:t>□</w:t>
            </w:r>
            <w:r w:rsidR="007A1ACF">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39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A1ACF" w:rsidRDefault="00B9096B" w:rsidP="007A1ACF">
            <w:pPr>
              <w:rPr>
                <w:rFonts w:ascii="宋体"/>
                <w:color w:val="000000"/>
                <w:spacing w:val="-10"/>
                <w:sz w:val="20"/>
                <w:szCs w:val="20"/>
              </w:rPr>
            </w:pPr>
            <w:r>
              <w:rPr>
                <w:rFonts w:ascii="宋体" w:hAnsi="宋体" w:cs="宋体" w:hint="eastAsia"/>
                <w:color w:val="000000"/>
                <w:sz w:val="20"/>
                <w:szCs w:val="20"/>
              </w:rPr>
              <w:t>□</w:t>
            </w:r>
            <w:r w:rsidR="007A1ACF">
              <w:rPr>
                <w:rFonts w:ascii="宋体" w:hAnsi="宋体" w:hint="eastAsia"/>
                <w:color w:val="000000"/>
                <w:sz w:val="20"/>
                <w:szCs w:val="20"/>
              </w:rPr>
              <w:t>需完善</w:t>
            </w:r>
          </w:p>
        </w:tc>
      </w:tr>
      <w:tr w:rsidR="007A1ACF" w:rsidTr="007A1ACF">
        <w:trPr>
          <w:cantSplit/>
          <w:trHeight w:val="457"/>
          <w:jc w:val="center"/>
        </w:trPr>
        <w:tc>
          <w:tcPr>
            <w:tcW w:w="7102" w:type="dxa"/>
            <w:gridSpan w:val="5"/>
          </w:tcPr>
          <w:p w:rsidR="007A1ACF" w:rsidRDefault="007A1ACF" w:rsidP="007A1AC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A1ACF" w:rsidRDefault="00B9096B" w:rsidP="007A1ACF">
            <w:pPr>
              <w:rPr>
                <w:rFonts w:ascii="宋体"/>
                <w:color w:val="000000"/>
                <w:spacing w:val="-10"/>
                <w:sz w:val="20"/>
                <w:szCs w:val="20"/>
              </w:rPr>
            </w:pPr>
            <w:r>
              <w:rPr>
                <w:rFonts w:ascii="宋体" w:hAnsi="宋体" w:cs="宋体" w:hint="eastAsia"/>
                <w:color w:val="000000"/>
                <w:sz w:val="20"/>
                <w:szCs w:val="20"/>
              </w:rPr>
              <w:t>□</w:t>
            </w:r>
            <w:r w:rsidR="007A1ACF">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412"/>
          <w:jc w:val="center"/>
        </w:trPr>
        <w:tc>
          <w:tcPr>
            <w:tcW w:w="7102" w:type="dxa"/>
            <w:gridSpan w:val="5"/>
          </w:tcPr>
          <w:p w:rsidR="007A1ACF" w:rsidRDefault="007A1ACF" w:rsidP="007A1AC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A1ACF" w:rsidRDefault="00B9096B" w:rsidP="007A1ACF">
            <w:pPr>
              <w:rPr>
                <w:rFonts w:ascii="宋体"/>
                <w:color w:val="000000"/>
                <w:spacing w:val="-10"/>
                <w:sz w:val="20"/>
                <w:szCs w:val="20"/>
              </w:rPr>
            </w:pPr>
            <w:r>
              <w:rPr>
                <w:rFonts w:ascii="宋体" w:hAnsi="宋体" w:cs="宋体" w:hint="eastAsia"/>
                <w:color w:val="000000"/>
                <w:sz w:val="20"/>
                <w:szCs w:val="20"/>
              </w:rPr>
              <w:t>□</w:t>
            </w:r>
            <w:r w:rsidR="007A1ACF">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412"/>
          <w:jc w:val="center"/>
        </w:trPr>
        <w:tc>
          <w:tcPr>
            <w:tcW w:w="9380" w:type="dxa"/>
            <w:gridSpan w:val="9"/>
          </w:tcPr>
          <w:p w:rsidR="007A1ACF" w:rsidRDefault="007A1ACF" w:rsidP="007A1AC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A1ACF" w:rsidTr="007A1ACF">
        <w:trPr>
          <w:cantSplit/>
          <w:trHeight w:val="41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41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41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7A1ACF" w:rsidTr="007A1ACF">
        <w:trPr>
          <w:cantSplit/>
          <w:trHeight w:val="41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41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41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412"/>
          <w:jc w:val="center"/>
        </w:trPr>
        <w:tc>
          <w:tcPr>
            <w:tcW w:w="7102" w:type="dxa"/>
            <w:gridSpan w:val="5"/>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412"/>
          <w:jc w:val="center"/>
        </w:trPr>
        <w:tc>
          <w:tcPr>
            <w:tcW w:w="7102" w:type="dxa"/>
            <w:gridSpan w:val="5"/>
          </w:tcPr>
          <w:p w:rsidR="007A1ACF" w:rsidRDefault="007A1ACF" w:rsidP="007A1AC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A1ACF" w:rsidRDefault="007A1ACF" w:rsidP="007A1AC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A1ACF" w:rsidRDefault="007A1ACF" w:rsidP="007A1ACF">
            <w:pPr>
              <w:rPr>
                <w:rFonts w:ascii="宋体"/>
                <w:color w:val="000000"/>
                <w:spacing w:val="-10"/>
                <w:sz w:val="20"/>
                <w:szCs w:val="20"/>
              </w:rPr>
            </w:pPr>
            <w:r>
              <w:rPr>
                <w:rFonts w:ascii="宋体" w:hAnsi="宋体" w:hint="eastAsia"/>
                <w:color w:val="000000"/>
                <w:sz w:val="20"/>
                <w:szCs w:val="20"/>
              </w:rPr>
              <w:t>□否</w:t>
            </w:r>
          </w:p>
        </w:tc>
      </w:tr>
      <w:tr w:rsidR="007A1ACF" w:rsidTr="007A1ACF">
        <w:trPr>
          <w:cantSplit/>
          <w:trHeight w:val="412"/>
          <w:jc w:val="center"/>
        </w:trPr>
        <w:tc>
          <w:tcPr>
            <w:tcW w:w="9380" w:type="dxa"/>
            <w:gridSpan w:val="9"/>
          </w:tcPr>
          <w:p w:rsidR="007A1ACF" w:rsidRDefault="007A1ACF" w:rsidP="007A1AC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A1ACF" w:rsidRDefault="007A1ACF" w:rsidP="007A1ACF">
      <w:pPr>
        <w:pStyle w:val="a5"/>
        <w:pBdr>
          <w:bottom w:val="none" w:sz="0" w:space="0" w:color="auto"/>
        </w:pBdr>
        <w:ind w:right="600"/>
        <w:jc w:val="both"/>
        <w:rPr>
          <w:color w:val="000000"/>
          <w:sz w:val="32"/>
          <w:szCs w:val="32"/>
        </w:rPr>
      </w:pPr>
    </w:p>
    <w:p w:rsidR="007A1ACF" w:rsidRDefault="007A1ACF" w:rsidP="007A1ACF">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7A1ACF" w:rsidTr="007A1ACF">
        <w:trPr>
          <w:trHeight w:val="333"/>
        </w:trPr>
        <w:tc>
          <w:tcPr>
            <w:tcW w:w="9355" w:type="dxa"/>
            <w:gridSpan w:val="3"/>
          </w:tcPr>
          <w:p w:rsidR="007A1ACF" w:rsidRDefault="007A1ACF" w:rsidP="007A1AC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A1ACF" w:rsidTr="007A1ACF">
        <w:trPr>
          <w:trHeight w:val="360"/>
        </w:trPr>
        <w:tc>
          <w:tcPr>
            <w:tcW w:w="2977" w:type="dxa"/>
            <w:gridSpan w:val="2"/>
          </w:tcPr>
          <w:p w:rsidR="007A1ACF" w:rsidRDefault="007A1ACF" w:rsidP="007A1AC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A1ACF" w:rsidRDefault="007A1ACF" w:rsidP="00B9096B">
            <w:pPr>
              <w:spacing w:line="320" w:lineRule="exact"/>
              <w:rPr>
                <w:rFonts w:ascii="宋体"/>
                <w:b/>
                <w:color w:val="000000"/>
                <w:sz w:val="20"/>
                <w:szCs w:val="20"/>
              </w:rPr>
            </w:pPr>
            <w:r>
              <w:rPr>
                <w:rFonts w:ascii="宋体" w:hAnsi="宋体" w:hint="eastAsia"/>
                <w:b/>
                <w:color w:val="000000"/>
                <w:sz w:val="20"/>
                <w:szCs w:val="20"/>
              </w:rPr>
              <w:t>产品：</w:t>
            </w:r>
            <w:r w:rsidR="00B9096B">
              <w:rPr>
                <w:rFonts w:ascii="宋体" w:hAnsi="宋体" w:hint="eastAsia"/>
                <w:b/>
                <w:color w:val="000000" w:themeColor="text1"/>
                <w:sz w:val="20"/>
                <w:szCs w:val="20"/>
              </w:rPr>
              <w:t>木制家具（橱柜和衣柜的门板、木饰面组合件）</w:t>
            </w:r>
          </w:p>
          <w:p w:rsidR="007A1ACF" w:rsidRDefault="007A1ACF" w:rsidP="007A1ACF">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7A1ACF" w:rsidTr="007A1ACF">
        <w:trPr>
          <w:trHeight w:val="285"/>
        </w:trPr>
        <w:tc>
          <w:tcPr>
            <w:tcW w:w="2977" w:type="dxa"/>
            <w:gridSpan w:val="2"/>
          </w:tcPr>
          <w:p w:rsidR="007A1ACF" w:rsidRDefault="007A1ACF" w:rsidP="007A1AC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A1ACF" w:rsidRDefault="007A1ACF" w:rsidP="007A1AC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7F45B8">
              <w:rPr>
                <w:rFonts w:ascii="宋体" w:hAnsi="宋体" w:hint="eastAsia"/>
                <w:b/>
                <w:color w:val="000000"/>
                <w:sz w:val="20"/>
                <w:szCs w:val="20"/>
              </w:rPr>
              <w:t>综合管理部</w:t>
            </w:r>
            <w:r>
              <w:rPr>
                <w:rFonts w:ascii="宋体" w:hAnsi="宋体" w:hint="eastAsia"/>
                <w:b/>
                <w:color w:val="000000"/>
                <w:sz w:val="20"/>
                <w:szCs w:val="20"/>
              </w:rPr>
              <w:t>、财务部、业务部、</w:t>
            </w:r>
            <w:r w:rsidR="00B9096B">
              <w:rPr>
                <w:rFonts w:ascii="宋体" w:hAnsi="宋体" w:hint="eastAsia"/>
                <w:b/>
                <w:color w:val="000000"/>
                <w:sz w:val="20"/>
                <w:szCs w:val="20"/>
              </w:rPr>
              <w:t>采购部、</w:t>
            </w:r>
            <w:r>
              <w:rPr>
                <w:rFonts w:ascii="宋体" w:hAnsi="宋体" w:hint="eastAsia"/>
                <w:b/>
                <w:color w:val="000000"/>
                <w:sz w:val="20"/>
                <w:szCs w:val="20"/>
              </w:rPr>
              <w:t>生产部、质检部</w:t>
            </w:r>
          </w:p>
          <w:p w:rsidR="007A1ACF" w:rsidRDefault="007A1ACF" w:rsidP="007A1AC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7F45B8">
              <w:rPr>
                <w:rFonts w:ascii="宋体" w:hAnsi="宋体" w:hint="eastAsia"/>
                <w:b/>
                <w:color w:val="000000"/>
                <w:sz w:val="20"/>
                <w:szCs w:val="20"/>
              </w:rPr>
              <w:t>综合管理部</w:t>
            </w:r>
          </w:p>
          <w:p w:rsidR="007A1ACF" w:rsidRDefault="007A1ACF" w:rsidP="007A1AC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7A1ACF" w:rsidRDefault="007A1ACF" w:rsidP="007A1ACF">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7F45B8">
              <w:rPr>
                <w:rFonts w:ascii="宋体" w:hAnsi="宋体" w:hint="eastAsia"/>
                <w:b/>
                <w:color w:val="000000"/>
                <w:sz w:val="20"/>
                <w:szCs w:val="20"/>
              </w:rPr>
              <w:t>综合管理部</w:t>
            </w:r>
            <w:r>
              <w:rPr>
                <w:rFonts w:ascii="宋体" w:hAnsi="宋体" w:hint="eastAsia"/>
                <w:b/>
                <w:color w:val="000000"/>
                <w:sz w:val="20"/>
                <w:szCs w:val="20"/>
              </w:rPr>
              <w:t>、生产部</w:t>
            </w:r>
          </w:p>
          <w:p w:rsidR="007A1ACF" w:rsidRDefault="007A1ACF" w:rsidP="007A1AC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7F45B8">
              <w:rPr>
                <w:rFonts w:ascii="宋体" w:hAnsi="宋体" w:hint="eastAsia"/>
                <w:b/>
                <w:color w:val="000000"/>
                <w:sz w:val="20"/>
                <w:szCs w:val="20"/>
              </w:rPr>
              <w:t>综合管理部</w:t>
            </w:r>
            <w:r>
              <w:rPr>
                <w:rFonts w:ascii="宋体" w:hAnsi="宋体" w:hint="eastAsia"/>
                <w:b/>
                <w:color w:val="000000"/>
                <w:sz w:val="20"/>
                <w:szCs w:val="20"/>
              </w:rPr>
              <w:t>、生产部</w:t>
            </w:r>
          </w:p>
          <w:p w:rsidR="007A1ACF" w:rsidRDefault="007A1ACF" w:rsidP="007A1ACF">
            <w:pPr>
              <w:tabs>
                <w:tab w:val="left" w:pos="360"/>
              </w:tabs>
              <w:rPr>
                <w:rFonts w:ascii="宋体"/>
                <w:b/>
                <w:color w:val="000000"/>
                <w:sz w:val="20"/>
                <w:szCs w:val="20"/>
              </w:rPr>
            </w:pPr>
          </w:p>
        </w:tc>
      </w:tr>
      <w:tr w:rsidR="007A1ACF" w:rsidTr="007A1ACF">
        <w:trPr>
          <w:trHeight w:val="390"/>
        </w:trPr>
        <w:tc>
          <w:tcPr>
            <w:tcW w:w="9355" w:type="dxa"/>
            <w:gridSpan w:val="3"/>
          </w:tcPr>
          <w:p w:rsidR="007A1ACF" w:rsidRDefault="007A1ACF" w:rsidP="007A1AC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A1ACF" w:rsidTr="007A1ACF">
        <w:trPr>
          <w:trHeight w:val="390"/>
        </w:trPr>
        <w:tc>
          <w:tcPr>
            <w:tcW w:w="1984" w:type="dxa"/>
            <w:vMerge w:val="restart"/>
          </w:tcPr>
          <w:p w:rsidR="007A1ACF" w:rsidRDefault="007A1ACF" w:rsidP="007A1AC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A1ACF" w:rsidRDefault="007A1ACF" w:rsidP="007A1AC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A1ACF" w:rsidRDefault="007A1ACF" w:rsidP="007A1ACF">
            <w:pPr>
              <w:tabs>
                <w:tab w:val="left" w:pos="360"/>
              </w:tabs>
              <w:rPr>
                <w:rFonts w:ascii="宋体"/>
                <w:color w:val="000000"/>
                <w:sz w:val="20"/>
                <w:szCs w:val="20"/>
              </w:rPr>
            </w:pPr>
            <w:r>
              <w:rPr>
                <w:rFonts w:ascii="宋体"/>
                <w:color w:val="000000"/>
                <w:sz w:val="20"/>
                <w:szCs w:val="20"/>
              </w:rPr>
              <w:t>无</w:t>
            </w:r>
          </w:p>
        </w:tc>
      </w:tr>
      <w:tr w:rsidR="007A1ACF" w:rsidTr="007A1ACF">
        <w:trPr>
          <w:trHeight w:val="225"/>
        </w:trPr>
        <w:tc>
          <w:tcPr>
            <w:tcW w:w="1984" w:type="dxa"/>
            <w:vMerge/>
          </w:tcPr>
          <w:p w:rsidR="007A1ACF" w:rsidRDefault="007A1ACF" w:rsidP="007A1ACF">
            <w:pPr>
              <w:tabs>
                <w:tab w:val="left" w:pos="360"/>
              </w:tabs>
              <w:ind w:left="360" w:hanging="360"/>
              <w:rPr>
                <w:rFonts w:ascii="宋体"/>
                <w:color w:val="000000"/>
                <w:sz w:val="20"/>
                <w:szCs w:val="20"/>
              </w:rPr>
            </w:pPr>
          </w:p>
        </w:tc>
        <w:tc>
          <w:tcPr>
            <w:tcW w:w="7371" w:type="dxa"/>
            <w:gridSpan w:val="2"/>
          </w:tcPr>
          <w:p w:rsidR="007A1ACF" w:rsidRDefault="007A1ACF" w:rsidP="007A1AC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A1ACF" w:rsidRDefault="007A1ACF" w:rsidP="007A1ACF">
            <w:pPr>
              <w:tabs>
                <w:tab w:val="left" w:pos="360"/>
              </w:tabs>
              <w:rPr>
                <w:rFonts w:ascii="宋体"/>
                <w:color w:val="000000"/>
                <w:sz w:val="20"/>
                <w:szCs w:val="20"/>
              </w:rPr>
            </w:pPr>
            <w:r>
              <w:rPr>
                <w:rFonts w:ascii="宋体"/>
                <w:color w:val="000000"/>
                <w:sz w:val="20"/>
                <w:szCs w:val="20"/>
              </w:rPr>
              <w:t>无</w:t>
            </w:r>
          </w:p>
        </w:tc>
      </w:tr>
      <w:tr w:rsidR="007A1ACF" w:rsidTr="007A1ACF">
        <w:trPr>
          <w:trHeight w:val="525"/>
        </w:trPr>
        <w:tc>
          <w:tcPr>
            <w:tcW w:w="1984" w:type="dxa"/>
            <w:vMerge/>
          </w:tcPr>
          <w:p w:rsidR="007A1ACF" w:rsidRDefault="007A1ACF" w:rsidP="007A1ACF">
            <w:pPr>
              <w:tabs>
                <w:tab w:val="left" w:pos="360"/>
              </w:tabs>
              <w:ind w:left="360" w:hanging="360"/>
              <w:rPr>
                <w:rFonts w:ascii="宋体"/>
                <w:color w:val="000000"/>
                <w:sz w:val="20"/>
                <w:szCs w:val="20"/>
              </w:rPr>
            </w:pPr>
          </w:p>
        </w:tc>
        <w:tc>
          <w:tcPr>
            <w:tcW w:w="7371" w:type="dxa"/>
            <w:gridSpan w:val="2"/>
          </w:tcPr>
          <w:p w:rsidR="007A1ACF" w:rsidRDefault="007A1ACF" w:rsidP="007A1AC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A1ACF" w:rsidRDefault="007A1ACF" w:rsidP="007A1ACF">
            <w:pPr>
              <w:tabs>
                <w:tab w:val="left" w:pos="360"/>
              </w:tabs>
              <w:ind w:left="360" w:hanging="360"/>
              <w:rPr>
                <w:rFonts w:ascii="宋体"/>
                <w:color w:val="000000"/>
                <w:sz w:val="20"/>
                <w:szCs w:val="20"/>
              </w:rPr>
            </w:pPr>
            <w:r>
              <w:rPr>
                <w:rFonts w:ascii="宋体"/>
                <w:color w:val="000000"/>
                <w:sz w:val="20"/>
                <w:szCs w:val="20"/>
              </w:rPr>
              <w:t>无</w:t>
            </w:r>
          </w:p>
        </w:tc>
      </w:tr>
      <w:tr w:rsidR="007A1ACF" w:rsidTr="007A1ACF">
        <w:trPr>
          <w:trHeight w:val="450"/>
        </w:trPr>
        <w:tc>
          <w:tcPr>
            <w:tcW w:w="1984" w:type="dxa"/>
          </w:tcPr>
          <w:p w:rsidR="007A1ACF" w:rsidRDefault="007A1ACF" w:rsidP="007A1AC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A1ACF" w:rsidRDefault="007A1ACF" w:rsidP="007A1ACF">
            <w:pPr>
              <w:tabs>
                <w:tab w:val="left" w:pos="360"/>
              </w:tabs>
              <w:ind w:left="360" w:hanging="360"/>
              <w:rPr>
                <w:rFonts w:ascii="宋体"/>
                <w:color w:val="000000"/>
                <w:sz w:val="20"/>
                <w:szCs w:val="20"/>
              </w:rPr>
            </w:pPr>
            <w:r>
              <w:rPr>
                <w:rFonts w:ascii="宋体"/>
                <w:color w:val="000000"/>
                <w:sz w:val="20"/>
                <w:szCs w:val="20"/>
              </w:rPr>
              <w:t>无特殊要求</w:t>
            </w:r>
          </w:p>
        </w:tc>
      </w:tr>
      <w:tr w:rsidR="007A1ACF" w:rsidTr="007A1ACF">
        <w:trPr>
          <w:trHeight w:val="553"/>
        </w:trPr>
        <w:tc>
          <w:tcPr>
            <w:tcW w:w="9355" w:type="dxa"/>
            <w:gridSpan w:val="3"/>
          </w:tcPr>
          <w:p w:rsidR="007A1ACF" w:rsidRDefault="007A1ACF" w:rsidP="007A1AC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A1ACF" w:rsidRDefault="007A1ACF" w:rsidP="007A1AC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B42634">
              <w:rPr>
                <w:rFonts w:ascii="宋体" w:hAnsi="宋体"/>
                <w:color w:val="000000"/>
                <w:sz w:val="20"/>
                <w:szCs w:val="20"/>
                <w:u w:val="single"/>
              </w:rPr>
              <w:t xml:space="preserve">  </w:t>
            </w:r>
            <w:bookmarkStart w:id="23" w:name="生产地址"/>
            <w:r w:rsidR="00B9096B" w:rsidRPr="00B9096B">
              <w:rPr>
                <w:rFonts w:asciiTheme="minorEastAsia" w:eastAsiaTheme="minorEastAsia" w:hAnsiTheme="minorEastAsia"/>
                <w:sz w:val="20"/>
                <w:u w:val="single"/>
              </w:rPr>
              <w:t>桐乡市崇福镇鹏辉大道450号3楼</w:t>
            </w:r>
            <w:bookmarkEnd w:id="23"/>
            <w:r w:rsidRPr="00001EB2">
              <w:rPr>
                <w:rFonts w:hint="eastAsia"/>
                <w:b/>
                <w:color w:val="000000" w:themeColor="text1"/>
                <w:sz w:val="22"/>
                <w:szCs w:val="22"/>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7A1ACF" w:rsidRDefault="007A1ACF" w:rsidP="007A1ACF">
            <w:pPr>
              <w:tabs>
                <w:tab w:val="left" w:pos="360"/>
              </w:tabs>
              <w:ind w:left="357" w:hanging="357"/>
              <w:rPr>
                <w:rFonts w:ascii="宋体"/>
                <w:color w:val="000000"/>
                <w:sz w:val="20"/>
                <w:szCs w:val="20"/>
              </w:rPr>
            </w:pPr>
            <w:r>
              <w:rPr>
                <w:rFonts w:ascii="宋体" w:hAnsi="宋体" w:hint="eastAsia"/>
                <w:color w:val="000000"/>
                <w:sz w:val="20"/>
                <w:szCs w:val="20"/>
              </w:rPr>
              <w:lastRenderedPageBreak/>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B9096B">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sidR="00B9096B">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7A1ACF" w:rsidRDefault="007A1ACF" w:rsidP="007A1ACF">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7A1ACF" w:rsidRDefault="007A1ACF" w:rsidP="007A1ACF">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7A1ACF" w:rsidRDefault="007A1ACF" w:rsidP="007A1AC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A1ACF" w:rsidRDefault="007A1ACF" w:rsidP="007A1ACF">
            <w:pPr>
              <w:tabs>
                <w:tab w:val="left" w:pos="360"/>
              </w:tabs>
              <w:ind w:left="357" w:hanging="357"/>
              <w:rPr>
                <w:rFonts w:ascii="宋体"/>
                <w:b/>
                <w:color w:val="000000"/>
                <w:sz w:val="24"/>
              </w:rPr>
            </w:pPr>
          </w:p>
        </w:tc>
      </w:tr>
    </w:tbl>
    <w:p w:rsidR="007A1ACF" w:rsidRDefault="007A1ACF" w:rsidP="007A1ACF">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5147"/>
        <w:gridCol w:w="1239"/>
        <w:gridCol w:w="1041"/>
      </w:tblGrid>
      <w:tr w:rsidR="007A1ACF" w:rsidTr="007A1ACF">
        <w:trPr>
          <w:cantSplit/>
          <w:trHeight w:val="390"/>
          <w:jc w:val="center"/>
        </w:trPr>
        <w:tc>
          <w:tcPr>
            <w:tcW w:w="9479" w:type="dxa"/>
            <w:gridSpan w:val="4"/>
            <w:vAlign w:val="center"/>
          </w:tcPr>
          <w:p w:rsidR="007A1ACF" w:rsidRDefault="007A1ACF" w:rsidP="007A1AC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A1ACF" w:rsidTr="007A1ACF">
        <w:trPr>
          <w:cantSplit/>
          <w:trHeight w:val="390"/>
          <w:jc w:val="center"/>
        </w:trPr>
        <w:tc>
          <w:tcPr>
            <w:tcW w:w="2052" w:type="dxa"/>
            <w:vMerge w:val="restart"/>
            <w:vAlign w:val="center"/>
          </w:tcPr>
          <w:p w:rsidR="007A1ACF" w:rsidRDefault="007A1ACF" w:rsidP="007A1AC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A1ACF" w:rsidRDefault="007A1ACF" w:rsidP="007A1ACF">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A1ACF" w:rsidRDefault="00696272" w:rsidP="007A1ACF">
            <w:pPr>
              <w:rPr>
                <w:rFonts w:ascii="宋体"/>
                <w:color w:val="000000"/>
                <w:sz w:val="20"/>
                <w:szCs w:val="20"/>
              </w:rPr>
            </w:pPr>
            <w:r>
              <w:rPr>
                <w:rFonts w:ascii="宋体" w:hAnsi="宋体" w:hint="eastAsia"/>
                <w:color w:val="000000"/>
                <w:spacing w:val="-10"/>
                <w:sz w:val="20"/>
                <w:szCs w:val="20"/>
              </w:rPr>
              <w:t>□</w:t>
            </w:r>
            <w:r w:rsidR="007A1ACF">
              <w:rPr>
                <w:rFonts w:ascii="宋体" w:hAnsi="宋体" w:hint="eastAsia"/>
                <w:color w:val="000000"/>
                <w:sz w:val="20"/>
                <w:szCs w:val="20"/>
              </w:rPr>
              <w:t>是</w:t>
            </w:r>
          </w:p>
        </w:tc>
        <w:tc>
          <w:tcPr>
            <w:tcW w:w="1041" w:type="dxa"/>
          </w:tcPr>
          <w:p w:rsidR="007A1ACF" w:rsidRDefault="00696272" w:rsidP="00696272">
            <w:pPr>
              <w:rPr>
                <w:rFonts w:ascii="宋体"/>
                <w:color w:val="000000"/>
                <w:sz w:val="20"/>
                <w:szCs w:val="20"/>
              </w:rPr>
            </w:pPr>
            <w:r>
              <w:rPr>
                <w:rFonts w:ascii="MS Mincho" w:eastAsia="MS Mincho" w:hAnsi="MS Mincho" w:cs="MS Mincho" w:hint="eastAsia"/>
                <w:color w:val="000000"/>
                <w:spacing w:val="-10"/>
                <w:sz w:val="20"/>
                <w:szCs w:val="20"/>
              </w:rPr>
              <w:t>☑</w:t>
            </w:r>
            <w:r w:rsidR="007A1ACF">
              <w:rPr>
                <w:rFonts w:ascii="宋体" w:hAnsi="宋体" w:hint="eastAsia"/>
                <w:color w:val="000000"/>
                <w:sz w:val="20"/>
                <w:szCs w:val="20"/>
              </w:rPr>
              <w:t>否</w:t>
            </w:r>
          </w:p>
        </w:tc>
      </w:tr>
      <w:tr w:rsidR="007A1ACF" w:rsidTr="007A1ACF">
        <w:trPr>
          <w:cantSplit/>
          <w:trHeight w:val="222"/>
          <w:jc w:val="center"/>
        </w:trPr>
        <w:tc>
          <w:tcPr>
            <w:tcW w:w="2052" w:type="dxa"/>
            <w:vMerge/>
          </w:tcPr>
          <w:p w:rsidR="007A1ACF" w:rsidRDefault="007A1ACF" w:rsidP="007A1ACF">
            <w:pPr>
              <w:rPr>
                <w:rFonts w:ascii="宋体"/>
                <w:color w:val="000000"/>
                <w:spacing w:val="-10"/>
                <w:sz w:val="20"/>
                <w:szCs w:val="20"/>
              </w:rPr>
            </w:pPr>
          </w:p>
        </w:tc>
        <w:tc>
          <w:tcPr>
            <w:tcW w:w="5147" w:type="dxa"/>
          </w:tcPr>
          <w:p w:rsidR="007A1ACF" w:rsidRDefault="007A1ACF" w:rsidP="007A1ACF">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634"/>
          <w:jc w:val="center"/>
        </w:trPr>
        <w:tc>
          <w:tcPr>
            <w:tcW w:w="2052" w:type="dxa"/>
            <w:vMerge/>
          </w:tcPr>
          <w:p w:rsidR="007A1ACF" w:rsidRDefault="007A1ACF" w:rsidP="007A1ACF">
            <w:pPr>
              <w:rPr>
                <w:rFonts w:ascii="宋体"/>
                <w:color w:val="000000"/>
                <w:sz w:val="20"/>
                <w:szCs w:val="20"/>
              </w:rPr>
            </w:pPr>
          </w:p>
        </w:tc>
        <w:tc>
          <w:tcPr>
            <w:tcW w:w="7427" w:type="dxa"/>
            <w:gridSpan w:val="3"/>
          </w:tcPr>
          <w:p w:rsidR="007A1ACF" w:rsidRDefault="007A1ACF" w:rsidP="00696272">
            <w:pPr>
              <w:spacing w:line="320" w:lineRule="exact"/>
              <w:rPr>
                <w:rFonts w:ascii="宋体"/>
                <w:color w:val="000000"/>
                <w:spacing w:val="-10"/>
                <w:sz w:val="20"/>
                <w:szCs w:val="20"/>
              </w:rPr>
            </w:pPr>
            <w:r>
              <w:rPr>
                <w:rFonts w:ascii="宋体" w:hint="eastAsia"/>
                <w:color w:val="000000"/>
                <w:sz w:val="20"/>
                <w:szCs w:val="20"/>
              </w:rPr>
              <w:t xml:space="preserve">如不一致，请简述不一致情况： </w:t>
            </w:r>
            <w:r w:rsidR="00696272">
              <w:rPr>
                <w:rFonts w:ascii="宋体" w:hAnsi="宋体" w:hint="eastAsia"/>
                <w:b/>
                <w:color w:val="000000" w:themeColor="text1"/>
                <w:sz w:val="20"/>
                <w:szCs w:val="20"/>
              </w:rPr>
              <w:t>木制家具（橱柜和衣柜的门板、木饰面组合件）的生产</w:t>
            </w:r>
          </w:p>
        </w:tc>
      </w:tr>
      <w:tr w:rsidR="007A1ACF" w:rsidTr="007A1ACF">
        <w:trPr>
          <w:cantSplit/>
          <w:trHeight w:val="348"/>
          <w:jc w:val="center"/>
        </w:trPr>
        <w:tc>
          <w:tcPr>
            <w:tcW w:w="2052" w:type="dxa"/>
            <w:vMerge/>
            <w:vAlign w:val="center"/>
          </w:tcPr>
          <w:p w:rsidR="007A1ACF" w:rsidRDefault="007A1ACF" w:rsidP="007A1ACF">
            <w:pPr>
              <w:rPr>
                <w:rFonts w:ascii="宋体"/>
                <w:color w:val="000000"/>
                <w:sz w:val="20"/>
                <w:szCs w:val="20"/>
              </w:rPr>
            </w:pPr>
          </w:p>
        </w:tc>
        <w:tc>
          <w:tcPr>
            <w:tcW w:w="7427" w:type="dxa"/>
            <w:gridSpan w:val="3"/>
          </w:tcPr>
          <w:p w:rsidR="007A1ACF" w:rsidRDefault="007A1ACF" w:rsidP="007A1ACF">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7A1ACF" w:rsidRDefault="007A1ACF" w:rsidP="007A1AC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A1ACF" w:rsidTr="007A1ACF">
        <w:trPr>
          <w:cantSplit/>
          <w:trHeight w:val="348"/>
          <w:jc w:val="center"/>
        </w:trPr>
        <w:tc>
          <w:tcPr>
            <w:tcW w:w="2052" w:type="dxa"/>
            <w:vMerge w:val="restart"/>
            <w:vAlign w:val="center"/>
          </w:tcPr>
          <w:p w:rsidR="007A1ACF" w:rsidRDefault="007A1ACF" w:rsidP="007A1AC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A1ACF" w:rsidRDefault="007A1ACF" w:rsidP="007A1AC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48"/>
          <w:jc w:val="center"/>
        </w:trPr>
        <w:tc>
          <w:tcPr>
            <w:tcW w:w="2052" w:type="dxa"/>
            <w:vMerge/>
          </w:tcPr>
          <w:p w:rsidR="007A1ACF" w:rsidRDefault="007A1ACF" w:rsidP="007A1ACF">
            <w:pPr>
              <w:rPr>
                <w:rFonts w:ascii="宋体"/>
                <w:b/>
                <w:color w:val="000000"/>
                <w:sz w:val="20"/>
                <w:szCs w:val="20"/>
              </w:rPr>
            </w:pPr>
          </w:p>
        </w:tc>
        <w:tc>
          <w:tcPr>
            <w:tcW w:w="7427" w:type="dxa"/>
            <w:gridSpan w:val="3"/>
          </w:tcPr>
          <w:p w:rsidR="007A1ACF" w:rsidRDefault="007A1ACF" w:rsidP="007A1ACF">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48"/>
          <w:jc w:val="center"/>
        </w:trPr>
        <w:tc>
          <w:tcPr>
            <w:tcW w:w="2052" w:type="dxa"/>
            <w:vMerge/>
          </w:tcPr>
          <w:p w:rsidR="007A1ACF" w:rsidRDefault="007A1ACF" w:rsidP="007A1ACF">
            <w:pPr>
              <w:ind w:leftChars="172" w:left="361" w:firstLineChars="597" w:firstLine="1194"/>
              <w:rPr>
                <w:rFonts w:ascii="宋体"/>
                <w:color w:val="000000"/>
                <w:sz w:val="20"/>
                <w:szCs w:val="20"/>
              </w:rPr>
            </w:pPr>
          </w:p>
        </w:tc>
        <w:tc>
          <w:tcPr>
            <w:tcW w:w="7427" w:type="dxa"/>
            <w:gridSpan w:val="3"/>
          </w:tcPr>
          <w:p w:rsidR="007A1ACF" w:rsidRDefault="007A1ACF" w:rsidP="007A1AC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1ACF" w:rsidTr="007A1ACF">
        <w:trPr>
          <w:cantSplit/>
          <w:trHeight w:val="70"/>
          <w:jc w:val="center"/>
        </w:trPr>
        <w:tc>
          <w:tcPr>
            <w:tcW w:w="2052" w:type="dxa"/>
            <w:vMerge/>
          </w:tcPr>
          <w:p w:rsidR="007A1ACF" w:rsidRDefault="007A1ACF" w:rsidP="007A1ACF">
            <w:pPr>
              <w:ind w:leftChars="172" w:left="361" w:firstLineChars="597" w:firstLine="1194"/>
              <w:rPr>
                <w:rFonts w:ascii="宋体"/>
                <w:color w:val="000000"/>
                <w:sz w:val="20"/>
                <w:szCs w:val="20"/>
              </w:rPr>
            </w:pPr>
          </w:p>
        </w:tc>
        <w:tc>
          <w:tcPr>
            <w:tcW w:w="7427" w:type="dxa"/>
            <w:gridSpan w:val="3"/>
          </w:tcPr>
          <w:p w:rsidR="007A1ACF" w:rsidRDefault="007A1ACF" w:rsidP="007A1AC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1ACF" w:rsidTr="007A1ACF">
        <w:trPr>
          <w:cantSplit/>
          <w:trHeight w:val="348"/>
          <w:jc w:val="center"/>
        </w:trPr>
        <w:tc>
          <w:tcPr>
            <w:tcW w:w="2052" w:type="dxa"/>
            <w:vMerge/>
          </w:tcPr>
          <w:p w:rsidR="007A1ACF" w:rsidRDefault="007A1ACF" w:rsidP="007A1ACF">
            <w:pPr>
              <w:rPr>
                <w:rFonts w:ascii="宋体"/>
                <w:color w:val="000000"/>
                <w:sz w:val="20"/>
                <w:szCs w:val="20"/>
              </w:rPr>
            </w:pPr>
          </w:p>
        </w:tc>
        <w:tc>
          <w:tcPr>
            <w:tcW w:w="7427" w:type="dxa"/>
            <w:gridSpan w:val="3"/>
          </w:tcPr>
          <w:p w:rsidR="007A1ACF" w:rsidRDefault="007A1ACF" w:rsidP="007A1AC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1ACF" w:rsidTr="007A1ACF">
        <w:trPr>
          <w:cantSplit/>
          <w:trHeight w:val="348"/>
          <w:jc w:val="center"/>
        </w:trPr>
        <w:tc>
          <w:tcPr>
            <w:tcW w:w="2052" w:type="dxa"/>
            <w:vMerge/>
          </w:tcPr>
          <w:p w:rsidR="007A1ACF" w:rsidRDefault="007A1ACF" w:rsidP="007A1ACF">
            <w:pPr>
              <w:rPr>
                <w:rFonts w:ascii="宋体"/>
                <w:color w:val="000000"/>
                <w:sz w:val="20"/>
                <w:szCs w:val="20"/>
              </w:rPr>
            </w:pP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其他资质：</w:t>
            </w:r>
          </w:p>
        </w:tc>
      </w:tr>
      <w:tr w:rsidR="007A1ACF" w:rsidTr="007A1ACF">
        <w:trPr>
          <w:cantSplit/>
          <w:trHeight w:val="321"/>
          <w:jc w:val="center"/>
        </w:trPr>
        <w:tc>
          <w:tcPr>
            <w:tcW w:w="2052" w:type="dxa"/>
            <w:vMerge w:val="restart"/>
          </w:tcPr>
          <w:p w:rsidR="007A1ACF" w:rsidRDefault="007A1ACF" w:rsidP="007A1AC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A1ACF" w:rsidRDefault="007A1ACF" w:rsidP="007A1AC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A1ACF" w:rsidRDefault="007A1ACF" w:rsidP="0069627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00696272">
              <w:rPr>
                <w:rFonts w:hint="eastAsia"/>
              </w:rPr>
              <w:t>GB/T3324-2017</w:t>
            </w:r>
            <w:r w:rsidR="00696272">
              <w:rPr>
                <w:rFonts w:hint="eastAsia"/>
              </w:rPr>
              <w:t>木</w:t>
            </w:r>
            <w:r w:rsidR="00696272">
              <w:rPr>
                <w:rFonts w:ascii="宋体" w:hAnsi="宋体" w:hint="eastAsia"/>
                <w:spacing w:val="-8"/>
              </w:rPr>
              <w:t>家具通用技术标准</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7A1ACF" w:rsidTr="007A1ACF">
        <w:trPr>
          <w:cantSplit/>
          <w:trHeight w:val="321"/>
          <w:jc w:val="center"/>
        </w:trPr>
        <w:tc>
          <w:tcPr>
            <w:tcW w:w="2052" w:type="dxa"/>
            <w:vMerge/>
          </w:tcPr>
          <w:p w:rsidR="007A1ACF" w:rsidRDefault="007A1ACF" w:rsidP="007A1ACF">
            <w:pPr>
              <w:ind w:leftChars="-1" w:left="-1" w:hanging="1"/>
              <w:jc w:val="left"/>
              <w:rPr>
                <w:rFonts w:ascii="宋体"/>
                <w:color w:val="000000"/>
                <w:sz w:val="20"/>
                <w:szCs w:val="20"/>
              </w:rPr>
            </w:pPr>
          </w:p>
        </w:tc>
        <w:tc>
          <w:tcPr>
            <w:tcW w:w="7427" w:type="dxa"/>
            <w:gridSpan w:val="3"/>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21"/>
          <w:jc w:val="center"/>
        </w:trPr>
        <w:tc>
          <w:tcPr>
            <w:tcW w:w="2052" w:type="dxa"/>
            <w:vMerge/>
          </w:tcPr>
          <w:p w:rsidR="007A1ACF" w:rsidRDefault="007A1ACF" w:rsidP="007A1ACF">
            <w:pPr>
              <w:rPr>
                <w:rFonts w:ascii="宋体"/>
                <w:color w:val="000000"/>
                <w:spacing w:val="-10"/>
                <w:sz w:val="20"/>
                <w:szCs w:val="20"/>
              </w:rPr>
            </w:pPr>
          </w:p>
        </w:tc>
        <w:tc>
          <w:tcPr>
            <w:tcW w:w="7427" w:type="dxa"/>
            <w:gridSpan w:val="3"/>
          </w:tcPr>
          <w:p w:rsidR="007A1ACF" w:rsidRDefault="007A1ACF" w:rsidP="00696272">
            <w:pPr>
              <w:rPr>
                <w:rFonts w:ascii="宋体"/>
                <w:color w:val="000000"/>
                <w:spacing w:val="-10"/>
                <w:sz w:val="20"/>
                <w:szCs w:val="20"/>
              </w:rPr>
            </w:pPr>
            <w:r>
              <w:rPr>
                <w:rFonts w:ascii="宋体" w:hint="eastAsia"/>
                <w:color w:val="000000"/>
                <w:sz w:val="20"/>
                <w:szCs w:val="20"/>
              </w:rPr>
              <w:t>是否需要型式试验</w:t>
            </w:r>
            <w:r w:rsidR="00696272">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sidR="00696272">
              <w:rPr>
                <w:rFonts w:ascii="宋体" w:hAnsi="宋体" w:cs="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696272">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sidR="0061230E">
              <w:rPr>
                <w:rFonts w:ascii="宋体" w:hAnsi="宋体" w:cs="宋体" w:hint="eastAsia"/>
                <w:color w:val="000000"/>
                <w:sz w:val="20"/>
                <w:szCs w:val="20"/>
              </w:rPr>
              <w:t>□</w:t>
            </w:r>
            <w:r>
              <w:rPr>
                <w:rFonts w:ascii="宋体" w:hAnsi="宋体" w:hint="eastAsia"/>
                <w:color w:val="000000"/>
                <w:sz w:val="20"/>
                <w:szCs w:val="20"/>
              </w:rPr>
              <w:t>否</w:t>
            </w:r>
          </w:p>
        </w:tc>
      </w:tr>
      <w:tr w:rsidR="007A1ACF" w:rsidTr="007A1ACF">
        <w:trPr>
          <w:cantSplit/>
          <w:trHeight w:val="321"/>
          <w:jc w:val="center"/>
        </w:trPr>
        <w:tc>
          <w:tcPr>
            <w:tcW w:w="2052" w:type="dxa"/>
            <w:vMerge/>
          </w:tcPr>
          <w:p w:rsidR="007A1ACF" w:rsidRDefault="007A1ACF" w:rsidP="007A1ACF">
            <w:pPr>
              <w:ind w:leftChars="80" w:left="168"/>
              <w:rPr>
                <w:rFonts w:ascii="宋体"/>
                <w:color w:val="000000"/>
                <w:spacing w:val="-10"/>
                <w:sz w:val="20"/>
                <w:szCs w:val="20"/>
              </w:rPr>
            </w:pP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7A1ACF" w:rsidRDefault="007A1ACF" w:rsidP="007A1AC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A1ACF" w:rsidRDefault="007A1ACF" w:rsidP="007A1AC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A1ACF" w:rsidTr="007A1ACF">
        <w:trPr>
          <w:cantSplit/>
          <w:trHeight w:val="321"/>
          <w:jc w:val="center"/>
        </w:trPr>
        <w:tc>
          <w:tcPr>
            <w:tcW w:w="2052" w:type="dxa"/>
            <w:vMerge w:val="restart"/>
            <w:vAlign w:val="center"/>
          </w:tcPr>
          <w:p w:rsidR="007A1ACF" w:rsidRDefault="007A1ACF" w:rsidP="007A1AC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sidR="0061230E">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7A1ACF" w:rsidTr="007A1ACF">
        <w:trPr>
          <w:cantSplit/>
          <w:trHeight w:val="321"/>
          <w:jc w:val="center"/>
        </w:trPr>
        <w:tc>
          <w:tcPr>
            <w:tcW w:w="2052" w:type="dxa"/>
            <w:vMerge/>
          </w:tcPr>
          <w:p w:rsidR="007A1ACF" w:rsidRDefault="007A1ACF" w:rsidP="007A1ACF">
            <w:pPr>
              <w:ind w:leftChars="80" w:left="168"/>
              <w:rPr>
                <w:rFonts w:ascii="宋体"/>
                <w:color w:val="000000"/>
                <w:spacing w:val="-10"/>
                <w:sz w:val="20"/>
                <w:szCs w:val="20"/>
              </w:rPr>
            </w:pPr>
          </w:p>
        </w:tc>
        <w:tc>
          <w:tcPr>
            <w:tcW w:w="7427" w:type="dxa"/>
            <w:gridSpan w:val="3"/>
          </w:tcPr>
          <w:p w:rsidR="007A1ACF" w:rsidRDefault="007A1ACF" w:rsidP="0061230E">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1230E">
              <w:rPr>
                <w:rFonts w:ascii="宋体" w:hAnsi="宋体" w:cs="宋体" w:hint="eastAsia"/>
                <w:color w:val="000000"/>
                <w:sz w:val="20"/>
                <w:szCs w:val="20"/>
              </w:rPr>
              <w:t>□</w:t>
            </w:r>
            <w:r>
              <w:rPr>
                <w:rFonts w:ascii="宋体" w:hAnsi="宋体" w:cs="宋体" w:hint="eastAsia"/>
                <w:color w:val="000000"/>
                <w:spacing w:val="-10"/>
                <w:sz w:val="20"/>
                <w:szCs w:val="20"/>
              </w:rPr>
              <w:t>不适用</w:t>
            </w:r>
          </w:p>
        </w:tc>
      </w:tr>
      <w:tr w:rsidR="007A1ACF" w:rsidTr="007A1ACF">
        <w:trPr>
          <w:cantSplit/>
          <w:trHeight w:val="321"/>
          <w:jc w:val="center"/>
        </w:trPr>
        <w:tc>
          <w:tcPr>
            <w:tcW w:w="2052" w:type="dxa"/>
            <w:vMerge/>
          </w:tcPr>
          <w:p w:rsidR="007A1ACF" w:rsidRDefault="007A1ACF" w:rsidP="007A1ACF">
            <w:pPr>
              <w:ind w:leftChars="80" w:left="168"/>
              <w:rPr>
                <w:rFonts w:ascii="宋体"/>
                <w:color w:val="000000"/>
                <w:spacing w:val="-10"/>
                <w:sz w:val="20"/>
                <w:szCs w:val="20"/>
              </w:rPr>
            </w:pPr>
          </w:p>
        </w:tc>
        <w:tc>
          <w:tcPr>
            <w:tcW w:w="7427" w:type="dxa"/>
            <w:gridSpan w:val="3"/>
          </w:tcPr>
          <w:p w:rsidR="007A1ACF" w:rsidRDefault="007A1ACF" w:rsidP="0061230E">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1230E">
              <w:rPr>
                <w:rFonts w:ascii="宋体" w:hAnsi="宋体" w:cs="宋体" w:hint="eastAsia"/>
                <w:color w:val="000000"/>
                <w:sz w:val="20"/>
                <w:szCs w:val="20"/>
              </w:rPr>
              <w:t>□</w:t>
            </w:r>
            <w:r>
              <w:rPr>
                <w:rFonts w:ascii="宋体" w:hAnsi="宋体" w:cs="宋体" w:hint="eastAsia"/>
                <w:color w:val="000000"/>
                <w:spacing w:val="-10"/>
                <w:sz w:val="20"/>
                <w:szCs w:val="20"/>
              </w:rPr>
              <w:t>不适用</w:t>
            </w:r>
          </w:p>
        </w:tc>
      </w:tr>
      <w:tr w:rsidR="007A1ACF" w:rsidTr="007A1ACF">
        <w:trPr>
          <w:cantSplit/>
          <w:trHeight w:val="321"/>
          <w:jc w:val="center"/>
        </w:trPr>
        <w:tc>
          <w:tcPr>
            <w:tcW w:w="2052" w:type="dxa"/>
            <w:vMerge/>
          </w:tcPr>
          <w:p w:rsidR="007A1ACF" w:rsidRDefault="007A1ACF" w:rsidP="007A1ACF">
            <w:pPr>
              <w:ind w:leftChars="80" w:left="168"/>
              <w:rPr>
                <w:rFonts w:ascii="宋体"/>
                <w:color w:val="000000"/>
                <w:spacing w:val="-10"/>
                <w:sz w:val="20"/>
                <w:szCs w:val="20"/>
              </w:rPr>
            </w:pPr>
          </w:p>
        </w:tc>
        <w:tc>
          <w:tcPr>
            <w:tcW w:w="7427" w:type="dxa"/>
            <w:gridSpan w:val="3"/>
          </w:tcPr>
          <w:p w:rsidR="007A1ACF" w:rsidRDefault="007A1ACF" w:rsidP="0061230E">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sidR="0061230E">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7A1ACF" w:rsidTr="007A1ACF">
        <w:trPr>
          <w:cantSplit/>
          <w:trHeight w:val="321"/>
          <w:jc w:val="center"/>
        </w:trPr>
        <w:tc>
          <w:tcPr>
            <w:tcW w:w="2052" w:type="dxa"/>
            <w:vMerge/>
          </w:tcPr>
          <w:p w:rsidR="007A1ACF" w:rsidRDefault="007A1ACF" w:rsidP="007A1ACF">
            <w:pPr>
              <w:ind w:leftChars="80" w:left="168"/>
              <w:rPr>
                <w:rFonts w:ascii="宋体"/>
                <w:color w:val="000000"/>
                <w:spacing w:val="-10"/>
                <w:sz w:val="20"/>
                <w:szCs w:val="20"/>
              </w:rPr>
            </w:pPr>
          </w:p>
        </w:tc>
        <w:tc>
          <w:tcPr>
            <w:tcW w:w="7427" w:type="dxa"/>
            <w:gridSpan w:val="3"/>
          </w:tcPr>
          <w:p w:rsidR="007A1ACF" w:rsidRDefault="007A1ACF" w:rsidP="0061230E">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1230E">
              <w:rPr>
                <w:rFonts w:ascii="宋体" w:hAnsi="宋体" w:cs="宋体" w:hint="eastAsia"/>
                <w:color w:val="000000"/>
                <w:sz w:val="20"/>
                <w:szCs w:val="20"/>
              </w:rPr>
              <w:t>□</w:t>
            </w:r>
            <w:r>
              <w:rPr>
                <w:rFonts w:ascii="宋体" w:hAnsi="宋体" w:cs="宋体" w:hint="eastAsia"/>
                <w:color w:val="000000"/>
                <w:spacing w:val="-10"/>
                <w:sz w:val="20"/>
                <w:szCs w:val="20"/>
              </w:rPr>
              <w:t>不适用</w:t>
            </w:r>
          </w:p>
        </w:tc>
      </w:tr>
      <w:tr w:rsidR="007A1ACF" w:rsidTr="007A1ACF">
        <w:trPr>
          <w:cantSplit/>
          <w:trHeight w:val="321"/>
          <w:jc w:val="center"/>
        </w:trPr>
        <w:tc>
          <w:tcPr>
            <w:tcW w:w="2052" w:type="dxa"/>
            <w:vMerge/>
          </w:tcPr>
          <w:p w:rsidR="007A1ACF" w:rsidRDefault="007A1ACF" w:rsidP="007A1ACF">
            <w:pPr>
              <w:ind w:leftChars="80" w:left="168"/>
              <w:rPr>
                <w:rFonts w:ascii="宋体"/>
                <w:color w:val="000000"/>
                <w:spacing w:val="-10"/>
                <w:sz w:val="20"/>
                <w:szCs w:val="20"/>
              </w:rPr>
            </w:pPr>
          </w:p>
        </w:tc>
        <w:tc>
          <w:tcPr>
            <w:tcW w:w="7427" w:type="dxa"/>
            <w:gridSpan w:val="3"/>
          </w:tcPr>
          <w:p w:rsidR="007A1ACF" w:rsidRDefault="007A1ACF" w:rsidP="0061230E">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1230E">
              <w:rPr>
                <w:rFonts w:ascii="宋体" w:hAnsi="宋体" w:cs="宋体" w:hint="eastAsia"/>
                <w:color w:val="000000"/>
                <w:sz w:val="20"/>
                <w:szCs w:val="20"/>
              </w:rPr>
              <w:t>□</w:t>
            </w:r>
            <w:r>
              <w:rPr>
                <w:rFonts w:ascii="宋体" w:hAnsi="宋体" w:cs="宋体" w:hint="eastAsia"/>
                <w:color w:val="000000"/>
                <w:spacing w:val="-10"/>
                <w:sz w:val="20"/>
                <w:szCs w:val="20"/>
              </w:rPr>
              <w:t>不适用</w:t>
            </w:r>
          </w:p>
        </w:tc>
      </w:tr>
      <w:tr w:rsidR="007A1ACF" w:rsidTr="007A1ACF">
        <w:trPr>
          <w:cantSplit/>
          <w:trHeight w:val="321"/>
          <w:jc w:val="center"/>
        </w:trPr>
        <w:tc>
          <w:tcPr>
            <w:tcW w:w="2052" w:type="dxa"/>
            <w:vMerge/>
          </w:tcPr>
          <w:p w:rsidR="007A1ACF" w:rsidRDefault="007A1ACF" w:rsidP="007A1ACF">
            <w:pPr>
              <w:ind w:leftChars="80" w:left="168"/>
              <w:rPr>
                <w:rFonts w:ascii="宋体"/>
                <w:color w:val="000000"/>
                <w:spacing w:val="-10"/>
                <w:sz w:val="20"/>
                <w:szCs w:val="20"/>
              </w:rPr>
            </w:pP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环境执行标准：</w:t>
            </w:r>
          </w:p>
        </w:tc>
      </w:tr>
      <w:tr w:rsidR="007A1ACF" w:rsidTr="007A1ACF">
        <w:trPr>
          <w:cantSplit/>
          <w:trHeight w:val="321"/>
          <w:jc w:val="center"/>
        </w:trPr>
        <w:tc>
          <w:tcPr>
            <w:tcW w:w="2052" w:type="dxa"/>
            <w:vMerge/>
          </w:tcPr>
          <w:p w:rsidR="007A1ACF" w:rsidRDefault="007A1ACF" w:rsidP="007A1ACF">
            <w:pPr>
              <w:ind w:leftChars="80" w:left="168"/>
              <w:rPr>
                <w:rFonts w:ascii="宋体"/>
                <w:color w:val="000000"/>
                <w:spacing w:val="-10"/>
                <w:sz w:val="20"/>
                <w:szCs w:val="20"/>
              </w:rPr>
            </w:pPr>
          </w:p>
        </w:tc>
        <w:tc>
          <w:tcPr>
            <w:tcW w:w="7427" w:type="dxa"/>
            <w:gridSpan w:val="3"/>
          </w:tcPr>
          <w:p w:rsidR="007A1ACF" w:rsidRDefault="007A1ACF" w:rsidP="0061230E">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61230E">
              <w:rPr>
                <w:rFonts w:ascii="宋体" w:hAnsi="宋体" w:cs="宋体" w:hint="eastAsia"/>
                <w:color w:val="000000"/>
                <w:sz w:val="20"/>
                <w:szCs w:val="20"/>
              </w:rPr>
              <w:t>□</w:t>
            </w:r>
            <w:r>
              <w:rPr>
                <w:rFonts w:ascii="宋体" w:hAnsi="宋体" w:hint="eastAsia"/>
                <w:color w:val="000000"/>
                <w:sz w:val="20"/>
                <w:szCs w:val="20"/>
              </w:rPr>
              <w:t>否</w:t>
            </w:r>
          </w:p>
        </w:tc>
      </w:tr>
      <w:tr w:rsidR="007A1ACF" w:rsidTr="007A1ACF">
        <w:trPr>
          <w:cantSplit/>
          <w:trHeight w:val="321"/>
          <w:jc w:val="center"/>
        </w:trPr>
        <w:tc>
          <w:tcPr>
            <w:tcW w:w="2052" w:type="dxa"/>
            <w:vMerge/>
          </w:tcPr>
          <w:p w:rsidR="007A1ACF" w:rsidRDefault="007A1ACF" w:rsidP="007A1ACF">
            <w:pPr>
              <w:ind w:leftChars="80" w:left="168"/>
              <w:rPr>
                <w:rFonts w:ascii="宋体"/>
                <w:color w:val="000000"/>
                <w:spacing w:val="-10"/>
                <w:sz w:val="20"/>
                <w:szCs w:val="20"/>
              </w:rPr>
            </w:pPr>
          </w:p>
        </w:tc>
        <w:tc>
          <w:tcPr>
            <w:tcW w:w="7427" w:type="dxa"/>
            <w:gridSpan w:val="3"/>
          </w:tcPr>
          <w:p w:rsidR="007A1ACF" w:rsidRDefault="007A1ACF" w:rsidP="0061230E">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61230E">
              <w:rPr>
                <w:rFonts w:ascii="宋体" w:hAnsi="宋体" w:cs="宋体" w:hint="eastAsia"/>
                <w:color w:val="000000"/>
                <w:sz w:val="20"/>
                <w:szCs w:val="20"/>
              </w:rPr>
              <w:t>□</w:t>
            </w:r>
            <w:r>
              <w:rPr>
                <w:rFonts w:ascii="宋体" w:hAnsi="宋体" w:hint="eastAsia"/>
                <w:color w:val="000000"/>
                <w:sz w:val="20"/>
                <w:szCs w:val="20"/>
              </w:rPr>
              <w:t>否</w:t>
            </w:r>
          </w:p>
        </w:tc>
      </w:tr>
      <w:tr w:rsidR="007A1ACF" w:rsidTr="007A1ACF">
        <w:trPr>
          <w:cantSplit/>
          <w:trHeight w:val="321"/>
          <w:jc w:val="center"/>
        </w:trPr>
        <w:tc>
          <w:tcPr>
            <w:tcW w:w="2052" w:type="dxa"/>
            <w:vMerge w:val="restart"/>
            <w:vAlign w:val="center"/>
          </w:tcPr>
          <w:p w:rsidR="007A1ACF" w:rsidRDefault="007A1ACF" w:rsidP="007A1AC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1ACF" w:rsidTr="007A1ACF">
        <w:trPr>
          <w:cantSplit/>
          <w:trHeight w:val="321"/>
          <w:jc w:val="center"/>
        </w:trPr>
        <w:tc>
          <w:tcPr>
            <w:tcW w:w="2052" w:type="dxa"/>
            <w:vMerge/>
            <w:vAlign w:val="center"/>
          </w:tcPr>
          <w:p w:rsidR="007A1ACF" w:rsidRDefault="007A1ACF" w:rsidP="007A1ACF">
            <w:pPr>
              <w:ind w:leftChars="-1" w:left="-1" w:hanging="1"/>
              <w:jc w:val="left"/>
              <w:rPr>
                <w:rFonts w:ascii="宋体"/>
                <w:color w:val="000000"/>
                <w:sz w:val="20"/>
                <w:szCs w:val="20"/>
              </w:rPr>
            </w:pP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1ACF" w:rsidTr="007A1ACF">
        <w:trPr>
          <w:cantSplit/>
          <w:trHeight w:val="321"/>
          <w:jc w:val="center"/>
        </w:trPr>
        <w:tc>
          <w:tcPr>
            <w:tcW w:w="2052" w:type="dxa"/>
            <w:vMerge/>
            <w:vAlign w:val="center"/>
          </w:tcPr>
          <w:p w:rsidR="007A1ACF" w:rsidRDefault="007A1ACF" w:rsidP="007A1ACF">
            <w:pPr>
              <w:ind w:leftChars="-1" w:left="-1" w:hanging="1"/>
              <w:jc w:val="left"/>
              <w:rPr>
                <w:rFonts w:ascii="宋体"/>
                <w:color w:val="000000"/>
                <w:sz w:val="20"/>
                <w:szCs w:val="20"/>
              </w:rPr>
            </w:pP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1ACF" w:rsidTr="007A1ACF">
        <w:trPr>
          <w:cantSplit/>
          <w:trHeight w:val="321"/>
          <w:jc w:val="center"/>
        </w:trPr>
        <w:tc>
          <w:tcPr>
            <w:tcW w:w="2052" w:type="dxa"/>
            <w:vMerge/>
            <w:vAlign w:val="center"/>
          </w:tcPr>
          <w:p w:rsidR="007A1ACF" w:rsidRDefault="007A1ACF" w:rsidP="007A1ACF">
            <w:pPr>
              <w:ind w:leftChars="-1" w:left="-1" w:hanging="1"/>
              <w:jc w:val="left"/>
              <w:rPr>
                <w:rFonts w:ascii="宋体"/>
                <w:color w:val="000000"/>
                <w:sz w:val="20"/>
                <w:szCs w:val="20"/>
              </w:rPr>
            </w:pP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A1ACF" w:rsidTr="007A1ACF">
        <w:trPr>
          <w:cantSplit/>
          <w:trHeight w:val="321"/>
          <w:jc w:val="center"/>
        </w:trPr>
        <w:tc>
          <w:tcPr>
            <w:tcW w:w="2052" w:type="dxa"/>
            <w:vMerge/>
            <w:vAlign w:val="center"/>
          </w:tcPr>
          <w:p w:rsidR="007A1ACF" w:rsidRDefault="007A1ACF" w:rsidP="007A1ACF">
            <w:pPr>
              <w:ind w:leftChars="-1" w:left="-1" w:hanging="1"/>
              <w:jc w:val="left"/>
              <w:rPr>
                <w:rFonts w:ascii="宋体"/>
                <w:color w:val="000000"/>
                <w:sz w:val="20"/>
                <w:szCs w:val="20"/>
              </w:rPr>
            </w:pP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执行标准：</w:t>
            </w:r>
          </w:p>
        </w:tc>
      </w:tr>
      <w:tr w:rsidR="007A1ACF" w:rsidTr="007A1ACF">
        <w:trPr>
          <w:cantSplit/>
          <w:trHeight w:val="321"/>
          <w:jc w:val="center"/>
        </w:trPr>
        <w:tc>
          <w:tcPr>
            <w:tcW w:w="2052" w:type="dxa"/>
            <w:vMerge/>
            <w:vAlign w:val="center"/>
          </w:tcPr>
          <w:p w:rsidR="007A1ACF" w:rsidRDefault="007A1ACF" w:rsidP="007A1ACF">
            <w:pPr>
              <w:ind w:leftChars="-1" w:left="-1" w:hanging="1"/>
              <w:jc w:val="left"/>
              <w:rPr>
                <w:rFonts w:ascii="宋体"/>
                <w:color w:val="000000"/>
                <w:sz w:val="20"/>
                <w:szCs w:val="20"/>
              </w:rPr>
            </w:pP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A1ACF" w:rsidRDefault="007A1ACF" w:rsidP="007A1AC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A1ACF" w:rsidTr="007A1ACF">
        <w:trPr>
          <w:cantSplit/>
          <w:trHeight w:val="321"/>
          <w:jc w:val="center"/>
        </w:trPr>
        <w:tc>
          <w:tcPr>
            <w:tcW w:w="2052" w:type="dxa"/>
            <w:vMerge/>
            <w:vAlign w:val="center"/>
          </w:tcPr>
          <w:p w:rsidR="007A1ACF" w:rsidRDefault="007A1ACF" w:rsidP="007A1ACF">
            <w:pPr>
              <w:ind w:leftChars="-1" w:left="-1" w:hanging="1"/>
              <w:jc w:val="left"/>
              <w:rPr>
                <w:rFonts w:ascii="宋体"/>
                <w:color w:val="000000"/>
                <w:sz w:val="20"/>
                <w:szCs w:val="20"/>
              </w:rPr>
            </w:pP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21"/>
          <w:jc w:val="center"/>
        </w:trPr>
        <w:tc>
          <w:tcPr>
            <w:tcW w:w="2052" w:type="dxa"/>
            <w:vAlign w:val="center"/>
          </w:tcPr>
          <w:p w:rsidR="007A1ACF" w:rsidRDefault="007A1ACF" w:rsidP="007A1AC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A1ACF" w:rsidRDefault="007A1ACF" w:rsidP="007A1AC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A1ACF" w:rsidRDefault="007A1ACF" w:rsidP="007A1AC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A1ACF" w:rsidRDefault="007A1ACF" w:rsidP="007A1ACF">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7427"/>
      </w:tblGrid>
      <w:tr w:rsidR="007A1ACF" w:rsidTr="007A1ACF">
        <w:trPr>
          <w:cantSplit/>
          <w:trHeight w:val="390"/>
          <w:jc w:val="center"/>
        </w:trPr>
        <w:tc>
          <w:tcPr>
            <w:tcW w:w="9479" w:type="dxa"/>
            <w:gridSpan w:val="2"/>
            <w:vAlign w:val="center"/>
          </w:tcPr>
          <w:p w:rsidR="007A1ACF" w:rsidRDefault="007A1ACF" w:rsidP="007A1AC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A1ACF" w:rsidTr="007A1ACF">
        <w:trPr>
          <w:cantSplit/>
          <w:trHeight w:val="390"/>
          <w:jc w:val="center"/>
        </w:trPr>
        <w:tc>
          <w:tcPr>
            <w:tcW w:w="2052" w:type="dxa"/>
            <w:vAlign w:val="center"/>
          </w:tcPr>
          <w:p w:rsidR="007A1ACF" w:rsidRDefault="007A1ACF" w:rsidP="007A1AC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A1ACF" w:rsidRDefault="007A1ACF" w:rsidP="007A1ACF">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7A1ACF" w:rsidRDefault="0061230E" w:rsidP="007A1ACF">
            <w:pPr>
              <w:tabs>
                <w:tab w:val="left" w:pos="1080"/>
              </w:tabs>
              <w:rPr>
                <w:rFonts w:ascii="宋体"/>
                <w:color w:val="000000"/>
                <w:sz w:val="20"/>
                <w:szCs w:val="20"/>
              </w:rPr>
            </w:pPr>
            <w:r w:rsidRPr="007528B2">
              <w:rPr>
                <w:rFonts w:ascii="宋体" w:hAnsi="宋体" w:hint="eastAsia"/>
              </w:rPr>
              <w:t>下料→</w:t>
            </w:r>
            <w:r w:rsidR="008B429E">
              <w:rPr>
                <w:rFonts w:ascii="宋体" w:hAnsi="宋体" w:hint="eastAsia"/>
              </w:rPr>
              <w:t>机</w:t>
            </w:r>
            <w:r>
              <w:rPr>
                <w:rFonts w:ascii="宋体" w:hAnsi="宋体" w:hint="eastAsia"/>
              </w:rPr>
              <w:t>加工</w:t>
            </w:r>
            <w:r w:rsidRPr="007528B2">
              <w:rPr>
                <w:rFonts w:ascii="宋体" w:hAnsi="宋体" w:hint="eastAsia"/>
              </w:rPr>
              <w:t>→</w:t>
            </w:r>
            <w:r w:rsidR="008B429E">
              <w:rPr>
                <w:rFonts w:ascii="宋体" w:hAnsi="宋体" w:hint="eastAsia"/>
              </w:rPr>
              <w:t>木工</w:t>
            </w:r>
            <w:r w:rsidRPr="007528B2">
              <w:rPr>
                <w:rFonts w:ascii="宋体" w:hAnsi="宋体" w:hint="eastAsia"/>
              </w:rPr>
              <w:t>组装→</w:t>
            </w:r>
            <w:r>
              <w:rPr>
                <w:rFonts w:ascii="宋体" w:hAnsi="宋体" w:hint="eastAsia"/>
              </w:rPr>
              <w:t>打磨</w:t>
            </w:r>
            <w:r w:rsidRPr="007528B2">
              <w:rPr>
                <w:rFonts w:ascii="宋体" w:hAnsi="宋体" w:hint="eastAsia"/>
              </w:rPr>
              <w:t>→</w:t>
            </w:r>
            <w:r>
              <w:rPr>
                <w:rFonts w:ascii="宋体" w:hAnsi="宋体" w:hint="eastAsia"/>
              </w:rPr>
              <w:t>油漆</w:t>
            </w:r>
            <w:r w:rsidRPr="007528B2">
              <w:rPr>
                <w:rFonts w:ascii="宋体" w:hAnsi="宋体" w:hint="eastAsia"/>
              </w:rPr>
              <w:t>→检验→</w:t>
            </w:r>
            <w:r>
              <w:rPr>
                <w:rFonts w:ascii="宋体" w:hAnsi="宋体" w:hint="eastAsia"/>
              </w:rPr>
              <w:t>包装</w:t>
            </w:r>
            <w:r w:rsidRPr="007528B2">
              <w:rPr>
                <w:rFonts w:ascii="宋体" w:hAnsi="宋体" w:hint="eastAsia"/>
              </w:rPr>
              <w:t>→</w:t>
            </w:r>
            <w:r>
              <w:rPr>
                <w:rFonts w:ascii="宋体" w:hAnsi="宋体" w:hint="eastAsia"/>
              </w:rPr>
              <w:t>入库</w:t>
            </w:r>
          </w:p>
        </w:tc>
      </w:tr>
      <w:tr w:rsidR="007A1ACF" w:rsidTr="007A1ACF">
        <w:trPr>
          <w:cantSplit/>
          <w:trHeight w:val="222"/>
          <w:jc w:val="center"/>
        </w:trPr>
        <w:tc>
          <w:tcPr>
            <w:tcW w:w="2052" w:type="dxa"/>
            <w:vMerge w:val="restart"/>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A1ACF" w:rsidRDefault="007A1ACF" w:rsidP="00C06360">
            <w:pPr>
              <w:rPr>
                <w:rFonts w:ascii="宋体"/>
                <w:color w:val="000000"/>
                <w:sz w:val="20"/>
                <w:szCs w:val="20"/>
              </w:rPr>
            </w:pPr>
            <w:r>
              <w:rPr>
                <w:rFonts w:ascii="宋体" w:hAnsi="宋体" w:hint="eastAsia"/>
                <w:color w:val="000000"/>
                <w:sz w:val="20"/>
                <w:szCs w:val="20"/>
              </w:rPr>
              <w:t xml:space="preserve">关键过程有： </w:t>
            </w:r>
            <w:r w:rsidR="00C06360">
              <w:rPr>
                <w:rFonts w:ascii="宋体" w:hAnsi="宋体" w:hint="eastAsia"/>
                <w:color w:val="000000"/>
                <w:sz w:val="20"/>
                <w:szCs w:val="20"/>
              </w:rPr>
              <w:t>油漆</w:t>
            </w:r>
          </w:p>
        </w:tc>
      </w:tr>
      <w:tr w:rsidR="007A1ACF" w:rsidTr="007A1ACF">
        <w:trPr>
          <w:cantSplit/>
          <w:trHeight w:val="256"/>
          <w:jc w:val="center"/>
        </w:trPr>
        <w:tc>
          <w:tcPr>
            <w:tcW w:w="2052" w:type="dxa"/>
            <w:vMerge/>
          </w:tcPr>
          <w:p w:rsidR="007A1ACF" w:rsidRDefault="007A1ACF" w:rsidP="007A1ACF">
            <w:pPr>
              <w:rPr>
                <w:rFonts w:ascii="宋体"/>
                <w:color w:val="000000"/>
                <w:sz w:val="20"/>
                <w:szCs w:val="20"/>
              </w:rPr>
            </w:pPr>
          </w:p>
        </w:tc>
        <w:tc>
          <w:tcPr>
            <w:tcW w:w="7427" w:type="dxa"/>
          </w:tcPr>
          <w:p w:rsidR="007A1ACF" w:rsidRDefault="007A1ACF" w:rsidP="007A1ACF">
            <w:pPr>
              <w:rPr>
                <w:rFonts w:ascii="宋体"/>
                <w:color w:val="000000"/>
                <w:sz w:val="20"/>
                <w:szCs w:val="20"/>
              </w:rPr>
            </w:pPr>
            <w:r>
              <w:rPr>
                <w:rFonts w:ascii="宋体" w:hAnsi="宋体" w:hint="eastAsia"/>
                <w:color w:val="000000"/>
                <w:sz w:val="20"/>
                <w:szCs w:val="20"/>
              </w:rPr>
              <w:t>针对关键过程建立的控制文件有：作业指导书</w:t>
            </w:r>
          </w:p>
        </w:tc>
      </w:tr>
      <w:tr w:rsidR="007A1ACF" w:rsidTr="007A1ACF">
        <w:trPr>
          <w:cantSplit/>
          <w:trHeight w:val="348"/>
          <w:jc w:val="center"/>
        </w:trPr>
        <w:tc>
          <w:tcPr>
            <w:tcW w:w="2052" w:type="dxa"/>
            <w:vMerge w:val="restart"/>
            <w:vAlign w:val="center"/>
          </w:tcPr>
          <w:p w:rsidR="007A1ACF" w:rsidRDefault="007A1ACF" w:rsidP="007A1AC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A1ACF" w:rsidRDefault="007A1ACF" w:rsidP="00C06360">
            <w:pPr>
              <w:rPr>
                <w:rFonts w:ascii="宋体"/>
                <w:color w:val="000000"/>
                <w:spacing w:val="-10"/>
                <w:sz w:val="20"/>
                <w:szCs w:val="20"/>
              </w:rPr>
            </w:pPr>
            <w:r>
              <w:rPr>
                <w:rFonts w:ascii="宋体" w:hAnsi="宋体" w:hint="eastAsia"/>
                <w:color w:val="000000"/>
                <w:sz w:val="20"/>
                <w:szCs w:val="20"/>
              </w:rPr>
              <w:t>需要确认过程：</w:t>
            </w:r>
            <w:r w:rsidR="00C06360">
              <w:rPr>
                <w:rFonts w:ascii="宋体" w:hAnsi="宋体" w:hint="eastAsia"/>
                <w:color w:val="000000"/>
                <w:sz w:val="20"/>
                <w:szCs w:val="20"/>
              </w:rPr>
              <w:t>油漆</w:t>
            </w:r>
          </w:p>
        </w:tc>
      </w:tr>
      <w:tr w:rsidR="007A1ACF" w:rsidTr="007A1ACF">
        <w:trPr>
          <w:cantSplit/>
          <w:trHeight w:val="348"/>
          <w:jc w:val="center"/>
        </w:trPr>
        <w:tc>
          <w:tcPr>
            <w:tcW w:w="2052" w:type="dxa"/>
            <w:vMerge/>
            <w:vAlign w:val="center"/>
          </w:tcPr>
          <w:p w:rsidR="007A1ACF" w:rsidRDefault="007A1ACF" w:rsidP="007A1ACF">
            <w:pPr>
              <w:rPr>
                <w:rFonts w:ascii="宋体"/>
                <w:color w:val="000000"/>
                <w:spacing w:val="-10"/>
                <w:sz w:val="20"/>
                <w:szCs w:val="20"/>
              </w:rPr>
            </w:pPr>
          </w:p>
        </w:tc>
        <w:tc>
          <w:tcPr>
            <w:tcW w:w="7427" w:type="dxa"/>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A1ACF" w:rsidTr="007A1ACF">
        <w:trPr>
          <w:cantSplit/>
          <w:trHeight w:val="348"/>
          <w:jc w:val="center"/>
        </w:trPr>
        <w:tc>
          <w:tcPr>
            <w:tcW w:w="2052" w:type="dxa"/>
            <w:vMerge w:val="restart"/>
            <w:vAlign w:val="center"/>
          </w:tcPr>
          <w:p w:rsidR="007A1ACF" w:rsidRDefault="007A1ACF" w:rsidP="007A1AC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A1ACF" w:rsidRDefault="007A1ACF" w:rsidP="00C06360">
            <w:pPr>
              <w:rPr>
                <w:rFonts w:ascii="宋体"/>
                <w:color w:val="000000"/>
                <w:spacing w:val="-10"/>
                <w:sz w:val="20"/>
                <w:szCs w:val="20"/>
              </w:rPr>
            </w:pPr>
            <w:r>
              <w:rPr>
                <w:rFonts w:ascii="宋体" w:hAnsi="宋体" w:hint="eastAsia"/>
                <w:color w:val="000000"/>
                <w:sz w:val="20"/>
                <w:szCs w:val="20"/>
              </w:rPr>
              <w:t>外包过程有：</w:t>
            </w:r>
            <w:r w:rsidR="00C06360">
              <w:rPr>
                <w:rFonts w:ascii="宋体" w:hAnsi="宋体" w:hint="eastAsia"/>
                <w:color w:val="000000"/>
                <w:sz w:val="20"/>
                <w:szCs w:val="20"/>
              </w:rPr>
              <w:t>运输</w:t>
            </w:r>
            <w:r>
              <w:rPr>
                <w:rFonts w:ascii="宋体" w:hAnsi="宋体" w:hint="eastAsia"/>
                <w:color w:val="000000"/>
                <w:sz w:val="20"/>
                <w:szCs w:val="20"/>
              </w:rPr>
              <w:t>过程</w:t>
            </w:r>
            <w:r w:rsidR="00C06360">
              <w:rPr>
                <w:rFonts w:ascii="宋体" w:hAnsi="宋体" w:hint="eastAsia"/>
                <w:color w:val="000000"/>
                <w:sz w:val="20"/>
                <w:szCs w:val="20"/>
              </w:rPr>
              <w:t>、弧形</w:t>
            </w:r>
            <w:proofErr w:type="gramStart"/>
            <w:r w:rsidR="00C06360">
              <w:rPr>
                <w:rFonts w:ascii="宋体" w:hAnsi="宋体" w:hint="eastAsia"/>
                <w:color w:val="000000"/>
                <w:sz w:val="20"/>
                <w:szCs w:val="20"/>
              </w:rPr>
              <w:t>板加工</w:t>
            </w:r>
            <w:proofErr w:type="gramEnd"/>
          </w:p>
        </w:tc>
      </w:tr>
      <w:tr w:rsidR="007A1ACF" w:rsidTr="007A1ACF">
        <w:trPr>
          <w:cantSplit/>
          <w:trHeight w:val="348"/>
          <w:jc w:val="center"/>
        </w:trPr>
        <w:tc>
          <w:tcPr>
            <w:tcW w:w="2052" w:type="dxa"/>
            <w:vMerge/>
            <w:vAlign w:val="center"/>
          </w:tcPr>
          <w:p w:rsidR="007A1ACF" w:rsidRDefault="007A1ACF" w:rsidP="007A1ACF">
            <w:pPr>
              <w:rPr>
                <w:rFonts w:ascii="宋体"/>
                <w:color w:val="000000"/>
                <w:spacing w:val="-10"/>
                <w:sz w:val="20"/>
                <w:szCs w:val="20"/>
              </w:rPr>
            </w:pPr>
          </w:p>
        </w:tc>
        <w:tc>
          <w:tcPr>
            <w:tcW w:w="7427" w:type="dxa"/>
          </w:tcPr>
          <w:p w:rsidR="007A1ACF" w:rsidRDefault="007A1ACF" w:rsidP="007A1ACF">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7A1ACF" w:rsidTr="007A1ACF">
        <w:trPr>
          <w:cantSplit/>
          <w:trHeight w:val="348"/>
          <w:jc w:val="center"/>
        </w:trPr>
        <w:tc>
          <w:tcPr>
            <w:tcW w:w="2052" w:type="dxa"/>
            <w:vMerge w:val="restart"/>
            <w:vAlign w:val="center"/>
          </w:tcPr>
          <w:p w:rsidR="007A1ACF" w:rsidRDefault="007A1ACF" w:rsidP="007A1ACF">
            <w:pPr>
              <w:rPr>
                <w:rFonts w:ascii="宋体"/>
                <w:color w:val="000000"/>
                <w:spacing w:val="-10"/>
                <w:sz w:val="20"/>
                <w:szCs w:val="20"/>
              </w:rPr>
            </w:pPr>
            <w:r>
              <w:rPr>
                <w:rFonts w:ascii="宋体" w:hAnsi="宋体" w:hint="eastAsia"/>
                <w:color w:val="000000"/>
                <w:sz w:val="20"/>
                <w:szCs w:val="20"/>
              </w:rPr>
              <w:t>主要设备</w:t>
            </w:r>
          </w:p>
        </w:tc>
        <w:tc>
          <w:tcPr>
            <w:tcW w:w="7427" w:type="dxa"/>
          </w:tcPr>
          <w:p w:rsidR="007A1ACF" w:rsidRDefault="007A1ACF" w:rsidP="002A023E">
            <w:pPr>
              <w:rPr>
                <w:rFonts w:ascii="宋体"/>
                <w:color w:val="000000"/>
                <w:spacing w:val="-10"/>
                <w:sz w:val="20"/>
                <w:szCs w:val="20"/>
              </w:rPr>
            </w:pPr>
            <w:r>
              <w:rPr>
                <w:rFonts w:ascii="宋体" w:hAnsi="宋体" w:hint="eastAsia"/>
                <w:color w:val="000000"/>
                <w:spacing w:val="-10"/>
                <w:sz w:val="20"/>
                <w:szCs w:val="20"/>
              </w:rPr>
              <w:t>主要设备：</w:t>
            </w:r>
            <w:r w:rsidR="00AF7F83">
              <w:rPr>
                <w:rFonts w:ascii="宋体" w:hAnsi="宋体" w:hint="eastAsia"/>
                <w:color w:val="000000"/>
                <w:spacing w:val="-10"/>
                <w:sz w:val="20"/>
                <w:szCs w:val="20"/>
              </w:rPr>
              <w:t>带锯、</w:t>
            </w:r>
            <w:proofErr w:type="gramStart"/>
            <w:r w:rsidR="00AF7F83">
              <w:rPr>
                <w:rFonts w:ascii="宋体" w:hAnsi="宋体" w:hint="eastAsia"/>
                <w:color w:val="000000"/>
                <w:spacing w:val="-10"/>
                <w:sz w:val="20"/>
                <w:szCs w:val="20"/>
              </w:rPr>
              <w:t>推台锯</w:t>
            </w:r>
            <w:proofErr w:type="gramEnd"/>
            <w:r w:rsidR="00AF7F83">
              <w:rPr>
                <w:rFonts w:ascii="宋体" w:hAnsi="宋体" w:hint="eastAsia"/>
                <w:color w:val="000000"/>
                <w:spacing w:val="-10"/>
                <w:sz w:val="20"/>
                <w:szCs w:val="20"/>
              </w:rPr>
              <w:t>、</w:t>
            </w:r>
            <w:r w:rsidR="00B110F4">
              <w:rPr>
                <w:rFonts w:ascii="宋体" w:hAnsi="宋体" w:hint="eastAsia"/>
                <w:color w:val="000000"/>
                <w:spacing w:val="-10"/>
                <w:sz w:val="20"/>
                <w:szCs w:val="20"/>
              </w:rPr>
              <w:t>圆锯机、</w:t>
            </w:r>
            <w:r w:rsidR="00AF7F83">
              <w:rPr>
                <w:rFonts w:ascii="宋体" w:hAnsi="宋体" w:hint="eastAsia"/>
                <w:color w:val="000000"/>
                <w:spacing w:val="-10"/>
                <w:sz w:val="20"/>
                <w:szCs w:val="20"/>
              </w:rPr>
              <w:t>铣床、</w:t>
            </w:r>
            <w:r w:rsidR="00B110F4">
              <w:rPr>
                <w:rFonts w:ascii="宋体" w:hAnsi="宋体" w:hint="eastAsia"/>
                <w:color w:val="000000"/>
                <w:spacing w:val="-10"/>
                <w:sz w:val="20"/>
                <w:szCs w:val="20"/>
              </w:rPr>
              <w:t>钻床、开榫机、封边机、</w:t>
            </w:r>
            <w:r w:rsidR="00DE4C10">
              <w:rPr>
                <w:rFonts w:ascii="宋体" w:hAnsi="宋体" w:hint="eastAsia"/>
                <w:color w:val="000000"/>
                <w:spacing w:val="-10"/>
                <w:sz w:val="20"/>
                <w:szCs w:val="20"/>
              </w:rPr>
              <w:t>热压机、冷压机、砂光机、</w:t>
            </w:r>
            <w:r w:rsidR="00B110F4">
              <w:rPr>
                <w:rFonts w:ascii="宋体" w:hAnsi="宋体" w:hint="eastAsia"/>
                <w:color w:val="000000"/>
                <w:spacing w:val="-10"/>
                <w:sz w:val="20"/>
                <w:szCs w:val="20"/>
              </w:rPr>
              <w:t>组装机、加工中心</w:t>
            </w:r>
            <w:r w:rsidR="00AF7F83">
              <w:rPr>
                <w:rFonts w:ascii="宋体" w:hAnsi="宋体" w:hint="eastAsia"/>
                <w:color w:val="000000"/>
                <w:spacing w:val="-10"/>
                <w:sz w:val="20"/>
                <w:szCs w:val="20"/>
              </w:rPr>
              <w:t>、拼装机、双面刨、修边机、</w:t>
            </w:r>
            <w:r w:rsidR="004433EB">
              <w:rPr>
                <w:rFonts w:ascii="宋体" w:hAnsi="宋体" w:hint="eastAsia"/>
                <w:color w:val="000000"/>
                <w:spacing w:val="-10"/>
                <w:sz w:val="20"/>
                <w:szCs w:val="20"/>
              </w:rPr>
              <w:t>雕刻机、</w:t>
            </w:r>
            <w:r w:rsidR="00DE4C10">
              <w:rPr>
                <w:rFonts w:ascii="宋体" w:hAnsi="宋体" w:hint="eastAsia"/>
                <w:color w:val="000000"/>
                <w:spacing w:val="-10"/>
                <w:sz w:val="20"/>
                <w:szCs w:val="20"/>
              </w:rPr>
              <w:t>喷漆线、</w:t>
            </w:r>
            <w:r w:rsidR="002A023E">
              <w:rPr>
                <w:rFonts w:ascii="宋体" w:hAnsi="宋体" w:hint="eastAsia"/>
                <w:color w:val="000000"/>
                <w:spacing w:val="-10"/>
                <w:sz w:val="20"/>
                <w:szCs w:val="20"/>
              </w:rPr>
              <w:t>空压机、叉车、</w:t>
            </w:r>
            <w:r>
              <w:rPr>
                <w:rFonts w:ascii="宋体" w:hAnsi="宋体" w:hint="eastAsia"/>
                <w:color w:val="000000"/>
                <w:spacing w:val="-10"/>
                <w:sz w:val="20"/>
                <w:szCs w:val="20"/>
              </w:rPr>
              <w:t>电脑、打印机、传真机、网络、打包机</w:t>
            </w:r>
          </w:p>
        </w:tc>
      </w:tr>
      <w:tr w:rsidR="007A1ACF" w:rsidTr="007A1ACF">
        <w:trPr>
          <w:cantSplit/>
          <w:trHeight w:val="348"/>
          <w:jc w:val="center"/>
        </w:trPr>
        <w:tc>
          <w:tcPr>
            <w:tcW w:w="2052" w:type="dxa"/>
            <w:vMerge/>
            <w:vAlign w:val="center"/>
          </w:tcPr>
          <w:p w:rsidR="007A1ACF" w:rsidRDefault="007A1ACF" w:rsidP="007A1ACF">
            <w:pPr>
              <w:rPr>
                <w:rFonts w:ascii="宋体"/>
                <w:color w:val="000000"/>
                <w:szCs w:val="21"/>
              </w:rPr>
            </w:pPr>
          </w:p>
        </w:tc>
        <w:tc>
          <w:tcPr>
            <w:tcW w:w="7427" w:type="dxa"/>
          </w:tcPr>
          <w:p w:rsidR="007A1ACF" w:rsidRDefault="007A1ACF" w:rsidP="007A1ACF">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A1ACF" w:rsidTr="007A1ACF">
        <w:trPr>
          <w:cantSplit/>
          <w:trHeight w:val="348"/>
          <w:jc w:val="center"/>
        </w:trPr>
        <w:tc>
          <w:tcPr>
            <w:tcW w:w="2052" w:type="dxa"/>
            <w:vMerge/>
            <w:vAlign w:val="center"/>
          </w:tcPr>
          <w:p w:rsidR="007A1ACF" w:rsidRDefault="007A1ACF" w:rsidP="007A1ACF">
            <w:pPr>
              <w:rPr>
                <w:rFonts w:ascii="宋体"/>
                <w:color w:val="000000"/>
                <w:szCs w:val="21"/>
              </w:rPr>
            </w:pPr>
          </w:p>
        </w:tc>
        <w:tc>
          <w:tcPr>
            <w:tcW w:w="7427" w:type="dxa"/>
          </w:tcPr>
          <w:p w:rsidR="007A1ACF" w:rsidRDefault="00633D19" w:rsidP="007A1ACF">
            <w:pPr>
              <w:rPr>
                <w:rFonts w:ascii="宋体"/>
                <w:color w:val="000000"/>
                <w:sz w:val="20"/>
                <w:szCs w:val="20"/>
              </w:rPr>
            </w:pPr>
            <w:r>
              <w:rPr>
                <w:rFonts w:ascii="宋体" w:hAnsi="宋体" w:hint="eastAsia"/>
                <w:color w:val="000000"/>
                <w:sz w:val="20"/>
                <w:szCs w:val="20"/>
              </w:rPr>
              <w:t>特种设备：叉车、储气罐</w:t>
            </w:r>
          </w:p>
        </w:tc>
      </w:tr>
      <w:tr w:rsidR="007A1ACF" w:rsidTr="007A1ACF">
        <w:trPr>
          <w:cantSplit/>
          <w:trHeight w:val="348"/>
          <w:jc w:val="center"/>
        </w:trPr>
        <w:tc>
          <w:tcPr>
            <w:tcW w:w="2052" w:type="dxa"/>
            <w:vMerge/>
            <w:vAlign w:val="center"/>
          </w:tcPr>
          <w:p w:rsidR="007A1ACF" w:rsidRDefault="007A1ACF" w:rsidP="007A1ACF">
            <w:pPr>
              <w:rPr>
                <w:rFonts w:ascii="宋体"/>
                <w:color w:val="000000"/>
                <w:szCs w:val="21"/>
              </w:rPr>
            </w:pPr>
          </w:p>
        </w:tc>
        <w:tc>
          <w:tcPr>
            <w:tcW w:w="7427" w:type="dxa"/>
          </w:tcPr>
          <w:p w:rsidR="007A1ACF" w:rsidRDefault="007A1ACF" w:rsidP="007A1ACF">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7A1ACF" w:rsidTr="007A1ACF">
        <w:trPr>
          <w:cantSplit/>
          <w:trHeight w:val="348"/>
          <w:jc w:val="center"/>
        </w:trPr>
        <w:tc>
          <w:tcPr>
            <w:tcW w:w="2052" w:type="dxa"/>
            <w:vMerge w:val="restart"/>
            <w:vAlign w:val="center"/>
          </w:tcPr>
          <w:p w:rsidR="007A1ACF" w:rsidRDefault="007A1ACF" w:rsidP="007A1ACF">
            <w:pPr>
              <w:rPr>
                <w:rFonts w:ascii="宋体"/>
                <w:color w:val="000000"/>
                <w:sz w:val="20"/>
                <w:szCs w:val="20"/>
              </w:rPr>
            </w:pPr>
            <w:r>
              <w:rPr>
                <w:rFonts w:ascii="宋体" w:hAnsi="宋体" w:hint="eastAsia"/>
                <w:color w:val="000000"/>
                <w:sz w:val="20"/>
                <w:szCs w:val="20"/>
              </w:rPr>
              <w:t>主要监视和测量</w:t>
            </w:r>
          </w:p>
          <w:p w:rsidR="007A1ACF" w:rsidRDefault="007A1ACF" w:rsidP="007A1ACF">
            <w:pPr>
              <w:rPr>
                <w:rFonts w:ascii="宋体"/>
                <w:color w:val="000000"/>
                <w:sz w:val="20"/>
                <w:szCs w:val="20"/>
              </w:rPr>
            </w:pPr>
            <w:r>
              <w:rPr>
                <w:rFonts w:ascii="宋体" w:hAnsi="宋体" w:hint="eastAsia"/>
                <w:color w:val="000000"/>
                <w:sz w:val="20"/>
                <w:szCs w:val="20"/>
              </w:rPr>
              <w:t>设备</w:t>
            </w:r>
          </w:p>
        </w:tc>
        <w:tc>
          <w:tcPr>
            <w:tcW w:w="7427" w:type="dxa"/>
          </w:tcPr>
          <w:p w:rsidR="007A1ACF" w:rsidRDefault="007A1ACF" w:rsidP="007A1ACF">
            <w:pPr>
              <w:rPr>
                <w:rFonts w:ascii="宋体"/>
                <w:color w:val="000000"/>
                <w:sz w:val="20"/>
                <w:szCs w:val="20"/>
              </w:rPr>
            </w:pPr>
            <w:r>
              <w:rPr>
                <w:rFonts w:ascii="宋体" w:hint="eastAsia"/>
                <w:color w:val="000000"/>
                <w:sz w:val="20"/>
                <w:szCs w:val="20"/>
              </w:rPr>
              <w:t>监视和测量设备（请简述主要监视和测量设备）：卡尺、钢卷尺</w:t>
            </w:r>
          </w:p>
        </w:tc>
      </w:tr>
      <w:tr w:rsidR="007A1ACF" w:rsidTr="007A1ACF">
        <w:trPr>
          <w:cantSplit/>
          <w:trHeight w:val="348"/>
          <w:jc w:val="center"/>
        </w:trPr>
        <w:tc>
          <w:tcPr>
            <w:tcW w:w="2052" w:type="dxa"/>
            <w:vMerge/>
            <w:vAlign w:val="center"/>
          </w:tcPr>
          <w:p w:rsidR="007A1ACF" w:rsidRDefault="007A1ACF" w:rsidP="007A1ACF">
            <w:pPr>
              <w:rPr>
                <w:rFonts w:ascii="宋体"/>
                <w:color w:val="000000"/>
                <w:sz w:val="20"/>
                <w:szCs w:val="20"/>
              </w:rPr>
            </w:pPr>
          </w:p>
        </w:tc>
        <w:tc>
          <w:tcPr>
            <w:tcW w:w="7427" w:type="dxa"/>
          </w:tcPr>
          <w:p w:rsidR="007A1ACF" w:rsidRDefault="007A1ACF" w:rsidP="007A1ACF">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7A1ACF" w:rsidTr="007A1ACF">
        <w:trPr>
          <w:cantSplit/>
          <w:trHeight w:val="348"/>
          <w:jc w:val="center"/>
        </w:trPr>
        <w:tc>
          <w:tcPr>
            <w:tcW w:w="2052" w:type="dxa"/>
            <w:vAlign w:val="center"/>
          </w:tcPr>
          <w:p w:rsidR="007A1ACF" w:rsidRDefault="007A1ACF" w:rsidP="007A1ACF">
            <w:pPr>
              <w:rPr>
                <w:rFonts w:ascii="宋体"/>
                <w:color w:val="000000"/>
                <w:sz w:val="20"/>
                <w:szCs w:val="20"/>
              </w:rPr>
            </w:pPr>
            <w:r>
              <w:rPr>
                <w:rFonts w:ascii="宋体" w:hAnsi="宋体" w:hint="eastAsia"/>
                <w:color w:val="000000"/>
                <w:sz w:val="20"/>
                <w:szCs w:val="20"/>
              </w:rPr>
              <w:t>满足产品要求所需</w:t>
            </w:r>
          </w:p>
          <w:p w:rsidR="007A1ACF" w:rsidRDefault="007A1ACF" w:rsidP="007A1ACF">
            <w:pPr>
              <w:rPr>
                <w:rFonts w:ascii="宋体"/>
                <w:color w:val="000000"/>
                <w:sz w:val="20"/>
                <w:szCs w:val="20"/>
              </w:rPr>
            </w:pPr>
            <w:r>
              <w:rPr>
                <w:rFonts w:ascii="宋体" w:hAnsi="宋体" w:hint="eastAsia"/>
                <w:color w:val="000000"/>
                <w:sz w:val="20"/>
                <w:szCs w:val="20"/>
              </w:rPr>
              <w:t>工作环境</w:t>
            </w:r>
          </w:p>
        </w:tc>
        <w:tc>
          <w:tcPr>
            <w:tcW w:w="7427" w:type="dxa"/>
          </w:tcPr>
          <w:p w:rsidR="007A1ACF" w:rsidRDefault="007A1ACF" w:rsidP="007A1AC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7A1ACF" w:rsidTr="007A1ACF">
        <w:trPr>
          <w:cantSplit/>
          <w:trHeight w:val="348"/>
          <w:jc w:val="center"/>
        </w:trPr>
        <w:tc>
          <w:tcPr>
            <w:tcW w:w="9479" w:type="dxa"/>
            <w:gridSpan w:val="2"/>
          </w:tcPr>
          <w:p w:rsidR="007A1ACF" w:rsidRDefault="007A1ACF" w:rsidP="007A1AC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A1ACF" w:rsidTr="007A1ACF">
        <w:trPr>
          <w:cantSplit/>
          <w:trHeight w:val="348"/>
          <w:jc w:val="center"/>
        </w:trPr>
        <w:tc>
          <w:tcPr>
            <w:tcW w:w="9479" w:type="dxa"/>
            <w:gridSpan w:val="2"/>
          </w:tcPr>
          <w:p w:rsidR="007A1ACF" w:rsidRDefault="00633D19" w:rsidP="007A1ACF">
            <w:pPr>
              <w:rPr>
                <w:rFonts w:ascii="宋体"/>
                <w:color w:val="000000"/>
                <w:sz w:val="20"/>
                <w:szCs w:val="20"/>
              </w:rPr>
            </w:pPr>
            <w:r>
              <w:rPr>
                <w:rFonts w:ascii="宋体" w:hint="eastAsia"/>
                <w:color w:val="000000"/>
                <w:sz w:val="20"/>
                <w:szCs w:val="20"/>
              </w:rPr>
              <w:t>重要环境因素有：</w:t>
            </w:r>
          </w:p>
        </w:tc>
      </w:tr>
      <w:tr w:rsidR="007A1ACF" w:rsidTr="007A1ACF">
        <w:trPr>
          <w:cantSplit/>
          <w:trHeight w:val="348"/>
          <w:jc w:val="center"/>
        </w:trPr>
        <w:tc>
          <w:tcPr>
            <w:tcW w:w="9479" w:type="dxa"/>
            <w:gridSpan w:val="2"/>
          </w:tcPr>
          <w:p w:rsidR="007A1ACF" w:rsidRDefault="007A1ACF" w:rsidP="00633D19">
            <w:pPr>
              <w:rPr>
                <w:rFonts w:ascii="宋体"/>
                <w:color w:val="000000"/>
                <w:sz w:val="20"/>
                <w:szCs w:val="20"/>
              </w:rPr>
            </w:pPr>
            <w:r>
              <w:rPr>
                <w:rFonts w:ascii="宋体" w:hint="eastAsia"/>
                <w:color w:val="000000"/>
                <w:sz w:val="20"/>
                <w:szCs w:val="20"/>
              </w:rPr>
              <w:t>针对重要环境因素建立了运行控制程序：</w:t>
            </w:r>
            <w:r w:rsidR="00633D19">
              <w:rPr>
                <w:rFonts w:ascii="宋体" w:hint="eastAsia"/>
                <w:color w:val="000000"/>
                <w:sz w:val="20"/>
                <w:szCs w:val="20"/>
              </w:rPr>
              <w:t xml:space="preserve"> </w:t>
            </w:r>
          </w:p>
        </w:tc>
      </w:tr>
      <w:tr w:rsidR="007A1ACF" w:rsidTr="007A1ACF">
        <w:trPr>
          <w:cantSplit/>
          <w:trHeight w:val="70"/>
          <w:jc w:val="center"/>
        </w:trPr>
        <w:tc>
          <w:tcPr>
            <w:tcW w:w="9479" w:type="dxa"/>
            <w:gridSpan w:val="2"/>
          </w:tcPr>
          <w:p w:rsidR="007A1ACF" w:rsidRDefault="007A1ACF" w:rsidP="00633D19">
            <w:pPr>
              <w:rPr>
                <w:rFonts w:ascii="宋体"/>
                <w:color w:val="000000"/>
                <w:sz w:val="20"/>
                <w:szCs w:val="20"/>
              </w:rPr>
            </w:pPr>
            <w:r>
              <w:rPr>
                <w:rFonts w:ascii="宋体" w:hint="eastAsia"/>
                <w:color w:val="000000"/>
                <w:sz w:val="20"/>
                <w:szCs w:val="20"/>
              </w:rPr>
              <w:t>针对重要环境因素是否明确了监视和测量的要求：</w:t>
            </w:r>
            <w:r w:rsidR="00633D19">
              <w:rPr>
                <w:rFonts w:ascii="宋体" w:hint="eastAsia"/>
                <w:color w:val="000000"/>
                <w:sz w:val="20"/>
                <w:szCs w:val="20"/>
              </w:rPr>
              <w:t xml:space="preserve"> </w:t>
            </w:r>
          </w:p>
        </w:tc>
      </w:tr>
      <w:tr w:rsidR="007A1ACF" w:rsidTr="007A1ACF">
        <w:trPr>
          <w:cantSplit/>
          <w:trHeight w:val="348"/>
          <w:jc w:val="center"/>
        </w:trPr>
        <w:tc>
          <w:tcPr>
            <w:tcW w:w="9479" w:type="dxa"/>
            <w:gridSpan w:val="2"/>
          </w:tcPr>
          <w:p w:rsidR="007A1ACF" w:rsidRDefault="007A1ACF" w:rsidP="00460260">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sidR="00460260">
              <w:rPr>
                <w:rFonts w:ascii="宋体" w:hAnsi="宋体" w:cs="宋体"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sidR="00460260">
              <w:rPr>
                <w:rFonts w:ascii="宋体" w:hAnsi="宋体" w:cs="宋体" w:hint="eastAsia"/>
                <w:color w:val="000000"/>
                <w:sz w:val="20"/>
                <w:szCs w:val="20"/>
              </w:rPr>
              <w:t>□</w:t>
            </w:r>
            <w:r>
              <w:rPr>
                <w:rFonts w:ascii="宋体" w:hAnsi="宋体" w:cs="宋体" w:hint="eastAsia"/>
                <w:color w:val="000000"/>
                <w:sz w:val="20"/>
                <w:szCs w:val="20"/>
              </w:rPr>
              <w:t>充分□需完善</w:t>
            </w:r>
          </w:p>
        </w:tc>
      </w:tr>
      <w:tr w:rsidR="007A1ACF" w:rsidTr="007A1ACF">
        <w:trPr>
          <w:cantSplit/>
          <w:trHeight w:val="348"/>
          <w:jc w:val="center"/>
        </w:trPr>
        <w:tc>
          <w:tcPr>
            <w:tcW w:w="9479" w:type="dxa"/>
            <w:gridSpan w:val="2"/>
          </w:tcPr>
          <w:p w:rsidR="007A1ACF" w:rsidRDefault="007A1ACF" w:rsidP="007A1AC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sidR="00460260">
              <w:rPr>
                <w:rFonts w:ascii="宋体" w:hAnsi="宋体" w:cs="宋体" w:hint="eastAsia"/>
                <w:color w:val="000000"/>
                <w:sz w:val="20"/>
                <w:szCs w:val="20"/>
              </w:rPr>
              <w:t>□</w:t>
            </w:r>
            <w:r>
              <w:rPr>
                <w:rFonts w:ascii="宋体" w:hAnsi="宋体" w:cs="宋体" w:hint="eastAsia"/>
                <w:color w:val="000000"/>
                <w:sz w:val="20"/>
                <w:szCs w:val="20"/>
              </w:rPr>
              <w:t>是□否</w:t>
            </w:r>
          </w:p>
        </w:tc>
      </w:tr>
      <w:tr w:rsidR="007A1ACF" w:rsidTr="007A1ACF">
        <w:trPr>
          <w:cantSplit/>
          <w:trHeight w:val="321"/>
          <w:jc w:val="center"/>
        </w:trPr>
        <w:tc>
          <w:tcPr>
            <w:tcW w:w="9479" w:type="dxa"/>
            <w:gridSpan w:val="2"/>
          </w:tcPr>
          <w:p w:rsidR="007A1ACF" w:rsidRDefault="007A1ACF" w:rsidP="007A1AC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7A1ACF" w:rsidTr="007A1ACF">
        <w:trPr>
          <w:cantSplit/>
          <w:trHeight w:val="321"/>
          <w:jc w:val="center"/>
        </w:trPr>
        <w:tc>
          <w:tcPr>
            <w:tcW w:w="9479" w:type="dxa"/>
            <w:gridSpan w:val="2"/>
          </w:tcPr>
          <w:p w:rsidR="007A1ACF" w:rsidRDefault="007A1ACF" w:rsidP="00460260">
            <w:pPr>
              <w:rPr>
                <w:rFonts w:ascii="宋体"/>
                <w:color w:val="000000"/>
                <w:sz w:val="20"/>
                <w:szCs w:val="20"/>
              </w:rPr>
            </w:pPr>
            <w:r>
              <w:rPr>
                <w:rFonts w:ascii="宋体" w:hint="eastAsia"/>
                <w:color w:val="000000"/>
                <w:sz w:val="20"/>
                <w:szCs w:val="20"/>
              </w:rPr>
              <w:t>应急预案有：火灾、人身伤害、触电</w:t>
            </w:r>
            <w:r w:rsidR="00633D19">
              <w:rPr>
                <w:rFonts w:ascii="宋体" w:hint="eastAsia"/>
                <w:color w:val="000000"/>
                <w:sz w:val="20"/>
                <w:szCs w:val="20"/>
              </w:rPr>
              <w:t>、</w:t>
            </w:r>
          </w:p>
        </w:tc>
      </w:tr>
      <w:tr w:rsidR="007A1ACF" w:rsidTr="007A1ACF">
        <w:trPr>
          <w:cantSplit/>
          <w:trHeight w:val="321"/>
          <w:jc w:val="center"/>
        </w:trPr>
        <w:tc>
          <w:tcPr>
            <w:tcW w:w="9479" w:type="dxa"/>
            <w:gridSpan w:val="2"/>
          </w:tcPr>
          <w:p w:rsidR="007A1ACF" w:rsidRDefault="007A1ACF" w:rsidP="007A1AC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A1ACF" w:rsidTr="007A1ACF">
        <w:trPr>
          <w:cantSplit/>
          <w:trHeight w:val="321"/>
          <w:jc w:val="center"/>
        </w:trPr>
        <w:tc>
          <w:tcPr>
            <w:tcW w:w="9479" w:type="dxa"/>
            <w:gridSpan w:val="2"/>
          </w:tcPr>
          <w:p w:rsidR="007A1ACF" w:rsidRDefault="007A1ACF" w:rsidP="00D42192">
            <w:pPr>
              <w:rPr>
                <w:rFonts w:ascii="宋体"/>
                <w:color w:val="000000"/>
                <w:sz w:val="20"/>
                <w:szCs w:val="20"/>
              </w:rPr>
            </w:pPr>
            <w:r>
              <w:rPr>
                <w:rFonts w:ascii="宋体" w:hint="eastAsia"/>
                <w:color w:val="000000"/>
                <w:sz w:val="20"/>
                <w:szCs w:val="20"/>
              </w:rPr>
              <w:t>不可接受风险有：</w:t>
            </w:r>
            <w:r w:rsidR="00D42192">
              <w:rPr>
                <w:rFonts w:ascii="宋体" w:hint="eastAsia"/>
                <w:color w:val="000000"/>
                <w:sz w:val="20"/>
                <w:szCs w:val="20"/>
              </w:rPr>
              <w:t>火灾、触电、机械伤害、粉尘伤害、噪声伤害</w:t>
            </w:r>
          </w:p>
        </w:tc>
      </w:tr>
      <w:tr w:rsidR="007A1ACF" w:rsidTr="007A1ACF">
        <w:trPr>
          <w:cantSplit/>
          <w:trHeight w:val="321"/>
          <w:jc w:val="center"/>
        </w:trPr>
        <w:tc>
          <w:tcPr>
            <w:tcW w:w="9479" w:type="dxa"/>
            <w:gridSpan w:val="2"/>
            <w:vAlign w:val="center"/>
          </w:tcPr>
          <w:p w:rsidR="007A1ACF" w:rsidRDefault="007A1ACF" w:rsidP="007A1ACF">
            <w:pPr>
              <w:rPr>
                <w:rFonts w:ascii="宋体"/>
                <w:color w:val="000000"/>
                <w:sz w:val="20"/>
                <w:szCs w:val="20"/>
              </w:rPr>
            </w:pPr>
            <w:r>
              <w:rPr>
                <w:rFonts w:ascii="宋体" w:hint="eastAsia"/>
                <w:color w:val="000000"/>
                <w:sz w:val="20"/>
                <w:szCs w:val="20"/>
              </w:rPr>
              <w:t>针对不可接受风险建立了运行控制程序：运行控制程序</w:t>
            </w:r>
          </w:p>
        </w:tc>
      </w:tr>
      <w:tr w:rsidR="007A1ACF" w:rsidTr="007A1ACF">
        <w:trPr>
          <w:cantSplit/>
          <w:trHeight w:val="321"/>
          <w:jc w:val="center"/>
        </w:trPr>
        <w:tc>
          <w:tcPr>
            <w:tcW w:w="9479" w:type="dxa"/>
            <w:gridSpan w:val="2"/>
          </w:tcPr>
          <w:p w:rsidR="007A1ACF" w:rsidRDefault="007A1ACF" w:rsidP="007A1ACF">
            <w:pPr>
              <w:rPr>
                <w:rFonts w:ascii="宋体"/>
                <w:color w:val="000000"/>
                <w:sz w:val="20"/>
                <w:szCs w:val="20"/>
              </w:rPr>
            </w:pPr>
            <w:r>
              <w:rPr>
                <w:rFonts w:ascii="宋体" w:hint="eastAsia"/>
                <w:color w:val="000000"/>
                <w:sz w:val="20"/>
                <w:szCs w:val="20"/>
              </w:rPr>
              <w:t>针对不可接受风险是否明确了监视和测量的要求：</w:t>
            </w:r>
          </w:p>
        </w:tc>
      </w:tr>
      <w:tr w:rsidR="007A1ACF" w:rsidTr="007A1ACF">
        <w:trPr>
          <w:cantSplit/>
          <w:trHeight w:val="321"/>
          <w:jc w:val="center"/>
        </w:trPr>
        <w:tc>
          <w:tcPr>
            <w:tcW w:w="9479" w:type="dxa"/>
            <w:gridSpan w:val="2"/>
          </w:tcPr>
          <w:p w:rsidR="007A1ACF" w:rsidRDefault="007A1ACF" w:rsidP="007A1AC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7A1ACF" w:rsidTr="007A1ACF">
        <w:trPr>
          <w:cantSplit/>
          <w:trHeight w:val="321"/>
          <w:jc w:val="center"/>
        </w:trPr>
        <w:tc>
          <w:tcPr>
            <w:tcW w:w="9479" w:type="dxa"/>
            <w:gridSpan w:val="2"/>
          </w:tcPr>
          <w:p w:rsidR="007A1ACF" w:rsidRDefault="007A1ACF" w:rsidP="007A1AC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A1ACF" w:rsidTr="007A1ACF">
        <w:trPr>
          <w:cantSplit/>
          <w:trHeight w:val="321"/>
          <w:jc w:val="center"/>
        </w:trPr>
        <w:tc>
          <w:tcPr>
            <w:tcW w:w="9479" w:type="dxa"/>
            <w:gridSpan w:val="2"/>
          </w:tcPr>
          <w:p w:rsidR="007A1ACF" w:rsidRDefault="007A1ACF" w:rsidP="007A1AC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7A1ACF" w:rsidRDefault="007A1ACF" w:rsidP="007A1ACF">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7A1ACF" w:rsidTr="007A1ACF">
        <w:trPr>
          <w:trHeight w:val="815"/>
        </w:trPr>
        <w:tc>
          <w:tcPr>
            <w:tcW w:w="9497" w:type="dxa"/>
          </w:tcPr>
          <w:p w:rsidR="007A1ACF" w:rsidRDefault="007A1ACF" w:rsidP="007A1ACF">
            <w:pPr>
              <w:spacing w:line="360" w:lineRule="auto"/>
              <w:rPr>
                <w:rFonts w:ascii="宋体"/>
                <w:b/>
                <w:color w:val="000000"/>
                <w:szCs w:val="21"/>
              </w:rPr>
            </w:pPr>
            <w:r>
              <w:rPr>
                <w:rFonts w:ascii="宋体" w:hAnsi="宋体" w:hint="eastAsia"/>
                <w:b/>
                <w:color w:val="000000"/>
                <w:szCs w:val="21"/>
              </w:rPr>
              <w:lastRenderedPageBreak/>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A1ACF" w:rsidRDefault="007A1ACF" w:rsidP="007A1ACF">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7F45B8">
              <w:rPr>
                <w:rFonts w:ascii="宋体" w:hint="eastAsia"/>
                <w:color w:val="000000"/>
                <w:sz w:val="20"/>
                <w:szCs w:val="20"/>
                <w:u w:val="single"/>
              </w:rPr>
              <w:t>4</w:t>
            </w:r>
            <w:r>
              <w:rPr>
                <w:rFonts w:ascii="宋体" w:hint="eastAsia"/>
                <w:color w:val="000000"/>
                <w:sz w:val="20"/>
                <w:szCs w:val="20"/>
                <w:u w:val="single"/>
              </w:rPr>
              <w:t>5 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w:t>
            </w:r>
            <w:r w:rsidR="007F45B8">
              <w:rPr>
                <w:rFonts w:ascii="宋体" w:hint="eastAsia"/>
                <w:color w:val="000000"/>
                <w:sz w:val="20"/>
                <w:szCs w:val="20"/>
                <w:u w:val="single"/>
              </w:rPr>
              <w:t>8</w:t>
            </w:r>
            <w:r>
              <w:rPr>
                <w:rFonts w:ascii="宋体"/>
                <w:color w:val="000000"/>
                <w:sz w:val="20"/>
                <w:szCs w:val="20"/>
                <w:u w:val="single"/>
              </w:rPr>
              <w:t xml:space="preserve">  </w:t>
            </w:r>
            <w:r>
              <w:rPr>
                <w:rFonts w:ascii="宋体" w:hint="eastAsia"/>
                <w:color w:val="000000"/>
                <w:sz w:val="20"/>
                <w:szCs w:val="20"/>
              </w:rPr>
              <w:t>人</w:t>
            </w:r>
          </w:p>
          <w:p w:rsidR="007A1ACF" w:rsidRDefault="007A1ACF" w:rsidP="007A1AC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A1ACF" w:rsidRDefault="007A1ACF" w:rsidP="007A1AC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A1ACF" w:rsidRDefault="007A1ACF" w:rsidP="007A1AC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A1ACF" w:rsidRDefault="007A1ACF" w:rsidP="007A1ACF">
            <w:pPr>
              <w:spacing w:line="260" w:lineRule="exact"/>
              <w:rPr>
                <w:rFonts w:ascii="宋体"/>
                <w:b/>
                <w:color w:val="000000"/>
                <w:szCs w:val="21"/>
              </w:rPr>
            </w:pPr>
          </w:p>
          <w:p w:rsidR="007A1ACF" w:rsidRDefault="007A1ACF" w:rsidP="007A1AC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A1ACF" w:rsidRDefault="007A1ACF" w:rsidP="007A1A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7A1ACF" w:rsidRDefault="007A1ACF" w:rsidP="007A1A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A1ACF" w:rsidTr="007A1ACF">
        <w:trPr>
          <w:trHeight w:val="613"/>
        </w:trPr>
        <w:tc>
          <w:tcPr>
            <w:tcW w:w="9497" w:type="dxa"/>
          </w:tcPr>
          <w:p w:rsidR="007A1ACF" w:rsidRDefault="007A1ACF" w:rsidP="007A1AC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A1ACF" w:rsidRDefault="007A1ACF" w:rsidP="007A1ACF">
            <w:pPr>
              <w:spacing w:line="260" w:lineRule="exact"/>
              <w:rPr>
                <w:rFonts w:ascii="宋体"/>
                <w:b/>
                <w:color w:val="000000"/>
                <w:szCs w:val="21"/>
              </w:rPr>
            </w:pPr>
          </w:p>
          <w:p w:rsidR="007A1ACF" w:rsidRDefault="007A1ACF" w:rsidP="007A1AC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7A1ACF" w:rsidRDefault="007A1ACF" w:rsidP="007A1A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A1ACF" w:rsidRDefault="007A1ACF" w:rsidP="007A1A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7A1ACF" w:rsidRDefault="007A1ACF" w:rsidP="007A1ACF">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7A1ACF" w:rsidTr="007A1ACF">
        <w:trPr>
          <w:trHeight w:val="1985"/>
        </w:trPr>
        <w:tc>
          <w:tcPr>
            <w:tcW w:w="9497" w:type="dxa"/>
          </w:tcPr>
          <w:p w:rsidR="007A1ACF" w:rsidRDefault="007A1ACF" w:rsidP="007A1AC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A1ACF" w:rsidRDefault="007A1ACF" w:rsidP="007A1ACF">
            <w:pPr>
              <w:spacing w:line="360" w:lineRule="auto"/>
              <w:rPr>
                <w:rFonts w:ascii="宋体"/>
                <w:b/>
                <w:color w:val="000000"/>
                <w:sz w:val="20"/>
                <w:szCs w:val="20"/>
              </w:rPr>
            </w:pPr>
            <w:r>
              <w:rPr>
                <w:rFonts w:ascii="宋体" w:hAnsi="宋体" w:hint="eastAsia"/>
                <w:b/>
                <w:color w:val="000000"/>
                <w:sz w:val="20"/>
                <w:szCs w:val="20"/>
              </w:rPr>
              <w:t>重点审核部门：生产部、质检部、</w:t>
            </w:r>
          </w:p>
          <w:p w:rsidR="007A1ACF" w:rsidRDefault="007A1ACF" w:rsidP="007A1ACF">
            <w:pPr>
              <w:spacing w:line="360" w:lineRule="auto"/>
              <w:rPr>
                <w:rFonts w:ascii="宋体"/>
                <w:b/>
                <w:color w:val="000000"/>
                <w:sz w:val="20"/>
                <w:szCs w:val="20"/>
              </w:rPr>
            </w:pPr>
            <w:r>
              <w:rPr>
                <w:rFonts w:ascii="宋体" w:hAnsi="宋体" w:hint="eastAsia"/>
                <w:b/>
                <w:color w:val="000000"/>
                <w:sz w:val="20"/>
                <w:szCs w:val="20"/>
              </w:rPr>
              <w:t>重点审核过程：生产过程</w:t>
            </w:r>
          </w:p>
          <w:p w:rsidR="007A1ACF" w:rsidRDefault="007A1ACF" w:rsidP="007A1ACF">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7A1ACF" w:rsidTr="007A1ACF">
        <w:trPr>
          <w:trHeight w:val="1425"/>
        </w:trPr>
        <w:tc>
          <w:tcPr>
            <w:tcW w:w="9497" w:type="dxa"/>
          </w:tcPr>
          <w:p w:rsidR="007A1ACF" w:rsidRDefault="007A1ACF" w:rsidP="007A1AC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A1ACF" w:rsidRDefault="007F45B8" w:rsidP="007A1ACF">
            <w:pPr>
              <w:spacing w:line="360" w:lineRule="auto"/>
              <w:rPr>
                <w:rFonts w:ascii="宋体"/>
                <w:b/>
                <w:color w:val="000000"/>
                <w:sz w:val="20"/>
                <w:szCs w:val="20"/>
              </w:rPr>
            </w:pPr>
            <w:r>
              <w:rPr>
                <w:rFonts w:ascii="宋体" w:hAnsi="宋体" w:hint="eastAsia"/>
                <w:b/>
                <w:color w:val="000000"/>
                <w:sz w:val="20"/>
                <w:szCs w:val="20"/>
              </w:rPr>
              <w:t>重点审核部门：</w:t>
            </w:r>
          </w:p>
          <w:p w:rsidR="007A1ACF" w:rsidRDefault="007F45B8" w:rsidP="007A1ACF">
            <w:pPr>
              <w:spacing w:line="260" w:lineRule="exact"/>
              <w:rPr>
                <w:rFonts w:ascii="宋体"/>
                <w:b/>
                <w:color w:val="000000"/>
                <w:sz w:val="20"/>
                <w:szCs w:val="20"/>
              </w:rPr>
            </w:pPr>
            <w:r>
              <w:rPr>
                <w:rFonts w:ascii="宋体" w:hAnsi="宋体" w:hint="eastAsia"/>
                <w:b/>
                <w:color w:val="000000"/>
                <w:sz w:val="20"/>
                <w:szCs w:val="20"/>
              </w:rPr>
              <w:t>重点审核场所：</w:t>
            </w:r>
          </w:p>
        </w:tc>
      </w:tr>
      <w:tr w:rsidR="007A1ACF" w:rsidTr="007A1ACF">
        <w:trPr>
          <w:trHeight w:val="720"/>
        </w:trPr>
        <w:tc>
          <w:tcPr>
            <w:tcW w:w="9497" w:type="dxa"/>
          </w:tcPr>
          <w:p w:rsidR="007A1ACF" w:rsidRDefault="007A1ACF" w:rsidP="007A1AC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A1ACF" w:rsidRDefault="007A1ACF" w:rsidP="007A1ACF">
            <w:pPr>
              <w:spacing w:line="360" w:lineRule="auto"/>
              <w:rPr>
                <w:rFonts w:ascii="宋体"/>
                <w:b/>
                <w:color w:val="000000"/>
                <w:sz w:val="20"/>
                <w:szCs w:val="20"/>
              </w:rPr>
            </w:pPr>
            <w:r>
              <w:rPr>
                <w:rFonts w:ascii="宋体" w:hAnsi="宋体" w:hint="eastAsia"/>
                <w:b/>
                <w:color w:val="000000"/>
                <w:sz w:val="20"/>
                <w:szCs w:val="20"/>
              </w:rPr>
              <w:t>重点审核部门：生产部、</w:t>
            </w:r>
            <w:r w:rsidR="007F45B8">
              <w:rPr>
                <w:rFonts w:ascii="宋体" w:hAnsi="宋体" w:hint="eastAsia"/>
                <w:b/>
                <w:color w:val="000000"/>
                <w:sz w:val="20"/>
                <w:szCs w:val="20"/>
              </w:rPr>
              <w:t>综合管理部</w:t>
            </w:r>
          </w:p>
          <w:p w:rsidR="007A1ACF" w:rsidRDefault="007A1ACF" w:rsidP="007A1ACF">
            <w:pPr>
              <w:spacing w:line="260" w:lineRule="exact"/>
              <w:rPr>
                <w:rFonts w:ascii="宋体"/>
                <w:b/>
                <w:color w:val="000000"/>
                <w:sz w:val="20"/>
                <w:szCs w:val="20"/>
              </w:rPr>
            </w:pPr>
            <w:r>
              <w:rPr>
                <w:rFonts w:ascii="宋体" w:hAnsi="宋体" w:hint="eastAsia"/>
                <w:b/>
                <w:color w:val="000000"/>
                <w:sz w:val="20"/>
                <w:szCs w:val="20"/>
              </w:rPr>
              <w:t>重点审核场所：车间</w:t>
            </w:r>
          </w:p>
        </w:tc>
      </w:tr>
    </w:tbl>
    <w:p w:rsidR="007A1ACF" w:rsidRDefault="007A1ACF" w:rsidP="007A1ACF">
      <w:pPr>
        <w:spacing w:line="200" w:lineRule="exact"/>
        <w:rPr>
          <w:rFonts w:ascii="宋体"/>
          <w:b/>
          <w:color w:val="000000"/>
          <w:sz w:val="26"/>
          <w:szCs w:val="26"/>
        </w:rPr>
      </w:pPr>
    </w:p>
    <w:p w:rsidR="007A1ACF" w:rsidRDefault="007A1ACF" w:rsidP="007A1ACF">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1"/>
      </w:tblGrid>
      <w:tr w:rsidR="007A1ACF" w:rsidTr="007A1ACF">
        <w:trPr>
          <w:trHeight w:val="485"/>
        </w:trPr>
        <w:tc>
          <w:tcPr>
            <w:tcW w:w="1276" w:type="dxa"/>
            <w:vMerge w:val="restart"/>
          </w:tcPr>
          <w:p w:rsidR="007A1ACF" w:rsidRDefault="007A1ACF" w:rsidP="007A1AC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A1ACF" w:rsidRDefault="007A1ACF" w:rsidP="007A1AC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7A1ACF" w:rsidRDefault="007A1ACF" w:rsidP="007A1ACF">
            <w:pPr>
              <w:spacing w:line="260" w:lineRule="exact"/>
              <w:rPr>
                <w:rFonts w:ascii="宋体" w:hAnsi="宋体"/>
                <w:b/>
                <w:color w:val="000000"/>
                <w:sz w:val="20"/>
                <w:szCs w:val="20"/>
              </w:rPr>
            </w:pPr>
            <w:r>
              <w:rPr>
                <w:rFonts w:ascii="宋体" w:hAnsi="宋体"/>
                <w:b/>
                <w:color w:val="000000"/>
                <w:sz w:val="20"/>
                <w:szCs w:val="20"/>
              </w:rPr>
              <w:t xml:space="preserve"> </w:t>
            </w:r>
            <w:r w:rsidR="00161CC4">
              <w:rPr>
                <w:rFonts w:ascii="宋体" w:hAnsi="宋体" w:hint="eastAsia"/>
                <w:b/>
                <w:color w:val="000000"/>
                <w:sz w:val="20"/>
                <w:szCs w:val="20"/>
              </w:rPr>
              <w:t>2020</w:t>
            </w:r>
            <w:r>
              <w:rPr>
                <w:rFonts w:ascii="宋体" w:hAnsi="宋体" w:hint="eastAsia"/>
                <w:b/>
                <w:color w:val="000000"/>
                <w:sz w:val="20"/>
                <w:szCs w:val="20"/>
              </w:rPr>
              <w:t>.</w:t>
            </w:r>
            <w:r w:rsidR="00161CC4">
              <w:rPr>
                <w:rFonts w:ascii="宋体" w:hAnsi="宋体" w:hint="eastAsia"/>
                <w:b/>
                <w:color w:val="000000"/>
                <w:sz w:val="20"/>
                <w:szCs w:val="20"/>
              </w:rPr>
              <w:t>6</w:t>
            </w:r>
            <w:r>
              <w:rPr>
                <w:rFonts w:ascii="宋体" w:hAnsi="宋体" w:hint="eastAsia"/>
                <w:b/>
                <w:color w:val="000000"/>
                <w:sz w:val="20"/>
                <w:szCs w:val="20"/>
              </w:rPr>
              <w:t>.</w:t>
            </w:r>
            <w:r w:rsidR="00161CC4">
              <w:rPr>
                <w:rFonts w:ascii="宋体" w:hAnsi="宋体" w:hint="eastAsia"/>
                <w:b/>
                <w:color w:val="000000"/>
                <w:sz w:val="20"/>
                <w:szCs w:val="20"/>
              </w:rPr>
              <w:t>3</w:t>
            </w:r>
            <w:r>
              <w:rPr>
                <w:rFonts w:ascii="宋体" w:hAnsi="宋体" w:hint="eastAsia"/>
                <w:b/>
                <w:color w:val="000000"/>
                <w:sz w:val="20"/>
                <w:szCs w:val="20"/>
              </w:rPr>
              <w:t>---</w:t>
            </w:r>
            <w:r w:rsidR="00161CC4">
              <w:rPr>
                <w:rFonts w:ascii="宋体" w:hAnsi="宋体" w:hint="eastAsia"/>
                <w:b/>
                <w:color w:val="000000"/>
                <w:sz w:val="20"/>
                <w:szCs w:val="20"/>
              </w:rPr>
              <w:t>6</w:t>
            </w:r>
            <w:r>
              <w:rPr>
                <w:rFonts w:ascii="宋体" w:hAnsi="宋体" w:hint="eastAsia"/>
                <w:b/>
                <w:color w:val="000000"/>
                <w:sz w:val="20"/>
                <w:szCs w:val="20"/>
              </w:rPr>
              <w:t>.</w:t>
            </w:r>
            <w:r w:rsidR="00161CC4">
              <w:rPr>
                <w:rFonts w:ascii="宋体" w:hAnsi="宋体" w:hint="eastAsia"/>
                <w:b/>
                <w:color w:val="000000"/>
                <w:sz w:val="20"/>
                <w:szCs w:val="20"/>
              </w:rPr>
              <w:t>4</w:t>
            </w:r>
            <w:r>
              <w:rPr>
                <w:rFonts w:ascii="宋体" w:hAnsi="宋体" w:hint="eastAsia"/>
                <w:b/>
                <w:color w:val="000000"/>
                <w:sz w:val="20"/>
                <w:szCs w:val="20"/>
              </w:rPr>
              <w:t>日内审。</w:t>
            </w:r>
          </w:p>
          <w:p w:rsidR="007A1ACF" w:rsidRDefault="007A1ACF" w:rsidP="007A1ACF">
            <w:pPr>
              <w:spacing w:line="260" w:lineRule="exact"/>
              <w:rPr>
                <w:rFonts w:ascii="宋体" w:hAnsi="宋体"/>
                <w:b/>
                <w:color w:val="000000"/>
                <w:sz w:val="20"/>
                <w:szCs w:val="20"/>
              </w:rPr>
            </w:pPr>
          </w:p>
        </w:tc>
      </w:tr>
      <w:tr w:rsidR="007A1ACF" w:rsidTr="007A1ACF">
        <w:trPr>
          <w:trHeight w:val="675"/>
        </w:trPr>
        <w:tc>
          <w:tcPr>
            <w:tcW w:w="1276" w:type="dxa"/>
            <w:vMerge/>
          </w:tcPr>
          <w:p w:rsidR="007A1ACF" w:rsidRDefault="007A1ACF" w:rsidP="007A1ACF">
            <w:pPr>
              <w:spacing w:line="260" w:lineRule="exact"/>
              <w:rPr>
                <w:rFonts w:ascii="宋体"/>
                <w:b/>
                <w:color w:val="000000"/>
                <w:sz w:val="20"/>
                <w:szCs w:val="20"/>
              </w:rPr>
            </w:pPr>
          </w:p>
        </w:tc>
        <w:tc>
          <w:tcPr>
            <w:tcW w:w="8221" w:type="dxa"/>
          </w:tcPr>
          <w:p w:rsidR="007A1ACF" w:rsidRDefault="007A1ACF" w:rsidP="007A1AC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7A1ACF" w:rsidRDefault="007A1ACF" w:rsidP="007A1ACF">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7A1ACF" w:rsidTr="007A1ACF">
        <w:trPr>
          <w:trHeight w:val="630"/>
        </w:trPr>
        <w:tc>
          <w:tcPr>
            <w:tcW w:w="1276" w:type="dxa"/>
            <w:vMerge/>
          </w:tcPr>
          <w:p w:rsidR="007A1ACF" w:rsidRDefault="007A1ACF" w:rsidP="007A1ACF">
            <w:pPr>
              <w:spacing w:line="260" w:lineRule="exact"/>
              <w:rPr>
                <w:rFonts w:ascii="宋体"/>
                <w:b/>
                <w:color w:val="000000"/>
                <w:sz w:val="20"/>
                <w:szCs w:val="20"/>
              </w:rPr>
            </w:pPr>
          </w:p>
        </w:tc>
        <w:tc>
          <w:tcPr>
            <w:tcW w:w="8221" w:type="dxa"/>
          </w:tcPr>
          <w:p w:rsidR="007A1ACF" w:rsidRDefault="007A1ACF" w:rsidP="007A1AC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A1ACF" w:rsidRDefault="007A1ACF" w:rsidP="00161CC4">
            <w:pPr>
              <w:spacing w:line="260" w:lineRule="exact"/>
              <w:ind w:firstLineChars="200" w:firstLine="402"/>
              <w:rPr>
                <w:rFonts w:ascii="宋体"/>
                <w:b/>
                <w:color w:val="000000"/>
                <w:sz w:val="20"/>
                <w:szCs w:val="20"/>
              </w:rPr>
            </w:pPr>
            <w:r>
              <w:rPr>
                <w:rFonts w:ascii="宋体" w:hAnsi="宋体" w:hint="eastAsia"/>
                <w:b/>
                <w:color w:val="000000"/>
                <w:sz w:val="20"/>
                <w:szCs w:val="20"/>
              </w:rPr>
              <w:t>本公司QEO管理体系基本符合ISO 9001：2015、ISO45001：2018的要求，方针是适宜的，符合标准要求和法律法规要求，公司质量、环境、职业健康安全管理体系得到了有效实施，运行是有效的。</w:t>
            </w:r>
          </w:p>
        </w:tc>
      </w:tr>
      <w:tr w:rsidR="007A1ACF" w:rsidTr="007A1ACF">
        <w:trPr>
          <w:trHeight w:val="630"/>
        </w:trPr>
        <w:tc>
          <w:tcPr>
            <w:tcW w:w="1276" w:type="dxa"/>
            <w:vMerge w:val="restart"/>
            <w:vAlign w:val="center"/>
          </w:tcPr>
          <w:p w:rsidR="007A1ACF" w:rsidRDefault="007A1ACF" w:rsidP="007A1ACF">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7A1ACF" w:rsidRDefault="007A1ACF" w:rsidP="007A1AC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7A1ACF" w:rsidRDefault="007A1ACF" w:rsidP="00161CC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w:t>
            </w:r>
            <w:r w:rsidR="00161CC4">
              <w:rPr>
                <w:rFonts w:ascii="宋体" w:hAnsi="宋体" w:hint="eastAsia"/>
                <w:b/>
                <w:color w:val="000000"/>
                <w:sz w:val="20"/>
                <w:szCs w:val="20"/>
              </w:rPr>
              <w:t>20</w:t>
            </w:r>
            <w:r>
              <w:rPr>
                <w:rFonts w:ascii="宋体" w:hAnsi="宋体" w:hint="eastAsia"/>
                <w:b/>
                <w:color w:val="000000"/>
                <w:sz w:val="20"/>
                <w:szCs w:val="20"/>
              </w:rPr>
              <w:t>.</w:t>
            </w:r>
            <w:r w:rsidR="00161CC4">
              <w:rPr>
                <w:rFonts w:ascii="宋体" w:hAnsi="宋体" w:hint="eastAsia"/>
                <w:b/>
                <w:color w:val="000000"/>
                <w:sz w:val="20"/>
                <w:szCs w:val="20"/>
              </w:rPr>
              <w:t>6</w:t>
            </w:r>
            <w:r>
              <w:rPr>
                <w:rFonts w:ascii="宋体" w:hAnsi="宋体" w:hint="eastAsia"/>
                <w:b/>
                <w:color w:val="000000"/>
                <w:sz w:val="20"/>
                <w:szCs w:val="20"/>
              </w:rPr>
              <w:t>.</w:t>
            </w:r>
            <w:r w:rsidR="00161CC4">
              <w:rPr>
                <w:rFonts w:ascii="宋体" w:hAnsi="宋体" w:hint="eastAsia"/>
                <w:b/>
                <w:color w:val="000000"/>
                <w:sz w:val="20"/>
                <w:szCs w:val="20"/>
              </w:rPr>
              <w:t>2</w:t>
            </w:r>
            <w:r>
              <w:rPr>
                <w:rFonts w:ascii="宋体" w:hAnsi="宋体" w:hint="eastAsia"/>
                <w:b/>
                <w:color w:val="000000"/>
                <w:sz w:val="20"/>
                <w:szCs w:val="20"/>
              </w:rPr>
              <w:t>5 管理评审。</w:t>
            </w:r>
          </w:p>
        </w:tc>
      </w:tr>
      <w:tr w:rsidR="007A1ACF" w:rsidTr="007A1ACF">
        <w:trPr>
          <w:trHeight w:val="630"/>
        </w:trPr>
        <w:tc>
          <w:tcPr>
            <w:tcW w:w="1276" w:type="dxa"/>
            <w:vMerge/>
          </w:tcPr>
          <w:p w:rsidR="007A1ACF" w:rsidRDefault="007A1ACF" w:rsidP="007A1ACF">
            <w:pPr>
              <w:spacing w:line="260" w:lineRule="exact"/>
              <w:rPr>
                <w:rFonts w:ascii="宋体"/>
                <w:b/>
                <w:color w:val="000000"/>
                <w:sz w:val="20"/>
                <w:szCs w:val="20"/>
              </w:rPr>
            </w:pPr>
          </w:p>
        </w:tc>
        <w:tc>
          <w:tcPr>
            <w:tcW w:w="8221" w:type="dxa"/>
          </w:tcPr>
          <w:p w:rsidR="007A1ACF" w:rsidRDefault="007A1ACF" w:rsidP="007A1AC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7A1ACF" w:rsidTr="007A1ACF">
        <w:trPr>
          <w:trHeight w:val="630"/>
        </w:trPr>
        <w:tc>
          <w:tcPr>
            <w:tcW w:w="1276" w:type="dxa"/>
            <w:vMerge/>
          </w:tcPr>
          <w:p w:rsidR="007A1ACF" w:rsidRDefault="007A1ACF" w:rsidP="007A1ACF">
            <w:pPr>
              <w:spacing w:line="260" w:lineRule="exact"/>
              <w:rPr>
                <w:rFonts w:ascii="宋体"/>
                <w:b/>
                <w:color w:val="000000"/>
                <w:sz w:val="20"/>
                <w:szCs w:val="20"/>
              </w:rPr>
            </w:pPr>
          </w:p>
        </w:tc>
        <w:tc>
          <w:tcPr>
            <w:tcW w:w="8221" w:type="dxa"/>
          </w:tcPr>
          <w:p w:rsidR="007A1ACF" w:rsidRDefault="007A1ACF" w:rsidP="007A1AC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A1ACF" w:rsidRDefault="007A1ACF" w:rsidP="007A1AC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7A1ACF" w:rsidRDefault="007A1ACF" w:rsidP="007A1ACF">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tc>
      </w:tr>
      <w:tr w:rsidR="007A1ACF" w:rsidTr="007A1ACF">
        <w:trPr>
          <w:trHeight w:val="705"/>
        </w:trPr>
        <w:tc>
          <w:tcPr>
            <w:tcW w:w="9497" w:type="dxa"/>
            <w:gridSpan w:val="2"/>
          </w:tcPr>
          <w:p w:rsidR="007A1ACF" w:rsidRDefault="007A1ACF" w:rsidP="007A1AC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A1ACF" w:rsidRDefault="007A1ACF" w:rsidP="007A1ACF">
            <w:pPr>
              <w:widowControl/>
              <w:jc w:val="left"/>
              <w:rPr>
                <w:rFonts w:ascii="宋体"/>
                <w:b/>
                <w:color w:val="000000"/>
                <w:szCs w:val="21"/>
              </w:rPr>
            </w:pPr>
            <w:r>
              <w:rPr>
                <w:rFonts w:ascii="宋体" w:hAnsi="宋体" w:hint="eastAsia"/>
                <w:b/>
                <w:color w:val="000000"/>
                <w:sz w:val="20"/>
                <w:szCs w:val="20"/>
              </w:rPr>
              <w:t>已为二阶段审核做好准备。</w:t>
            </w:r>
          </w:p>
        </w:tc>
      </w:tr>
    </w:tbl>
    <w:p w:rsidR="007A1ACF" w:rsidRDefault="007A1ACF" w:rsidP="007A1AC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8"/>
      </w:tblGrid>
      <w:tr w:rsidR="007A1ACF" w:rsidTr="007A1ACF">
        <w:tc>
          <w:tcPr>
            <w:tcW w:w="8080" w:type="dxa"/>
          </w:tcPr>
          <w:p w:rsidR="007A1ACF" w:rsidRDefault="007A1ACF" w:rsidP="007A1AC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A1ACF" w:rsidRDefault="007A1ACF" w:rsidP="007A1ACF">
            <w:pPr>
              <w:widowControl/>
              <w:jc w:val="left"/>
              <w:rPr>
                <w:rFonts w:ascii="宋体"/>
                <w:b/>
                <w:color w:val="000000"/>
                <w:sz w:val="20"/>
                <w:szCs w:val="20"/>
              </w:rPr>
            </w:pPr>
          </w:p>
        </w:tc>
        <w:tc>
          <w:tcPr>
            <w:tcW w:w="708" w:type="dxa"/>
          </w:tcPr>
          <w:p w:rsidR="007A1ACF" w:rsidRDefault="007A1ACF" w:rsidP="007A1ACF">
            <w:pPr>
              <w:widowControl/>
              <w:jc w:val="left"/>
              <w:rPr>
                <w:rFonts w:ascii="宋体"/>
                <w:b/>
                <w:color w:val="000000"/>
                <w:sz w:val="20"/>
                <w:szCs w:val="20"/>
              </w:rPr>
            </w:pPr>
          </w:p>
        </w:tc>
      </w:tr>
      <w:tr w:rsidR="007A1ACF" w:rsidTr="007A1ACF">
        <w:tc>
          <w:tcPr>
            <w:tcW w:w="8080" w:type="dxa"/>
          </w:tcPr>
          <w:p w:rsidR="007A1ACF" w:rsidRDefault="007A1ACF" w:rsidP="007A1AC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A1ACF" w:rsidRDefault="007A1ACF" w:rsidP="007A1AC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A1ACF" w:rsidRDefault="007A1ACF" w:rsidP="007A1ACF">
            <w:pPr>
              <w:rPr>
                <w:rFonts w:ascii="宋体"/>
                <w:color w:val="000000"/>
                <w:sz w:val="20"/>
                <w:szCs w:val="20"/>
              </w:rPr>
            </w:pPr>
            <w:r>
              <w:rPr>
                <w:rFonts w:ascii="宋体" w:hAnsi="宋体" w:hint="eastAsia"/>
                <w:color w:val="000000"/>
                <w:sz w:val="20"/>
                <w:szCs w:val="20"/>
              </w:rPr>
              <w:t>□否</w:t>
            </w:r>
          </w:p>
        </w:tc>
      </w:tr>
      <w:tr w:rsidR="007A1ACF" w:rsidTr="007A1ACF">
        <w:tc>
          <w:tcPr>
            <w:tcW w:w="8080" w:type="dxa"/>
          </w:tcPr>
          <w:p w:rsidR="007A1ACF" w:rsidRDefault="007A1ACF" w:rsidP="007A1AC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A1ACF" w:rsidRDefault="007A1ACF" w:rsidP="007A1AC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A1ACF" w:rsidRDefault="007A1ACF" w:rsidP="007A1ACF">
            <w:pPr>
              <w:rPr>
                <w:rFonts w:ascii="宋体"/>
                <w:color w:val="000000"/>
                <w:sz w:val="20"/>
                <w:szCs w:val="20"/>
              </w:rPr>
            </w:pPr>
            <w:r>
              <w:rPr>
                <w:rFonts w:ascii="宋体" w:hAnsi="宋体" w:hint="eastAsia"/>
                <w:color w:val="000000"/>
                <w:sz w:val="20"/>
                <w:szCs w:val="20"/>
              </w:rPr>
              <w:t>□否</w:t>
            </w:r>
          </w:p>
        </w:tc>
      </w:tr>
      <w:tr w:rsidR="007A1ACF" w:rsidTr="007A1ACF">
        <w:tc>
          <w:tcPr>
            <w:tcW w:w="8080" w:type="dxa"/>
          </w:tcPr>
          <w:p w:rsidR="007A1ACF" w:rsidRDefault="007A1ACF" w:rsidP="007A1AC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A1ACF" w:rsidRDefault="007A1ACF" w:rsidP="007A1AC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A1ACF" w:rsidRDefault="007A1ACF" w:rsidP="007A1ACF">
            <w:pPr>
              <w:rPr>
                <w:rFonts w:ascii="宋体"/>
                <w:color w:val="000000"/>
                <w:sz w:val="20"/>
                <w:szCs w:val="20"/>
              </w:rPr>
            </w:pPr>
            <w:r>
              <w:rPr>
                <w:rFonts w:ascii="宋体" w:hAnsi="宋体" w:hint="eastAsia"/>
                <w:color w:val="000000"/>
                <w:sz w:val="20"/>
                <w:szCs w:val="20"/>
              </w:rPr>
              <w:t>□否</w:t>
            </w:r>
          </w:p>
        </w:tc>
      </w:tr>
      <w:tr w:rsidR="007A1ACF" w:rsidTr="007A1ACF">
        <w:tc>
          <w:tcPr>
            <w:tcW w:w="8080" w:type="dxa"/>
          </w:tcPr>
          <w:p w:rsidR="007A1ACF" w:rsidRDefault="007A1ACF" w:rsidP="007A1AC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A1ACF" w:rsidRDefault="007A1ACF" w:rsidP="007A1AC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A1ACF" w:rsidRDefault="007A1ACF" w:rsidP="007A1ACF">
            <w:pPr>
              <w:rPr>
                <w:rFonts w:ascii="宋体"/>
                <w:color w:val="000000"/>
                <w:sz w:val="20"/>
                <w:szCs w:val="20"/>
              </w:rPr>
            </w:pPr>
            <w:r>
              <w:rPr>
                <w:rFonts w:ascii="宋体" w:hAnsi="宋体" w:hint="eastAsia"/>
                <w:color w:val="000000"/>
                <w:sz w:val="20"/>
                <w:szCs w:val="20"/>
              </w:rPr>
              <w:t>□否</w:t>
            </w:r>
          </w:p>
        </w:tc>
      </w:tr>
      <w:tr w:rsidR="007A1ACF" w:rsidTr="007A1ACF">
        <w:tc>
          <w:tcPr>
            <w:tcW w:w="8080" w:type="dxa"/>
          </w:tcPr>
          <w:p w:rsidR="007A1ACF" w:rsidRDefault="007A1ACF" w:rsidP="007A1AC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A1ACF" w:rsidRDefault="007A1ACF" w:rsidP="007A1AC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A1ACF" w:rsidRDefault="007A1ACF" w:rsidP="007A1ACF">
            <w:pPr>
              <w:rPr>
                <w:rFonts w:ascii="宋体"/>
                <w:color w:val="000000"/>
                <w:sz w:val="20"/>
                <w:szCs w:val="20"/>
              </w:rPr>
            </w:pPr>
            <w:r>
              <w:rPr>
                <w:rFonts w:ascii="宋体" w:hAnsi="宋体" w:hint="eastAsia"/>
                <w:color w:val="000000"/>
                <w:sz w:val="20"/>
                <w:szCs w:val="20"/>
              </w:rPr>
              <w:t>□否</w:t>
            </w:r>
          </w:p>
        </w:tc>
      </w:tr>
      <w:tr w:rsidR="007A1ACF" w:rsidTr="007A1ACF">
        <w:tc>
          <w:tcPr>
            <w:tcW w:w="8080" w:type="dxa"/>
          </w:tcPr>
          <w:p w:rsidR="007A1ACF" w:rsidRDefault="007A1ACF" w:rsidP="007A1AC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A1ACF" w:rsidRDefault="007A1ACF" w:rsidP="007A1AC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A1ACF" w:rsidRDefault="007A1ACF" w:rsidP="007A1ACF">
            <w:pPr>
              <w:rPr>
                <w:rFonts w:ascii="宋体"/>
                <w:color w:val="000000"/>
                <w:sz w:val="20"/>
                <w:szCs w:val="20"/>
              </w:rPr>
            </w:pPr>
            <w:r>
              <w:rPr>
                <w:rFonts w:ascii="宋体" w:hAnsi="宋体" w:hint="eastAsia"/>
                <w:color w:val="000000"/>
                <w:sz w:val="20"/>
                <w:szCs w:val="20"/>
              </w:rPr>
              <w:t>□否</w:t>
            </w:r>
          </w:p>
        </w:tc>
      </w:tr>
      <w:tr w:rsidR="007A1ACF" w:rsidTr="007A1ACF">
        <w:tc>
          <w:tcPr>
            <w:tcW w:w="8080" w:type="dxa"/>
          </w:tcPr>
          <w:p w:rsidR="007A1ACF" w:rsidRDefault="007A1ACF" w:rsidP="007A1AC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A1ACF" w:rsidRDefault="007A1ACF" w:rsidP="007A1AC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A1ACF" w:rsidRDefault="007A1ACF" w:rsidP="007A1ACF">
            <w:pPr>
              <w:rPr>
                <w:rFonts w:ascii="宋体"/>
                <w:color w:val="000000"/>
                <w:sz w:val="20"/>
                <w:szCs w:val="20"/>
              </w:rPr>
            </w:pPr>
            <w:r>
              <w:rPr>
                <w:rFonts w:ascii="宋体" w:hAnsi="宋体" w:hint="eastAsia"/>
                <w:color w:val="000000"/>
                <w:sz w:val="20"/>
                <w:szCs w:val="20"/>
              </w:rPr>
              <w:t>□否</w:t>
            </w:r>
          </w:p>
        </w:tc>
      </w:tr>
    </w:tbl>
    <w:p w:rsidR="007A1ACF" w:rsidRDefault="007A1ACF" w:rsidP="007A1AC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7A1ACF" w:rsidTr="007A1ACF">
        <w:trPr>
          <w:cantSplit/>
          <w:trHeight w:val="296"/>
          <w:jc w:val="center"/>
        </w:trPr>
        <w:tc>
          <w:tcPr>
            <w:tcW w:w="9615" w:type="dxa"/>
          </w:tcPr>
          <w:p w:rsidR="007A1ACF" w:rsidRDefault="007A1ACF" w:rsidP="007A1AC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7A1ACF" w:rsidRDefault="007A1ACF" w:rsidP="007A1ACF">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7A1ACF" w:rsidRDefault="007A1ACF" w:rsidP="007A1AC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A1ACF" w:rsidRDefault="007A1ACF" w:rsidP="007A1ACF">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A1ACF" w:rsidRDefault="007A1ACF" w:rsidP="007A1AC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A1ACF" w:rsidRDefault="007A1ACF" w:rsidP="007A1ACF">
      <w:pPr>
        <w:spacing w:line="240" w:lineRule="exact"/>
        <w:rPr>
          <w:rFonts w:ascii="宋体"/>
          <w:b/>
          <w:color w:val="000000"/>
          <w:sz w:val="26"/>
          <w:szCs w:val="26"/>
        </w:rPr>
      </w:pPr>
    </w:p>
    <w:p w:rsidR="007A1ACF" w:rsidRDefault="007A1ACF" w:rsidP="0082338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A1ACF" w:rsidRDefault="007A1ACF" w:rsidP="007A1ACF">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7A1ACF" w:rsidRDefault="007A1ACF" w:rsidP="007A1ACF">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范围有变化，与组织最终确定二阶段范围是：</w:t>
      </w:r>
    </w:p>
    <w:p w:rsidR="00055B49" w:rsidRDefault="007A1ACF" w:rsidP="00055B49">
      <w:pPr>
        <w:spacing w:line="320" w:lineRule="exact"/>
        <w:rPr>
          <w:rFonts w:ascii="宋体" w:hAnsi="宋体"/>
          <w:b/>
          <w:color w:val="000000" w:themeColor="text1"/>
          <w:sz w:val="20"/>
          <w:szCs w:val="20"/>
          <w:u w:val="single"/>
        </w:rPr>
      </w:pPr>
      <w:r w:rsidRPr="009510AA">
        <w:rPr>
          <w:rFonts w:ascii="宋体" w:hAnsi="宋体"/>
          <w:b/>
          <w:color w:val="000000"/>
          <w:sz w:val="20"/>
          <w:szCs w:val="20"/>
          <w:u w:val="single"/>
        </w:rPr>
        <w:t>___</w:t>
      </w:r>
      <w:r w:rsidRPr="00771104">
        <w:rPr>
          <w:rFonts w:ascii="宋体" w:hAnsi="宋体"/>
          <w:b/>
          <w:color w:val="000000"/>
          <w:sz w:val="20"/>
          <w:szCs w:val="20"/>
          <w:u w:val="single"/>
        </w:rPr>
        <w:t>_</w:t>
      </w:r>
      <w:r w:rsidR="00055B49">
        <w:rPr>
          <w:rFonts w:ascii="宋体" w:hAnsi="宋体" w:hint="eastAsia"/>
          <w:b/>
          <w:color w:val="000000" w:themeColor="text1"/>
          <w:sz w:val="20"/>
          <w:szCs w:val="20"/>
        </w:rPr>
        <w:t>Q：木制家具（橱柜和衣柜的门板、木饰面组合件）的生产</w:t>
      </w:r>
    </w:p>
    <w:p w:rsidR="007A1ACF" w:rsidRDefault="00055B49" w:rsidP="00055B49">
      <w:pPr>
        <w:spacing w:line="300" w:lineRule="auto"/>
        <w:ind w:firstLineChars="300" w:firstLine="602"/>
        <w:rPr>
          <w:rFonts w:ascii="宋体"/>
          <w:b/>
          <w:color w:val="000000"/>
          <w:sz w:val="20"/>
          <w:szCs w:val="20"/>
          <w:u w:val="single"/>
        </w:rPr>
      </w:pPr>
      <w:r>
        <w:rPr>
          <w:rFonts w:ascii="宋体" w:hAnsi="宋体" w:hint="eastAsia"/>
          <w:b/>
          <w:color w:val="000000" w:themeColor="text1"/>
          <w:sz w:val="20"/>
          <w:szCs w:val="20"/>
        </w:rPr>
        <w:t>O：木制家具（橱柜和衣柜的门板、木饰面组合件）的生产及相关职业健康安全管理活动</w:t>
      </w:r>
      <w:r w:rsidR="007A1ACF" w:rsidRPr="00771104">
        <w:rPr>
          <w:rFonts w:ascii="宋体" w:hAnsi="宋体"/>
          <w:b/>
          <w:color w:val="000000"/>
          <w:sz w:val="20"/>
          <w:szCs w:val="20"/>
          <w:u w:val="single"/>
        </w:rPr>
        <w:t>__</w:t>
      </w:r>
      <w:r w:rsidR="007A1ACF">
        <w:rPr>
          <w:rFonts w:ascii="宋体" w:hAnsi="宋体"/>
          <w:b/>
          <w:color w:val="000000"/>
          <w:sz w:val="20"/>
          <w:szCs w:val="20"/>
        </w:rPr>
        <w:t>_______</w:t>
      </w:r>
    </w:p>
    <w:p w:rsidR="007A1ACF" w:rsidRDefault="007A1ACF" w:rsidP="007A1ACF">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7F6879B5" wp14:editId="66120D76">
            <wp:simplePos x="0" y="0"/>
            <wp:positionH relativeFrom="column">
              <wp:posOffset>1805940</wp:posOffset>
            </wp:positionH>
            <wp:positionV relativeFrom="paragraph">
              <wp:posOffset>321945</wp:posOffset>
            </wp:positionV>
            <wp:extent cx="1161710" cy="5867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1169340" cy="5905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7A1ACF" w:rsidRDefault="007A1ACF" w:rsidP="007A1ACF">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A1ACF" w:rsidRDefault="00823383" w:rsidP="00823383">
      <w:pPr>
        <w:spacing w:line="400" w:lineRule="exact"/>
        <w:ind w:firstLineChars="400" w:firstLine="840"/>
        <w:rPr>
          <w:rFonts w:ascii="宋体" w:hAnsi="宋体"/>
          <w:b/>
          <w:color w:val="000000"/>
        </w:rPr>
      </w:pPr>
      <w:r>
        <w:rPr>
          <w:noProof/>
        </w:rPr>
        <w:drawing>
          <wp:anchor distT="0" distB="0" distL="114300" distR="114300" simplePos="0" relativeHeight="251666432" behindDoc="0" locked="0" layoutInCell="1" allowOverlap="1" wp14:anchorId="50A3D542" wp14:editId="383927E2">
            <wp:simplePos x="0" y="0"/>
            <wp:positionH relativeFrom="column">
              <wp:posOffset>2922905</wp:posOffset>
            </wp:positionH>
            <wp:positionV relativeFrom="paragraph">
              <wp:posOffset>240665</wp:posOffset>
            </wp:positionV>
            <wp:extent cx="944880" cy="442595"/>
            <wp:effectExtent l="0" t="0" r="0" b="0"/>
            <wp:wrapNone/>
            <wp:docPr id="1" name="图片 1" descr="E:\360安全云盘同步版\国标联合审核\202007\山东百业顺教学器材有限公司\任泽华签名.jpg"/>
            <wp:cNvGraphicFramePr/>
            <a:graphic xmlns:a="http://schemas.openxmlformats.org/drawingml/2006/main">
              <a:graphicData uri="http://schemas.openxmlformats.org/drawingml/2006/picture">
                <pic:pic xmlns:pic="http://schemas.openxmlformats.org/drawingml/2006/picture">
                  <pic:nvPicPr>
                    <pic:cNvPr id="1" name="图片 1" descr="E:\360安全云盘同步版\国标联合审核\202007\山东百业顺教学器材有限公司\任泽华签名.jpg"/>
                    <pic:cNvPicPr/>
                  </pic:nvPicPr>
                  <pic:blipFill>
                    <a:blip r:embed="rId10" cstate="print">
                      <a:biLevel thresh="75000"/>
                      <a:extLst>
                        <a:ext uri="{BEBA8EAE-BF5A-486C-A8C5-ECC9F3942E4B}">
                          <a14:imgProps xmlns:a14="http://schemas.microsoft.com/office/drawing/2010/main">
                            <a14:imgLayer r:embed="rId11">
                              <a14:imgEffect>
                                <a14:brightnessContrast bright="-27000"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944880" cy="44259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75FC11CA" wp14:editId="6243731C">
            <wp:simplePos x="0" y="0"/>
            <wp:positionH relativeFrom="column">
              <wp:posOffset>1948935</wp:posOffset>
            </wp:positionH>
            <wp:positionV relativeFrom="paragraph">
              <wp:posOffset>240285</wp:posOffset>
            </wp:positionV>
            <wp:extent cx="800100" cy="438150"/>
            <wp:effectExtent l="0" t="0" r="0" b="0"/>
            <wp:wrapNone/>
            <wp:docPr id="5" name="图片 5"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2">
                      <a:biLevel thresh="75000"/>
                      <a:extLst>
                        <a:ext uri="{BEBA8EAE-BF5A-486C-A8C5-ECC9F3942E4B}">
                          <a14:imgProps xmlns:a14="http://schemas.microsoft.com/office/drawing/2010/main">
                            <a14:imgLayer r:embed="rId13">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anchor>
        </w:drawing>
      </w:r>
    </w:p>
    <w:p w:rsidR="007A1ACF" w:rsidRDefault="007A1ACF" w:rsidP="0082338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A1ACF" w:rsidRDefault="007A1ACF" w:rsidP="007A1ACF">
      <w:pPr>
        <w:spacing w:line="360" w:lineRule="exact"/>
        <w:ind w:firstLineChars="400" w:firstLine="843"/>
        <w:rPr>
          <w:rFonts w:ascii="宋体"/>
          <w:b/>
          <w:color w:val="000000"/>
        </w:rPr>
      </w:pPr>
    </w:p>
    <w:p w:rsidR="007A1ACF" w:rsidRDefault="007A1ACF" w:rsidP="007A1AC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823383">
        <w:rPr>
          <w:rFonts w:ascii="宋体" w:hAnsi="宋体" w:hint="eastAsia"/>
          <w:b/>
          <w:color w:val="000000"/>
        </w:rPr>
        <w:t>8</w:t>
      </w:r>
      <w:r>
        <w:rPr>
          <w:rFonts w:ascii="宋体" w:hAnsi="宋体" w:hint="eastAsia"/>
          <w:b/>
          <w:color w:val="000000"/>
        </w:rPr>
        <w:t>.</w:t>
      </w:r>
      <w:r w:rsidR="00823383">
        <w:rPr>
          <w:rFonts w:ascii="宋体" w:hAnsi="宋体" w:hint="eastAsia"/>
          <w:b/>
          <w:color w:val="000000"/>
        </w:rPr>
        <w:t>11</w:t>
      </w:r>
    </w:p>
    <w:p w:rsidR="007A1ACF" w:rsidRDefault="007A1ACF" w:rsidP="007A1ACF">
      <w:pPr>
        <w:tabs>
          <w:tab w:val="left" w:pos="645"/>
        </w:tabs>
        <w:spacing w:afterLines="50" w:after="156" w:line="360" w:lineRule="exact"/>
        <w:ind w:firstLineChars="100" w:firstLine="261"/>
        <w:rPr>
          <w:rFonts w:ascii="宋体" w:hAnsi="宋体"/>
          <w:b/>
          <w:bCs/>
          <w:color w:val="000000"/>
          <w:sz w:val="26"/>
          <w:szCs w:val="26"/>
        </w:rPr>
      </w:pPr>
    </w:p>
    <w:p w:rsidR="007A1ACF" w:rsidRDefault="007A1ACF" w:rsidP="007A1ACF">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A1ACF" w:rsidRDefault="007A1ACF" w:rsidP="007A1ACF">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7A1ACF" w:rsidRDefault="007A1ACF" w:rsidP="007A1AC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A1ACF" w:rsidRDefault="007A1ACF" w:rsidP="007A1AC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A1ACF" w:rsidRDefault="007A1ACF" w:rsidP="007A1AC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A1ACF" w:rsidRDefault="007A1ACF" w:rsidP="007A1ACF">
      <w:pPr>
        <w:spacing w:line="240" w:lineRule="exact"/>
        <w:rPr>
          <w:rFonts w:ascii="宋体"/>
          <w:b/>
          <w:bCs/>
          <w:color w:val="000000"/>
          <w:sz w:val="26"/>
          <w:szCs w:val="26"/>
        </w:rPr>
      </w:pPr>
    </w:p>
    <w:p w:rsidR="007A1ACF" w:rsidRDefault="007A1ACF" w:rsidP="007A1ACF">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A1ACF" w:rsidRDefault="007A1ACF" w:rsidP="007A1AC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A1ACF" w:rsidRDefault="007A1ACF" w:rsidP="007A1AC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A1ACF" w:rsidRDefault="007A1ACF" w:rsidP="007A1AC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A1ACF" w:rsidRDefault="007A1ACF" w:rsidP="007A1ACF">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7A1ACF" w:rsidRDefault="00C66DB4" w:rsidP="007A1ACF">
      <w:pPr>
        <w:snapToGrid w:val="0"/>
        <w:spacing w:line="400" w:lineRule="exact"/>
        <w:rPr>
          <w:rFonts w:eastAsia="隶书"/>
          <w:color w:val="000000"/>
          <w:sz w:val="32"/>
          <w:szCs w:val="32"/>
        </w:rPr>
      </w:pPr>
      <w:bookmarkStart w:id="24" w:name="_GoBack"/>
      <w:r>
        <w:rPr>
          <w:b/>
          <w:bCs/>
          <w:noProof/>
          <w:color w:val="000000"/>
          <w:sz w:val="22"/>
          <w:szCs w:val="22"/>
        </w:rPr>
        <w:drawing>
          <wp:anchor distT="0" distB="0" distL="114300" distR="114300" simplePos="0" relativeHeight="251671552" behindDoc="0" locked="0" layoutInCell="1" allowOverlap="1" wp14:anchorId="4F461694" wp14:editId="4EDD1C15">
            <wp:simplePos x="0" y="0"/>
            <wp:positionH relativeFrom="column">
              <wp:posOffset>-277200</wp:posOffset>
            </wp:positionH>
            <wp:positionV relativeFrom="paragraph">
              <wp:posOffset>-730820</wp:posOffset>
            </wp:positionV>
            <wp:extent cx="7254000" cy="9360000"/>
            <wp:effectExtent l="0" t="0" r="0" b="0"/>
            <wp:wrapNone/>
            <wp:docPr id="6" name="图片 6" descr="E:\360安全云盘同步版\国标联合审核\202008\浙江嘉顿木业有限公司\新建文件夹 (2)\2020-10-10 07.20.3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嘉顿木业有限公司\新建文件夹 (2)\2020-10-10 07.20.35_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4570" cy="93607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7A1ACF">
        <w:rPr>
          <w:rFonts w:eastAsia="隶书" w:hint="eastAsia"/>
          <w:color w:val="000000"/>
          <w:szCs w:val="21"/>
        </w:rPr>
        <w:t>附</w:t>
      </w:r>
    </w:p>
    <w:p w:rsidR="007A1ACF" w:rsidRDefault="007A1ACF" w:rsidP="007A1ACF">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A1ACF" w:rsidRPr="00823383" w:rsidRDefault="007A1ACF" w:rsidP="007A1ACF">
      <w:pPr>
        <w:pStyle w:val="a5"/>
        <w:pBdr>
          <w:bottom w:val="none" w:sz="0" w:space="0" w:color="auto"/>
        </w:pBdr>
        <w:ind w:right="600"/>
        <w:jc w:val="both"/>
        <w:rPr>
          <w:rFonts w:eastAsia="隶书"/>
          <w:color w:val="000000"/>
          <w:sz w:val="24"/>
          <w:szCs w:val="24"/>
        </w:rPr>
      </w:pPr>
      <w:r>
        <w:rPr>
          <w:rFonts w:eastAsia="隶书" w:hint="eastAsia"/>
          <w:color w:val="000000"/>
          <w:sz w:val="28"/>
          <w:szCs w:val="28"/>
        </w:rPr>
        <w:t>受审核方：</w:t>
      </w:r>
      <w:r w:rsidR="00823383" w:rsidRPr="00823383">
        <w:rPr>
          <w:rFonts w:ascii="楷体" w:eastAsia="楷体" w:hAnsi="楷体" w:hint="eastAsia"/>
          <w:b/>
          <w:color w:val="000000"/>
          <w:sz w:val="24"/>
          <w:szCs w:val="24"/>
          <w:u w:val="single"/>
        </w:rPr>
        <w:t>浙江嘉顿木业有限公司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4780"/>
        <w:gridCol w:w="2318"/>
        <w:gridCol w:w="1843"/>
      </w:tblGrid>
      <w:tr w:rsidR="007A1ACF" w:rsidTr="005451F4">
        <w:trPr>
          <w:trHeight w:val="509"/>
        </w:trPr>
        <w:tc>
          <w:tcPr>
            <w:tcW w:w="698" w:type="dxa"/>
            <w:vAlign w:val="center"/>
          </w:tcPr>
          <w:p w:rsidR="007A1ACF" w:rsidRDefault="007A1ACF" w:rsidP="007A1ACF">
            <w:pPr>
              <w:snapToGrid w:val="0"/>
              <w:spacing w:line="280" w:lineRule="exact"/>
              <w:jc w:val="center"/>
              <w:rPr>
                <w:b/>
                <w:bCs/>
                <w:color w:val="000000"/>
                <w:sz w:val="22"/>
                <w:szCs w:val="22"/>
              </w:rPr>
            </w:pPr>
            <w:r>
              <w:rPr>
                <w:rFonts w:hint="eastAsia"/>
                <w:b/>
                <w:bCs/>
                <w:color w:val="000000"/>
                <w:sz w:val="22"/>
                <w:szCs w:val="22"/>
              </w:rPr>
              <w:t>序号</w:t>
            </w:r>
          </w:p>
        </w:tc>
        <w:tc>
          <w:tcPr>
            <w:tcW w:w="4780" w:type="dxa"/>
            <w:vAlign w:val="center"/>
          </w:tcPr>
          <w:p w:rsidR="007A1ACF" w:rsidRDefault="007A1ACF" w:rsidP="007A1ACF">
            <w:pPr>
              <w:snapToGrid w:val="0"/>
              <w:spacing w:line="280" w:lineRule="exact"/>
              <w:jc w:val="center"/>
              <w:rPr>
                <w:b/>
                <w:bCs/>
                <w:color w:val="000000"/>
                <w:sz w:val="16"/>
                <w:szCs w:val="16"/>
              </w:rPr>
            </w:pPr>
            <w:r>
              <w:rPr>
                <w:rFonts w:hint="eastAsia"/>
                <w:b/>
                <w:bCs/>
                <w:color w:val="000000"/>
                <w:sz w:val="22"/>
                <w:szCs w:val="22"/>
              </w:rPr>
              <w:t>问题描述</w:t>
            </w:r>
          </w:p>
        </w:tc>
        <w:tc>
          <w:tcPr>
            <w:tcW w:w="2318" w:type="dxa"/>
            <w:vAlign w:val="center"/>
          </w:tcPr>
          <w:p w:rsidR="007A1ACF" w:rsidRDefault="007A1ACF" w:rsidP="007A1ACF">
            <w:pPr>
              <w:snapToGrid w:val="0"/>
              <w:spacing w:line="280" w:lineRule="exact"/>
              <w:jc w:val="center"/>
              <w:rPr>
                <w:b/>
                <w:bCs/>
                <w:color w:val="000000"/>
                <w:sz w:val="22"/>
                <w:szCs w:val="22"/>
              </w:rPr>
            </w:pPr>
            <w:r>
              <w:rPr>
                <w:rFonts w:hint="eastAsia"/>
                <w:b/>
                <w:bCs/>
                <w:color w:val="000000"/>
                <w:sz w:val="22"/>
                <w:szCs w:val="22"/>
              </w:rPr>
              <w:t>管理体系标准</w:t>
            </w:r>
          </w:p>
        </w:tc>
        <w:tc>
          <w:tcPr>
            <w:tcW w:w="1843" w:type="dxa"/>
            <w:vAlign w:val="center"/>
          </w:tcPr>
          <w:p w:rsidR="007A1ACF" w:rsidRDefault="007A1ACF" w:rsidP="007A1ACF">
            <w:pPr>
              <w:snapToGrid w:val="0"/>
              <w:spacing w:line="280" w:lineRule="exact"/>
              <w:jc w:val="center"/>
              <w:rPr>
                <w:b/>
                <w:bCs/>
                <w:color w:val="000000"/>
                <w:sz w:val="12"/>
                <w:szCs w:val="12"/>
              </w:rPr>
            </w:pPr>
            <w:r>
              <w:rPr>
                <w:rFonts w:hint="eastAsia"/>
                <w:b/>
                <w:bCs/>
                <w:color w:val="000000"/>
                <w:sz w:val="22"/>
                <w:szCs w:val="22"/>
              </w:rPr>
              <w:t>对应的标准条款</w:t>
            </w:r>
          </w:p>
        </w:tc>
      </w:tr>
      <w:tr w:rsidR="007A1ACF" w:rsidTr="005451F4">
        <w:trPr>
          <w:trHeight w:val="1317"/>
        </w:trPr>
        <w:tc>
          <w:tcPr>
            <w:tcW w:w="698" w:type="dxa"/>
          </w:tcPr>
          <w:p w:rsidR="007A1ACF" w:rsidRPr="00046264" w:rsidRDefault="007A1ACF" w:rsidP="007A1ACF">
            <w:pPr>
              <w:pStyle w:val="a5"/>
              <w:pBdr>
                <w:bottom w:val="none" w:sz="0" w:space="0" w:color="auto"/>
              </w:pBdr>
              <w:ind w:right="600"/>
              <w:jc w:val="left"/>
              <w:rPr>
                <w:color w:val="000000"/>
                <w:sz w:val="24"/>
                <w:szCs w:val="24"/>
              </w:rPr>
            </w:pPr>
            <w:r w:rsidRPr="00046264">
              <w:rPr>
                <w:rFonts w:hint="eastAsia"/>
                <w:color w:val="000000"/>
                <w:sz w:val="24"/>
                <w:szCs w:val="24"/>
              </w:rPr>
              <w:t>1</w:t>
            </w:r>
          </w:p>
        </w:tc>
        <w:tc>
          <w:tcPr>
            <w:tcW w:w="4780" w:type="dxa"/>
          </w:tcPr>
          <w:p w:rsidR="007A1ACF" w:rsidRPr="005451F4" w:rsidRDefault="009778CE" w:rsidP="007A1ACF">
            <w:pPr>
              <w:pStyle w:val="a5"/>
              <w:pBdr>
                <w:bottom w:val="none" w:sz="0" w:space="0" w:color="auto"/>
              </w:pBdr>
              <w:tabs>
                <w:tab w:val="clear" w:pos="4153"/>
                <w:tab w:val="center" w:pos="5737"/>
              </w:tabs>
              <w:jc w:val="left"/>
              <w:rPr>
                <w:color w:val="000000"/>
                <w:sz w:val="21"/>
                <w:szCs w:val="21"/>
              </w:rPr>
            </w:pPr>
            <w:r w:rsidRPr="005451F4">
              <w:rPr>
                <w:rFonts w:hint="eastAsia"/>
                <w:color w:val="000000"/>
                <w:sz w:val="21"/>
                <w:szCs w:val="21"/>
              </w:rPr>
              <w:t>未识别弧形板外包加工过程。</w:t>
            </w:r>
          </w:p>
        </w:tc>
        <w:tc>
          <w:tcPr>
            <w:tcW w:w="2318" w:type="dxa"/>
          </w:tcPr>
          <w:p w:rsidR="007A1ACF" w:rsidRPr="005451F4" w:rsidRDefault="007A1ACF" w:rsidP="007A1ACF">
            <w:pPr>
              <w:pStyle w:val="a5"/>
              <w:pBdr>
                <w:bottom w:val="none" w:sz="0" w:space="0" w:color="auto"/>
              </w:pBdr>
              <w:ind w:right="600"/>
              <w:jc w:val="left"/>
              <w:rPr>
                <w:color w:val="000000"/>
                <w:sz w:val="21"/>
                <w:szCs w:val="21"/>
              </w:rPr>
            </w:pPr>
            <w:r w:rsidRPr="005451F4">
              <w:rPr>
                <w:rFonts w:hint="eastAsia"/>
                <w:color w:val="000000"/>
                <w:sz w:val="21"/>
                <w:szCs w:val="21"/>
              </w:rPr>
              <w:t>ISO9001:2015</w:t>
            </w:r>
            <w:r w:rsidRPr="005451F4">
              <w:rPr>
                <w:rFonts w:hint="eastAsia"/>
                <w:color w:val="000000"/>
                <w:sz w:val="21"/>
                <w:szCs w:val="21"/>
              </w:rPr>
              <w:t>、</w:t>
            </w:r>
            <w:r w:rsidRPr="005451F4">
              <w:rPr>
                <w:rFonts w:hint="eastAsia"/>
                <w:color w:val="000000"/>
                <w:sz w:val="21"/>
                <w:szCs w:val="21"/>
              </w:rPr>
              <w:t>ISO45001:2018</w:t>
            </w:r>
          </w:p>
        </w:tc>
        <w:tc>
          <w:tcPr>
            <w:tcW w:w="1843" w:type="dxa"/>
          </w:tcPr>
          <w:p w:rsidR="007A1ACF" w:rsidRPr="005451F4" w:rsidRDefault="00C012B9" w:rsidP="007A1ACF">
            <w:pPr>
              <w:pStyle w:val="a5"/>
              <w:pBdr>
                <w:bottom w:val="none" w:sz="0" w:space="0" w:color="auto"/>
              </w:pBdr>
              <w:ind w:right="600"/>
              <w:jc w:val="left"/>
              <w:rPr>
                <w:color w:val="000000"/>
                <w:sz w:val="21"/>
                <w:szCs w:val="21"/>
              </w:rPr>
            </w:pPr>
            <w:r w:rsidRPr="005451F4">
              <w:rPr>
                <w:rFonts w:hint="eastAsia"/>
                <w:color w:val="000000"/>
                <w:sz w:val="21"/>
                <w:szCs w:val="21"/>
              </w:rPr>
              <w:t>8.1</w:t>
            </w:r>
          </w:p>
        </w:tc>
      </w:tr>
      <w:tr w:rsidR="007A1ACF" w:rsidTr="005451F4">
        <w:trPr>
          <w:trHeight w:val="981"/>
        </w:trPr>
        <w:tc>
          <w:tcPr>
            <w:tcW w:w="698" w:type="dxa"/>
          </w:tcPr>
          <w:p w:rsidR="007A1ACF" w:rsidRPr="00046264" w:rsidRDefault="007A1ACF" w:rsidP="007A1ACF">
            <w:pPr>
              <w:pStyle w:val="a5"/>
              <w:pBdr>
                <w:bottom w:val="none" w:sz="0" w:space="0" w:color="auto"/>
              </w:pBdr>
              <w:ind w:right="600"/>
              <w:jc w:val="left"/>
              <w:rPr>
                <w:color w:val="000000"/>
                <w:sz w:val="24"/>
                <w:szCs w:val="24"/>
              </w:rPr>
            </w:pPr>
            <w:r w:rsidRPr="00046264">
              <w:rPr>
                <w:rFonts w:hint="eastAsia"/>
                <w:color w:val="000000"/>
                <w:sz w:val="24"/>
                <w:szCs w:val="24"/>
              </w:rPr>
              <w:t>2</w:t>
            </w:r>
          </w:p>
        </w:tc>
        <w:tc>
          <w:tcPr>
            <w:tcW w:w="4780" w:type="dxa"/>
          </w:tcPr>
          <w:p w:rsidR="007A1ACF" w:rsidRPr="005451F4" w:rsidRDefault="009778CE" w:rsidP="007A1ACF">
            <w:pPr>
              <w:pStyle w:val="a5"/>
              <w:pBdr>
                <w:bottom w:val="none" w:sz="0" w:space="0" w:color="auto"/>
              </w:pBdr>
              <w:tabs>
                <w:tab w:val="clear" w:pos="4153"/>
                <w:tab w:val="center" w:pos="5737"/>
              </w:tabs>
              <w:jc w:val="left"/>
              <w:rPr>
                <w:color w:val="000000"/>
                <w:sz w:val="21"/>
                <w:szCs w:val="21"/>
              </w:rPr>
            </w:pPr>
            <w:r w:rsidRPr="005451F4">
              <w:rPr>
                <w:rFonts w:hint="eastAsia"/>
                <w:color w:val="000000"/>
                <w:sz w:val="21"/>
                <w:szCs w:val="21"/>
              </w:rPr>
              <w:t>未识别粉尘和噪音的危险源</w:t>
            </w:r>
          </w:p>
        </w:tc>
        <w:tc>
          <w:tcPr>
            <w:tcW w:w="2318" w:type="dxa"/>
          </w:tcPr>
          <w:p w:rsidR="007A1ACF" w:rsidRPr="005451F4" w:rsidRDefault="007A1ACF" w:rsidP="007A1ACF">
            <w:pPr>
              <w:pStyle w:val="a5"/>
              <w:pBdr>
                <w:bottom w:val="none" w:sz="0" w:space="0" w:color="auto"/>
              </w:pBdr>
              <w:ind w:right="600"/>
              <w:jc w:val="left"/>
              <w:rPr>
                <w:color w:val="000000"/>
                <w:sz w:val="21"/>
                <w:szCs w:val="21"/>
              </w:rPr>
            </w:pPr>
            <w:r w:rsidRPr="005451F4">
              <w:rPr>
                <w:rFonts w:hint="eastAsia"/>
                <w:color w:val="000000"/>
                <w:sz w:val="21"/>
                <w:szCs w:val="21"/>
              </w:rPr>
              <w:t>ISO45001:2018</w:t>
            </w:r>
          </w:p>
        </w:tc>
        <w:tc>
          <w:tcPr>
            <w:tcW w:w="1843" w:type="dxa"/>
          </w:tcPr>
          <w:p w:rsidR="007A1ACF" w:rsidRPr="005451F4" w:rsidRDefault="00C012B9" w:rsidP="00C012B9">
            <w:pPr>
              <w:pStyle w:val="a5"/>
              <w:pBdr>
                <w:bottom w:val="none" w:sz="0" w:space="0" w:color="auto"/>
              </w:pBdr>
              <w:ind w:right="600"/>
              <w:jc w:val="left"/>
              <w:rPr>
                <w:color w:val="000000"/>
                <w:sz w:val="21"/>
                <w:szCs w:val="21"/>
              </w:rPr>
            </w:pPr>
            <w:r w:rsidRPr="005451F4">
              <w:rPr>
                <w:rFonts w:hint="eastAsia"/>
                <w:color w:val="000000"/>
                <w:sz w:val="21"/>
                <w:szCs w:val="21"/>
              </w:rPr>
              <w:t>6.1.2</w:t>
            </w:r>
          </w:p>
        </w:tc>
      </w:tr>
      <w:tr w:rsidR="00C012B9" w:rsidTr="005451F4">
        <w:trPr>
          <w:trHeight w:val="1265"/>
        </w:trPr>
        <w:tc>
          <w:tcPr>
            <w:tcW w:w="698" w:type="dxa"/>
          </w:tcPr>
          <w:p w:rsidR="00C012B9" w:rsidRPr="00046264" w:rsidRDefault="005451F4" w:rsidP="007A1ACF">
            <w:pPr>
              <w:pStyle w:val="a5"/>
              <w:pBdr>
                <w:bottom w:val="none" w:sz="0" w:space="0" w:color="auto"/>
              </w:pBdr>
              <w:ind w:right="600"/>
              <w:jc w:val="left"/>
              <w:rPr>
                <w:color w:val="000000"/>
                <w:sz w:val="24"/>
                <w:szCs w:val="24"/>
              </w:rPr>
            </w:pPr>
            <w:r>
              <w:rPr>
                <w:rFonts w:hint="eastAsia"/>
                <w:color w:val="000000"/>
                <w:sz w:val="24"/>
                <w:szCs w:val="24"/>
              </w:rPr>
              <w:t>3</w:t>
            </w:r>
          </w:p>
        </w:tc>
        <w:tc>
          <w:tcPr>
            <w:tcW w:w="4780" w:type="dxa"/>
          </w:tcPr>
          <w:p w:rsidR="00C012B9" w:rsidRPr="005451F4" w:rsidRDefault="00C012B9" w:rsidP="007A1ACF">
            <w:pPr>
              <w:pStyle w:val="a5"/>
              <w:pBdr>
                <w:bottom w:val="none" w:sz="0" w:space="0" w:color="auto"/>
              </w:pBdr>
              <w:tabs>
                <w:tab w:val="clear" w:pos="4153"/>
                <w:tab w:val="center" w:pos="5737"/>
              </w:tabs>
              <w:jc w:val="left"/>
              <w:rPr>
                <w:color w:val="000000"/>
                <w:sz w:val="21"/>
                <w:szCs w:val="21"/>
              </w:rPr>
            </w:pPr>
            <w:r w:rsidRPr="005451F4">
              <w:rPr>
                <w:rFonts w:hint="eastAsia"/>
                <w:color w:val="000000"/>
                <w:sz w:val="21"/>
                <w:szCs w:val="21"/>
              </w:rPr>
              <w:t>未收集</w:t>
            </w:r>
            <w:r w:rsidRPr="005451F4">
              <w:rPr>
                <w:rFonts w:hint="eastAsia"/>
                <w:color w:val="000000"/>
                <w:sz w:val="21"/>
                <w:szCs w:val="21"/>
              </w:rPr>
              <w:t>GB/T 3324-2017</w:t>
            </w:r>
            <w:r w:rsidRPr="005451F4">
              <w:rPr>
                <w:rFonts w:hint="eastAsia"/>
                <w:color w:val="000000"/>
                <w:sz w:val="21"/>
                <w:szCs w:val="21"/>
              </w:rPr>
              <w:t>《木家具通用技术条件》</w:t>
            </w:r>
          </w:p>
        </w:tc>
        <w:tc>
          <w:tcPr>
            <w:tcW w:w="2318" w:type="dxa"/>
          </w:tcPr>
          <w:p w:rsidR="00C012B9" w:rsidRPr="005451F4" w:rsidRDefault="00C012B9" w:rsidP="00C012B9">
            <w:pPr>
              <w:pStyle w:val="a5"/>
              <w:pBdr>
                <w:bottom w:val="none" w:sz="0" w:space="0" w:color="auto"/>
              </w:pBdr>
              <w:ind w:right="600"/>
              <w:jc w:val="left"/>
              <w:rPr>
                <w:color w:val="000000"/>
                <w:sz w:val="21"/>
                <w:szCs w:val="21"/>
              </w:rPr>
            </w:pPr>
            <w:r w:rsidRPr="005451F4">
              <w:rPr>
                <w:rFonts w:hint="eastAsia"/>
                <w:color w:val="000000"/>
                <w:sz w:val="21"/>
                <w:szCs w:val="21"/>
              </w:rPr>
              <w:t>ISO9001:2015</w:t>
            </w:r>
          </w:p>
        </w:tc>
        <w:tc>
          <w:tcPr>
            <w:tcW w:w="1843" w:type="dxa"/>
          </w:tcPr>
          <w:p w:rsidR="00C012B9" w:rsidRPr="005451F4" w:rsidRDefault="00C012B9" w:rsidP="00C012B9">
            <w:pPr>
              <w:pStyle w:val="a5"/>
              <w:pBdr>
                <w:bottom w:val="none" w:sz="0" w:space="0" w:color="auto"/>
              </w:pBdr>
              <w:ind w:right="600"/>
              <w:jc w:val="left"/>
              <w:rPr>
                <w:color w:val="000000"/>
                <w:sz w:val="21"/>
                <w:szCs w:val="21"/>
              </w:rPr>
            </w:pPr>
            <w:r w:rsidRPr="005451F4">
              <w:rPr>
                <w:rFonts w:hint="eastAsia"/>
                <w:color w:val="000000"/>
                <w:sz w:val="21"/>
                <w:szCs w:val="21"/>
              </w:rPr>
              <w:t>7.5.2</w:t>
            </w:r>
          </w:p>
        </w:tc>
      </w:tr>
      <w:tr w:rsidR="00C012B9" w:rsidTr="005451F4">
        <w:tc>
          <w:tcPr>
            <w:tcW w:w="9639" w:type="dxa"/>
            <w:gridSpan w:val="4"/>
          </w:tcPr>
          <w:p w:rsidR="00C012B9" w:rsidRDefault="00C012B9" w:rsidP="007A1AC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012B9" w:rsidRDefault="00C012B9" w:rsidP="007A1ACF">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C012B9" w:rsidRDefault="00C012B9" w:rsidP="007A1AC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012B9" w:rsidRDefault="00C012B9" w:rsidP="007A1AC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C012B9" w:rsidRDefault="00C012B9" w:rsidP="007A1ACF">
            <w:pPr>
              <w:spacing w:line="280" w:lineRule="exact"/>
              <w:rPr>
                <w:b/>
                <w:color w:val="000000"/>
                <w:sz w:val="22"/>
                <w:szCs w:val="22"/>
              </w:rPr>
            </w:pPr>
            <w:r>
              <w:rPr>
                <w:noProof/>
              </w:rPr>
              <w:drawing>
                <wp:anchor distT="0" distB="0" distL="114300" distR="114300" simplePos="0" relativeHeight="251668480" behindDoc="1" locked="0" layoutInCell="1" allowOverlap="1" wp14:anchorId="24C14B44" wp14:editId="2671341D">
                  <wp:simplePos x="0" y="0"/>
                  <wp:positionH relativeFrom="column">
                    <wp:posOffset>548640</wp:posOffset>
                  </wp:positionH>
                  <wp:positionV relativeFrom="paragraph">
                    <wp:posOffset>-3175</wp:posOffset>
                  </wp:positionV>
                  <wp:extent cx="1023620" cy="516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2B9" w:rsidRDefault="00C012B9" w:rsidP="007A1ACF">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C012B9" w:rsidRDefault="00C012B9" w:rsidP="007A1ACF">
            <w:pPr>
              <w:spacing w:line="280" w:lineRule="exact"/>
              <w:rPr>
                <w:b/>
                <w:color w:val="000000"/>
                <w:sz w:val="22"/>
                <w:szCs w:val="22"/>
              </w:rPr>
            </w:pPr>
          </w:p>
          <w:p w:rsidR="00C012B9" w:rsidRDefault="00C012B9" w:rsidP="00823383">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Pr>
                <w:rFonts w:hint="eastAsia"/>
                <w:b/>
                <w:color w:val="000000"/>
                <w:sz w:val="22"/>
                <w:szCs w:val="22"/>
              </w:rPr>
              <w:t>11</w:t>
            </w:r>
            <w:r>
              <w:rPr>
                <w:rFonts w:hint="eastAsia"/>
                <w:b/>
                <w:color w:val="000000"/>
                <w:sz w:val="22"/>
                <w:szCs w:val="22"/>
              </w:rPr>
              <w:t>日</w:t>
            </w:r>
          </w:p>
        </w:tc>
      </w:tr>
      <w:tr w:rsidR="00C012B9" w:rsidTr="005451F4">
        <w:trPr>
          <w:trHeight w:val="422"/>
        </w:trPr>
        <w:tc>
          <w:tcPr>
            <w:tcW w:w="9639" w:type="dxa"/>
            <w:gridSpan w:val="4"/>
            <w:vAlign w:val="bottom"/>
          </w:tcPr>
          <w:p w:rsidR="00C012B9" w:rsidRDefault="00C012B9" w:rsidP="007A1ACF">
            <w:pPr>
              <w:spacing w:line="280" w:lineRule="exact"/>
              <w:rPr>
                <w:b/>
                <w:color w:val="000000"/>
                <w:sz w:val="22"/>
                <w:szCs w:val="22"/>
              </w:rPr>
            </w:pPr>
          </w:p>
          <w:p w:rsidR="00C012B9" w:rsidRDefault="00C012B9" w:rsidP="007A1ACF">
            <w:pPr>
              <w:spacing w:line="280" w:lineRule="exact"/>
              <w:rPr>
                <w:b/>
                <w:color w:val="000000"/>
                <w:sz w:val="22"/>
                <w:szCs w:val="22"/>
              </w:rPr>
            </w:pPr>
          </w:p>
          <w:p w:rsidR="00C012B9" w:rsidRDefault="00C012B9" w:rsidP="00823383">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p>
          <w:p w:rsidR="00C012B9" w:rsidRDefault="00C012B9" w:rsidP="00C012B9">
            <w:pPr>
              <w:spacing w:line="280" w:lineRule="exact"/>
              <w:ind w:firstLineChars="1900" w:firstLine="4196"/>
              <w:rPr>
                <w:b/>
                <w:color w:val="000000"/>
                <w:sz w:val="22"/>
                <w:szCs w:val="22"/>
              </w:rPr>
            </w:pP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b/>
                <w:color w:val="000000"/>
                <w:sz w:val="22"/>
                <w:szCs w:val="22"/>
              </w:rPr>
              <w:t xml:space="preserve"> </w:t>
            </w:r>
            <w:r>
              <w:rPr>
                <w:rFonts w:hint="eastAsia"/>
                <w:b/>
                <w:color w:val="000000"/>
                <w:sz w:val="22"/>
                <w:szCs w:val="22"/>
              </w:rPr>
              <w:t>月</w:t>
            </w:r>
            <w:r>
              <w:rPr>
                <w:rFonts w:hint="eastAsia"/>
                <w:b/>
                <w:color w:val="000000"/>
                <w:sz w:val="22"/>
                <w:szCs w:val="22"/>
              </w:rPr>
              <w:t>11</w:t>
            </w:r>
            <w:r>
              <w:rPr>
                <w:rFonts w:hint="eastAsia"/>
                <w:b/>
                <w:color w:val="000000"/>
                <w:sz w:val="22"/>
                <w:szCs w:val="22"/>
              </w:rPr>
              <w:t>日</w:t>
            </w:r>
          </w:p>
        </w:tc>
      </w:tr>
      <w:tr w:rsidR="00C012B9" w:rsidTr="005451F4">
        <w:tc>
          <w:tcPr>
            <w:tcW w:w="9639" w:type="dxa"/>
            <w:gridSpan w:val="4"/>
          </w:tcPr>
          <w:p w:rsidR="00C012B9" w:rsidRDefault="00C012B9" w:rsidP="007A1AC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012B9" w:rsidRDefault="00C012B9" w:rsidP="007A1ACF">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012B9" w:rsidRDefault="00C012B9" w:rsidP="007A1ACF">
            <w:pPr>
              <w:tabs>
                <w:tab w:val="left" w:pos="8740"/>
              </w:tabs>
              <w:spacing w:line="360" w:lineRule="exact"/>
              <w:rPr>
                <w:b/>
                <w:color w:val="000000"/>
                <w:spacing w:val="-10"/>
                <w:szCs w:val="21"/>
              </w:rPr>
            </w:pPr>
            <w:r>
              <w:rPr>
                <w:noProof/>
              </w:rPr>
              <w:drawing>
                <wp:anchor distT="0" distB="0" distL="114300" distR="114300" simplePos="0" relativeHeight="251669504" behindDoc="1" locked="0" layoutInCell="1" allowOverlap="1" wp14:anchorId="4A5AF1C3" wp14:editId="1DF9AD05">
                  <wp:simplePos x="0" y="0"/>
                  <wp:positionH relativeFrom="column">
                    <wp:posOffset>548640</wp:posOffset>
                  </wp:positionH>
                  <wp:positionV relativeFrom="paragraph">
                    <wp:posOffset>217805</wp:posOffset>
                  </wp:positionV>
                  <wp:extent cx="1023620" cy="51625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C012B9" w:rsidRDefault="00C012B9" w:rsidP="007A1ACF">
            <w:pPr>
              <w:tabs>
                <w:tab w:val="left" w:pos="8740"/>
              </w:tabs>
              <w:spacing w:line="360" w:lineRule="exact"/>
              <w:rPr>
                <w:b/>
                <w:color w:val="000000"/>
                <w:sz w:val="22"/>
                <w:szCs w:val="22"/>
              </w:rPr>
            </w:pPr>
            <w:r>
              <w:rPr>
                <w:b/>
                <w:color w:val="000000"/>
                <w:spacing w:val="-10"/>
                <w:szCs w:val="21"/>
              </w:rPr>
              <w:tab/>
            </w:r>
          </w:p>
          <w:p w:rsidR="00C012B9" w:rsidRDefault="00C012B9" w:rsidP="00823383">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Pr>
                <w:rFonts w:hint="eastAsia"/>
                <w:b/>
                <w:color w:val="000000"/>
                <w:sz w:val="22"/>
                <w:szCs w:val="22"/>
              </w:rPr>
              <w:t>11</w:t>
            </w:r>
            <w:r>
              <w:rPr>
                <w:rFonts w:hint="eastAsia"/>
                <w:b/>
                <w:color w:val="000000"/>
                <w:sz w:val="22"/>
                <w:szCs w:val="22"/>
              </w:rPr>
              <w:t>日</w:t>
            </w:r>
          </w:p>
        </w:tc>
      </w:tr>
      <w:tr w:rsidR="00C012B9" w:rsidTr="005451F4">
        <w:tc>
          <w:tcPr>
            <w:tcW w:w="9639" w:type="dxa"/>
            <w:gridSpan w:val="4"/>
          </w:tcPr>
          <w:p w:rsidR="00C012B9" w:rsidRDefault="00C012B9" w:rsidP="007A1ACF">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A1ACF" w:rsidRPr="00B54678" w:rsidRDefault="007A1ACF" w:rsidP="007A1ACF">
      <w:pPr>
        <w:snapToGrid w:val="0"/>
        <w:spacing w:line="400" w:lineRule="exact"/>
        <w:rPr>
          <w:rFonts w:ascii="宋体"/>
          <w:b/>
          <w:color w:val="000000"/>
          <w:sz w:val="26"/>
          <w:szCs w:val="26"/>
        </w:rPr>
      </w:pPr>
    </w:p>
    <w:p w:rsidR="007A1ACF" w:rsidRPr="007A1ACF" w:rsidRDefault="007A1ACF" w:rsidP="007A1ACF">
      <w:pPr>
        <w:snapToGrid w:val="0"/>
        <w:spacing w:beforeLines="50" w:before="156"/>
        <w:ind w:firstLineChars="115" w:firstLine="300"/>
        <w:rPr>
          <w:rFonts w:ascii="宋体"/>
          <w:b/>
          <w:color w:val="000000"/>
          <w:sz w:val="26"/>
          <w:szCs w:val="26"/>
        </w:rPr>
      </w:pPr>
    </w:p>
    <w:sectPr w:rsidR="007A1ACF" w:rsidRPr="007A1ACF" w:rsidSect="007A1ACF">
      <w:headerReference w:type="default" r:id="rId15"/>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CE" w:rsidRDefault="00471DCE">
      <w:r>
        <w:separator/>
      </w:r>
    </w:p>
  </w:endnote>
  <w:endnote w:type="continuationSeparator" w:id="0">
    <w:p w:rsidR="00471DCE" w:rsidRDefault="0047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CE" w:rsidRDefault="00471DCE">
      <w:r>
        <w:separator/>
      </w:r>
    </w:p>
  </w:footnote>
  <w:footnote w:type="continuationSeparator" w:id="0">
    <w:p w:rsidR="00471DCE" w:rsidRDefault="00471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8CE" w:rsidRDefault="00471DCE" w:rsidP="007A1AC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9778CE">
      <w:rPr>
        <w:rStyle w:val="CharChar1"/>
        <w:rFonts w:hint="default"/>
      </w:rPr>
      <w:t>北京国标联合认证有限公司</w:t>
    </w:r>
    <w:r w:rsidR="009778CE">
      <w:rPr>
        <w:rStyle w:val="CharChar1"/>
        <w:rFonts w:hint="default"/>
      </w:rPr>
      <w:tab/>
    </w:r>
    <w:r w:rsidR="009778CE">
      <w:rPr>
        <w:rStyle w:val="CharChar1"/>
        <w:rFonts w:hint="default"/>
      </w:rPr>
      <w:tab/>
    </w:r>
    <w:r w:rsidR="009778CE">
      <w:rPr>
        <w:rStyle w:val="CharChar1"/>
        <w:rFonts w:hint="default"/>
      </w:rPr>
      <w:tab/>
    </w:r>
  </w:p>
  <w:p w:rsidR="009778CE" w:rsidRDefault="00471DCE" w:rsidP="007A1AC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9778CE" w:rsidRDefault="009778C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778CE">
      <w:rPr>
        <w:rStyle w:val="CharChar1"/>
        <w:rFonts w:hint="default"/>
        <w:w w:val="90"/>
      </w:rPr>
      <w:t>Beijing International Standard united Certification Co.,Ltd.</w:t>
    </w:r>
  </w:p>
  <w:p w:rsidR="009778CE" w:rsidRDefault="00471DCE">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38D7"/>
    <w:rsid w:val="00023D0A"/>
    <w:rsid w:val="00046264"/>
    <w:rsid w:val="00055B49"/>
    <w:rsid w:val="00161CC4"/>
    <w:rsid w:val="00256BE5"/>
    <w:rsid w:val="002A023E"/>
    <w:rsid w:val="004433EB"/>
    <w:rsid w:val="00460260"/>
    <w:rsid w:val="00471DCE"/>
    <w:rsid w:val="004B366E"/>
    <w:rsid w:val="004C2CEE"/>
    <w:rsid w:val="005451F4"/>
    <w:rsid w:val="005923E1"/>
    <w:rsid w:val="0061230E"/>
    <w:rsid w:val="00633D19"/>
    <w:rsid w:val="006938D7"/>
    <w:rsid w:val="00696272"/>
    <w:rsid w:val="00715F7D"/>
    <w:rsid w:val="007A1ACF"/>
    <w:rsid w:val="007A5134"/>
    <w:rsid w:val="007F45B8"/>
    <w:rsid w:val="00823383"/>
    <w:rsid w:val="008B429E"/>
    <w:rsid w:val="009778CE"/>
    <w:rsid w:val="0099153E"/>
    <w:rsid w:val="00A83A50"/>
    <w:rsid w:val="00AF7F83"/>
    <w:rsid w:val="00B110F4"/>
    <w:rsid w:val="00B9096B"/>
    <w:rsid w:val="00C012B9"/>
    <w:rsid w:val="00C06360"/>
    <w:rsid w:val="00C66DB4"/>
    <w:rsid w:val="00D42192"/>
    <w:rsid w:val="00DE4C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7A1ACF"/>
    <w:rPr>
      <w:rFonts w:ascii="Times New Roman" w:hAnsi="Times New Roman"/>
      <w:kern w:val="2"/>
      <w:sz w:val="21"/>
      <w:szCs w:val="24"/>
    </w:rPr>
  </w:style>
  <w:style w:type="paragraph" w:styleId="a8">
    <w:name w:val="Body Text Indent"/>
    <w:basedOn w:val="a"/>
    <w:link w:val="Char3"/>
    <w:uiPriority w:val="99"/>
    <w:qFormat/>
    <w:rsid w:val="007A1ACF"/>
    <w:pPr>
      <w:spacing w:after="120"/>
      <w:ind w:leftChars="200" w:left="420"/>
    </w:pPr>
  </w:style>
  <w:style w:type="character" w:customStyle="1" w:styleId="Char10">
    <w:name w:val="正文文本缩进 Char1"/>
    <w:basedOn w:val="a0"/>
    <w:uiPriority w:val="99"/>
    <w:semiHidden/>
    <w:rsid w:val="007A1ACF"/>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059852">
      <w:bodyDiv w:val="1"/>
      <w:marLeft w:val="0"/>
      <w:marRight w:val="0"/>
      <w:marTop w:val="0"/>
      <w:marBottom w:val="0"/>
      <w:divBdr>
        <w:top w:val="none" w:sz="0" w:space="0" w:color="auto"/>
        <w:left w:val="none" w:sz="0" w:space="0" w:color="auto"/>
        <w:bottom w:val="none" w:sz="0" w:space="0" w:color="auto"/>
        <w:right w:val="none" w:sz="0" w:space="0" w:color="auto"/>
      </w:divBdr>
    </w:div>
    <w:div w:id="1438257810">
      <w:bodyDiv w:val="1"/>
      <w:marLeft w:val="0"/>
      <w:marRight w:val="0"/>
      <w:marTop w:val="0"/>
      <w:marBottom w:val="0"/>
      <w:divBdr>
        <w:top w:val="none" w:sz="0" w:space="0" w:color="auto"/>
        <w:left w:val="none" w:sz="0" w:space="0" w:color="auto"/>
        <w:bottom w:val="none" w:sz="0" w:space="0" w:color="auto"/>
        <w:right w:val="none" w:sz="0" w:space="0" w:color="auto"/>
      </w:divBdr>
    </w:div>
    <w:div w:id="1526207670">
      <w:bodyDiv w:val="1"/>
      <w:marLeft w:val="0"/>
      <w:marRight w:val="0"/>
      <w:marTop w:val="0"/>
      <w:marBottom w:val="0"/>
      <w:divBdr>
        <w:top w:val="none" w:sz="0" w:space="0" w:color="auto"/>
        <w:left w:val="none" w:sz="0" w:space="0" w:color="auto"/>
        <w:bottom w:val="none" w:sz="0" w:space="0" w:color="auto"/>
        <w:right w:val="none" w:sz="0" w:space="0" w:color="auto"/>
      </w:divBdr>
    </w:div>
    <w:div w:id="1618833920">
      <w:bodyDiv w:val="1"/>
      <w:marLeft w:val="0"/>
      <w:marRight w:val="0"/>
      <w:marTop w:val="0"/>
      <w:marBottom w:val="0"/>
      <w:divBdr>
        <w:top w:val="none" w:sz="0" w:space="0" w:color="auto"/>
        <w:left w:val="none" w:sz="0" w:space="0" w:color="auto"/>
        <w:bottom w:val="none" w:sz="0" w:space="0" w:color="auto"/>
        <w:right w:val="none" w:sz="0" w:space="0" w:color="auto"/>
      </w:divBdr>
    </w:div>
    <w:div w:id="2058967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1197</Words>
  <Characters>6824</Characters>
  <Application>Microsoft Office Word</Application>
  <DocSecurity>0</DocSecurity>
  <Lines>56</Lines>
  <Paragraphs>16</Paragraphs>
  <ScaleCrop>false</ScaleCrop>
  <Company>微软中国</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78</cp:revision>
  <cp:lastPrinted>2020-10-12T17:03:00Z</cp:lastPrinted>
  <dcterms:created xsi:type="dcterms:W3CDTF">2015-06-17T13:22:00Z</dcterms:created>
  <dcterms:modified xsi:type="dcterms:W3CDTF">2020-10-12T17:03:00Z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