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0B01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01E5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B2BBB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3465F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上海清河机械有限公司</w:t>
            </w:r>
          </w:p>
        </w:tc>
        <w:tc>
          <w:tcPr>
            <w:tcW w:w="1134" w:type="dxa"/>
            <w:vAlign w:val="center"/>
          </w:tcPr>
          <w:p w14:paraId="0B1851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419E4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30082-2025</w:t>
            </w:r>
          </w:p>
        </w:tc>
      </w:tr>
      <w:tr w14:paraId="77843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84DC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5279E2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嘉定区南翔镇德力西路268号</w:t>
            </w:r>
          </w:p>
        </w:tc>
      </w:tr>
      <w:tr w14:paraId="4CF20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2998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8132F4E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嘉定区南翔镇德力西路268号</w:t>
            </w:r>
          </w:p>
        </w:tc>
      </w:tr>
      <w:tr w14:paraId="65ADC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9AEC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8B8019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顾洁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D255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BB691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13818827124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6E95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FD28D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BDED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F82C7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BA381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64</w:t>
            </w:r>
          </w:p>
        </w:tc>
      </w:tr>
      <w:tr w14:paraId="62D1C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26C8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951B0C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984701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8D4CD2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52FD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13DFE9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jie@shqinghe.com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E1AB2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017338">
            <w:pPr>
              <w:rPr>
                <w:sz w:val="21"/>
                <w:szCs w:val="21"/>
              </w:rPr>
            </w:pPr>
          </w:p>
        </w:tc>
      </w:tr>
      <w:tr w14:paraId="41446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7A30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3690AB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2025年09月16日 08:30至2025年09月16日 17:00</w:t>
            </w:r>
          </w:p>
        </w:tc>
        <w:tc>
          <w:tcPr>
            <w:tcW w:w="1457" w:type="dxa"/>
            <w:gridSpan w:val="5"/>
            <w:vAlign w:val="center"/>
          </w:tcPr>
          <w:p w14:paraId="0DCCE9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B822F2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0ABAD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D059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DF9F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55AAA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56FF5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77FC3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B70A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F78B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1AFC63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5BAB7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FEACE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AF78D6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8FF1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93C8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F10D4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绿色供应链管理体系</w:t>
            </w:r>
          </w:p>
        </w:tc>
      </w:tr>
      <w:tr w14:paraId="2E82A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87A5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CA70FB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020C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673E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B48F2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  <w:lang w:val="de-DE"/>
              </w:rPr>
              <w:t>RB/T 089-2022 绿色供应链管理体系 要求及使用指南</w:t>
            </w:r>
          </w:p>
        </w:tc>
      </w:tr>
      <w:tr w14:paraId="3C2CB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9640C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E1C86C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F55D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F9E25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8B8B9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4230BD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5A7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DE7D5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425F9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R08:压裂车液力端总成的设计、生产;资质许可范围内的锻制法兰的生产所涉及的绿色供应链管理活动，经评审满足**级要求。</w:t>
            </w:r>
          </w:p>
        </w:tc>
      </w:tr>
      <w:tr w14:paraId="35A27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C5CD7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AB784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14:paraId="46C86D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7D953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A2BD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74C88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3DA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0FDDA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0781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96BF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17B5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21C1E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315F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3B5A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B8A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4723E9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A</w:t>
            </w:r>
            <w:bookmarkStart w:id="12" w:name="_GoBack"/>
            <w:bookmarkEnd w:id="12"/>
          </w:p>
        </w:tc>
        <w:tc>
          <w:tcPr>
            <w:tcW w:w="885" w:type="dxa"/>
            <w:vAlign w:val="center"/>
          </w:tcPr>
          <w:p w14:paraId="32AE5DC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BB2E64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0A1BDDDA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EF1FAE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ISC-258213-R08</w:t>
            </w:r>
          </w:p>
        </w:tc>
        <w:tc>
          <w:tcPr>
            <w:tcW w:w="3684" w:type="dxa"/>
            <w:gridSpan w:val="9"/>
            <w:vAlign w:val="center"/>
          </w:tcPr>
          <w:p w14:paraId="10F361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7341E18">
            <w:pPr>
              <w:jc w:val="center"/>
              <w:rPr>
                <w:sz w:val="21"/>
                <w:szCs w:val="21"/>
              </w:rPr>
            </w:pPr>
            <w:r>
              <w:t>17555787558</w:t>
            </w:r>
          </w:p>
        </w:tc>
      </w:tr>
      <w:tr w14:paraId="0B1BD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9B713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8998B61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李凤娟</w:t>
            </w:r>
          </w:p>
          <w:p w14:paraId="6BF26A32">
            <w:pPr>
              <w:widowControl/>
              <w:jc w:val="left"/>
              <w:rPr>
                <w:sz w:val="21"/>
                <w:szCs w:val="21"/>
              </w:rPr>
            </w:pPr>
          </w:p>
          <w:p w14:paraId="1641F7A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30C18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14:paraId="0063BE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BC5E1A">
            <w:pPr>
              <w:rPr>
                <w:sz w:val="21"/>
                <w:szCs w:val="21"/>
              </w:rPr>
            </w:pPr>
          </w:p>
          <w:p w14:paraId="695180C0">
            <w:pPr>
              <w:rPr>
                <w:sz w:val="21"/>
                <w:szCs w:val="21"/>
              </w:rPr>
            </w:pPr>
          </w:p>
          <w:p w14:paraId="3DB6E09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3B27F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A0AD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B927F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2C57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A2CE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E9B0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49C6E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45288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55ED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80B3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473421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4442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D8E9E3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C6C035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7E1D6C">
      <w:pPr>
        <w:pStyle w:val="2"/>
      </w:pPr>
    </w:p>
    <w:p w14:paraId="4171E996">
      <w:pPr>
        <w:pStyle w:val="2"/>
      </w:pPr>
    </w:p>
    <w:p w14:paraId="231A1DD7">
      <w:pPr>
        <w:pStyle w:val="2"/>
      </w:pPr>
    </w:p>
    <w:p w14:paraId="1D54220E">
      <w:pPr>
        <w:pStyle w:val="2"/>
      </w:pPr>
    </w:p>
    <w:p w14:paraId="1F57AC15">
      <w:pPr>
        <w:pStyle w:val="2"/>
      </w:pPr>
    </w:p>
    <w:p w14:paraId="597D5E10">
      <w:pPr>
        <w:pStyle w:val="2"/>
      </w:pPr>
    </w:p>
    <w:p w14:paraId="430BF6B0">
      <w:pPr>
        <w:pStyle w:val="2"/>
      </w:pPr>
    </w:p>
    <w:p w14:paraId="063BE5C4">
      <w:pPr>
        <w:pStyle w:val="2"/>
      </w:pPr>
    </w:p>
    <w:p w14:paraId="1CF3E783">
      <w:pPr>
        <w:pStyle w:val="2"/>
      </w:pPr>
    </w:p>
    <w:p w14:paraId="5ABD5C38">
      <w:pPr>
        <w:pStyle w:val="2"/>
      </w:pPr>
    </w:p>
    <w:p w14:paraId="1D94121F">
      <w:pPr>
        <w:pStyle w:val="2"/>
      </w:pPr>
    </w:p>
    <w:p w14:paraId="45698C16">
      <w:pPr>
        <w:pStyle w:val="2"/>
      </w:pPr>
    </w:p>
    <w:p w14:paraId="7EFD56AE">
      <w:pPr>
        <w:pStyle w:val="2"/>
      </w:pPr>
    </w:p>
    <w:p w14:paraId="5915C6D8">
      <w:pPr>
        <w:pStyle w:val="2"/>
      </w:pPr>
    </w:p>
    <w:p w14:paraId="4E508CDF">
      <w:pPr>
        <w:pStyle w:val="2"/>
      </w:pPr>
    </w:p>
    <w:p w14:paraId="6BC7822F">
      <w:pPr>
        <w:pStyle w:val="2"/>
      </w:pPr>
    </w:p>
    <w:p w14:paraId="514D351D">
      <w:pPr>
        <w:pStyle w:val="2"/>
      </w:pPr>
    </w:p>
    <w:p w14:paraId="046FCF7B">
      <w:pPr>
        <w:pStyle w:val="2"/>
      </w:pPr>
    </w:p>
    <w:p w14:paraId="670A768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3A1DFF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D36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F479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477288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645D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9C842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AF4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D3BE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E1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467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A4F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9E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C09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8A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F60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84C7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B9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8F8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E7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2B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5A8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08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0BA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04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CA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B8A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C3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87F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FE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CC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F97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D1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8141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8F0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57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3BA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F2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1D08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036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73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70D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5EA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06D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37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65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175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DC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64C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B2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FA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1A79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73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341B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40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D2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C2B6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80F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8EE7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EF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F4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222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9C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6C58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1EB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87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8F8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2C3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BA6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AE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847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B7FE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29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643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64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46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DB7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70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A2D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DC5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98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91A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492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79A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B25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65C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E55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C2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5F3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78E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648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85C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FE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89FE8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6162FC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633D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880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065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2E15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CA8CA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A914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947FD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E02376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622AC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9374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4BD67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D1A9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0AEC0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9255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22AEEC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A0905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BE62D5D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1195</Words>
  <Characters>1315</Characters>
  <Lines>9</Lines>
  <Paragraphs>2</Paragraphs>
  <TotalTime>2</TotalTime>
  <ScaleCrop>false</ScaleCrop>
  <LinksUpToDate>false</LinksUpToDate>
  <CharactersWithSpaces>1360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娟子</cp:lastModifiedBy>
  <dcterms:modified xsi:type="dcterms:W3CDTF">2025-09-02T08:59:18Z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eyJoZGlkIjoiOWE5MWVjYmJmZjBlMDU3YTY1MzA2NjVjMjUyZTM4YTciLCJ1c2VySWQiOiIxNDczMTYzMjQ0In0=</vt:lpwstr>
  </property>
</Properties>
</file>