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2019-N1OHSMS-2031946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ISC-31946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四川省开拓文化发展有限公司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成都市金牛区沙湾路新77号新天地大厦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610000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成都市金牛区金府路88号万通金融广场2728号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610000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成都市金牛区金府路88号万通金融广场2728号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610000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郭老师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13350888832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胡艳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郭老师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2020年07月29日 上午至2020年07月29日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