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3946FB">
        <w:rPr>
          <w:rFonts w:ascii="宋体" w:hAnsi="宋体" w:hint="eastAsia"/>
          <w:sz w:val="32"/>
          <w:u w:val="single"/>
        </w:rPr>
        <w:t>江苏</w:t>
      </w:r>
      <w:r w:rsidR="00CC2261" w:rsidRPr="00CC2261">
        <w:rPr>
          <w:rFonts w:ascii="宋体" w:eastAsia="宋体" w:hAnsi="宋体" w:cs="Times New Roman" w:hint="eastAsia"/>
          <w:sz w:val="32"/>
          <w:u w:val="single"/>
        </w:rPr>
        <w:t>六维智能物流装备股份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CC2261">
        <w:rPr>
          <w:rFonts w:ascii="宋体" w:hAnsi="宋体" w:hint="eastAsia"/>
          <w:sz w:val="32"/>
          <w:u w:val="single"/>
        </w:rPr>
        <w:t>97</w:t>
      </w:r>
      <w:r>
        <w:rPr>
          <w:rFonts w:ascii="宋体" w:hAnsi="宋体" w:hint="eastAsia"/>
          <w:sz w:val="32"/>
          <w:u w:val="single"/>
        </w:rPr>
        <w:t>-201</w:t>
      </w:r>
      <w:r w:rsidR="001B5E7E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1F6C58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97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1B5E7E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AA601F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</w:t>
            </w:r>
            <w:r w:rsidR="001F6C58" w:rsidRPr="001F6C58">
              <w:rPr>
                <w:rFonts w:ascii="宋体" w:hAnsi="宋体" w:hint="eastAsia"/>
                <w:szCs w:val="21"/>
              </w:rPr>
              <w:t>六维智能物流装备股份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1F6C58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秦岗</w:t>
            </w:r>
          </w:p>
        </w:tc>
      </w:tr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</w:tcPr>
          <w:p w:rsidR="00AA601F" w:rsidRPr="00D140E0" w:rsidRDefault="00AA601F" w:rsidP="00D140E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140E0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D140E0" w:rsidRPr="00D140E0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D140E0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D140E0" w:rsidRPr="00D140E0">
              <w:rPr>
                <w:rFonts w:asciiTheme="minorEastAsia" w:hAnsiTheme="minorEastAsia" w:cs="宋体" w:hint="eastAsia"/>
                <w:kern w:val="0"/>
                <w:szCs w:val="21"/>
              </w:rPr>
              <w:t>233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AA601F" w:rsidRPr="00D140E0" w:rsidRDefault="00AA601F" w:rsidP="00D140E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140E0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D140E0" w:rsidRPr="00D140E0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D140E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D140E0" w:rsidRPr="00D140E0">
              <w:rPr>
                <w:rFonts w:asciiTheme="minorEastAsia" w:hAnsiTheme="minorEastAsia" w:cs="宋体" w:hint="eastAsia"/>
                <w:kern w:val="0"/>
                <w:szCs w:val="21"/>
              </w:rPr>
              <w:t>03</w:t>
            </w:r>
            <w:r w:rsidRPr="00D140E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D140E0" w:rsidRPr="00D140E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AA601F" w:rsidRDefault="00AA601F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A04E16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AA601F" w:rsidRPr="00AB0600" w:rsidRDefault="00AA601F" w:rsidP="00A04E1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A04E16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1F6C58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A04E16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A04E16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AA601F" w:rsidTr="00A04E16">
        <w:tc>
          <w:tcPr>
            <w:tcW w:w="1707" w:type="dxa"/>
            <w:vMerge w:val="restart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AA601F" w:rsidRDefault="00AA601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A601F" w:rsidRDefault="00AA601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AA601F" w:rsidTr="00A04E16">
        <w:tc>
          <w:tcPr>
            <w:tcW w:w="1707" w:type="dxa"/>
            <w:vMerge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AA601F" w:rsidRDefault="00AA601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A601F" w:rsidRDefault="00AA601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AA601F" w:rsidTr="00A04E16">
        <w:trPr>
          <w:trHeight w:val="856"/>
        </w:trPr>
        <w:tc>
          <w:tcPr>
            <w:tcW w:w="1707" w:type="dxa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AA601F" w:rsidRPr="00FE01C5" w:rsidRDefault="003806C6" w:rsidP="005637EB">
            <w:pPr>
              <w:autoSpaceDE w:val="0"/>
              <w:autoSpaceDN w:val="0"/>
              <w:adjustRightInd w:val="0"/>
              <w:spacing w:before="35" w:line="360" w:lineRule="auto"/>
              <w:ind w:right="33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管理层、</w:t>
            </w:r>
            <w:r w:rsidR="00C371B7">
              <w:rPr>
                <w:rFonts w:ascii="宋体" w:eastAsia="宋体" w:hAnsi="宋体" w:cs="Times New Roman" w:hint="eastAsia"/>
                <w:szCs w:val="21"/>
              </w:rPr>
              <w:t>品</w:t>
            </w:r>
            <w:r w:rsidR="00A04E16">
              <w:rPr>
                <w:rFonts w:ascii="宋体" w:eastAsia="宋体" w:hAnsi="宋体" w:cs="Times New Roman" w:hint="eastAsia"/>
                <w:szCs w:val="21"/>
              </w:rPr>
              <w:t>质</w:t>
            </w:r>
            <w:r w:rsidR="00C371B7">
              <w:rPr>
                <w:rFonts w:ascii="宋体" w:eastAsia="宋体" w:hAnsi="宋体" w:cs="Times New Roman" w:hint="eastAsia"/>
                <w:szCs w:val="21"/>
              </w:rPr>
              <w:t>保</w:t>
            </w:r>
            <w:r w:rsidR="00A04E16">
              <w:rPr>
                <w:rFonts w:ascii="宋体" w:eastAsia="宋体" w:hAnsi="宋体" w:cs="Times New Roman" w:hint="eastAsia"/>
                <w:szCs w:val="21"/>
              </w:rPr>
              <w:t>障</w:t>
            </w:r>
            <w:r w:rsidR="001F6C58">
              <w:rPr>
                <w:rFonts w:ascii="宋体" w:eastAsia="宋体" w:hAnsi="宋体" w:cs="Times New Roman" w:hint="eastAsia"/>
                <w:szCs w:val="21"/>
              </w:rPr>
              <w:t>部、采购部、综合管理中心、货架事业部、自动化部</w:t>
            </w:r>
            <w:r w:rsidR="00C371B7">
              <w:rPr>
                <w:rFonts w:ascii="宋体" w:eastAsia="宋体" w:hAnsi="宋体" w:cs="Times New Roman" w:hint="eastAsia"/>
                <w:szCs w:val="21"/>
              </w:rPr>
              <w:t>、营销中心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A04E16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AA601F">
        <w:rPr>
          <w:rFonts w:ascii="宋体" w:hAnsi="宋体" w:hint="eastAsia"/>
          <w:szCs w:val="21"/>
        </w:rPr>
        <w:t>江苏</w:t>
      </w:r>
      <w:r w:rsidR="001F6C58">
        <w:rPr>
          <w:rFonts w:ascii="宋体" w:hAnsi="宋体" w:hint="eastAsia"/>
          <w:szCs w:val="21"/>
        </w:rPr>
        <w:t>六维智能物流装备股份</w:t>
      </w:r>
      <w:r w:rsidR="00AA601F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3806C6">
        <w:rPr>
          <w:rFonts w:asciiTheme="minorEastAsia" w:hAnsiTheme="minorEastAsia" w:cs="宋体" w:hint="eastAsia"/>
          <w:bCs/>
          <w:kern w:val="0"/>
          <w:szCs w:val="21"/>
        </w:rPr>
        <w:t>管理层、</w:t>
      </w:r>
      <w:r w:rsidR="001F6C58">
        <w:rPr>
          <w:rFonts w:ascii="宋体" w:eastAsia="宋体" w:hAnsi="宋体" w:cs="Times New Roman" w:hint="eastAsia"/>
          <w:szCs w:val="21"/>
        </w:rPr>
        <w:t>品质保障部、采购部、综合管理中心、货架事业部、自动化部</w:t>
      </w:r>
      <w:r w:rsidR="005B2F42">
        <w:rPr>
          <w:rFonts w:ascii="宋体" w:eastAsia="宋体" w:hAnsi="宋体" w:cs="Times New Roman" w:hint="eastAsia"/>
          <w:szCs w:val="21"/>
        </w:rPr>
        <w:t>、营销中心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A04E16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企业主要能耗以电</w:t>
      </w:r>
      <w:r w:rsidR="00A04E16">
        <w:rPr>
          <w:rFonts w:asciiTheme="minorEastAsia" w:hAnsiTheme="minorEastAsia" w:cs="宋体" w:hint="eastAsia"/>
          <w:bCs/>
          <w:kern w:val="0"/>
          <w:szCs w:val="21"/>
        </w:rPr>
        <w:t>、水、柴油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为主，</w:t>
      </w:r>
      <w:r w:rsidR="009558A5" w:rsidRPr="00CC1E21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A04E16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CC1E21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折算总耗能为0.</w:t>
      </w:r>
      <w:r w:rsidR="001F6C58">
        <w:rPr>
          <w:rFonts w:asciiTheme="minorEastAsia" w:hAnsiTheme="minorEastAsia" w:cs="宋体" w:hint="eastAsia"/>
          <w:bCs/>
          <w:kern w:val="0"/>
          <w:szCs w:val="21"/>
        </w:rPr>
        <w:t>22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万吨标准煤，</w:t>
      </w:r>
      <w:r>
        <w:rPr>
          <w:rFonts w:ascii="宋体" w:hAnsi="宋体" w:hint="eastAsia"/>
          <w:szCs w:val="21"/>
        </w:rPr>
        <w:t>不是重点耗能企业，</w:t>
      </w:r>
      <w:r w:rsidR="00A04E16">
        <w:rPr>
          <w:rFonts w:ascii="宋体" w:hAnsi="宋体" w:hint="eastAsia"/>
          <w:szCs w:val="21"/>
        </w:rPr>
        <w:t>能源设备的配备</w:t>
      </w:r>
      <w:r>
        <w:rPr>
          <w:rFonts w:ascii="宋体" w:hAnsi="宋体" w:hint="eastAsia"/>
          <w:szCs w:val="21"/>
        </w:rPr>
        <w:t>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AA601F">
        <w:rPr>
          <w:rFonts w:ascii="宋体" w:hAnsi="宋体" w:hint="eastAsia"/>
          <w:szCs w:val="21"/>
        </w:rPr>
        <w:t>江苏</w:t>
      </w:r>
      <w:r w:rsidR="001F6C58">
        <w:rPr>
          <w:rFonts w:ascii="宋体" w:hAnsi="宋体" w:hint="eastAsia"/>
          <w:szCs w:val="21"/>
        </w:rPr>
        <w:t>六维智能物流装备股份</w:t>
      </w:r>
      <w:r w:rsidR="00AA601F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Pr="00C371B7">
        <w:rPr>
          <w:rFonts w:ascii="宋体" w:hAnsi="宋体" w:hint="eastAsia"/>
          <w:bCs/>
          <w:szCs w:val="21"/>
        </w:rPr>
        <w:t>20</w:t>
      </w:r>
      <w:r w:rsidR="00E03FEE">
        <w:rPr>
          <w:rFonts w:ascii="宋体" w:hAnsi="宋体" w:hint="eastAsia"/>
          <w:bCs/>
          <w:szCs w:val="21"/>
        </w:rPr>
        <w:t>20</w:t>
      </w:r>
      <w:r w:rsidRPr="00C371B7">
        <w:rPr>
          <w:rFonts w:ascii="宋体" w:hAnsi="宋体" w:hint="eastAsia"/>
          <w:bCs/>
          <w:szCs w:val="21"/>
        </w:rPr>
        <w:t>年</w:t>
      </w:r>
      <w:r w:rsidR="00C371B7" w:rsidRPr="00C371B7">
        <w:rPr>
          <w:rFonts w:ascii="宋体" w:hAnsi="宋体" w:hint="eastAsia"/>
          <w:bCs/>
          <w:szCs w:val="21"/>
        </w:rPr>
        <w:t>2</w:t>
      </w:r>
      <w:r w:rsidRPr="00C371B7">
        <w:rPr>
          <w:rFonts w:ascii="宋体" w:hAnsi="宋体" w:hint="eastAsia"/>
          <w:bCs/>
          <w:szCs w:val="21"/>
        </w:rPr>
        <w:t>月</w:t>
      </w:r>
      <w:r w:rsidR="005B2F42">
        <w:rPr>
          <w:rFonts w:ascii="宋体" w:hAnsi="宋体" w:hint="eastAsia"/>
          <w:bCs/>
          <w:szCs w:val="21"/>
        </w:rPr>
        <w:t>20</w:t>
      </w:r>
      <w:r w:rsidRPr="00C371B7">
        <w:rPr>
          <w:rFonts w:ascii="宋体" w:hAnsi="宋体" w:hint="eastAsia"/>
          <w:bCs/>
          <w:szCs w:val="21"/>
        </w:rPr>
        <w:t>日～</w:t>
      </w:r>
      <w:r w:rsidR="00C371B7" w:rsidRPr="00C371B7">
        <w:rPr>
          <w:rFonts w:ascii="宋体" w:hAnsi="宋体" w:hint="eastAsia"/>
          <w:bCs/>
          <w:szCs w:val="21"/>
        </w:rPr>
        <w:t>2</w:t>
      </w:r>
      <w:r w:rsidRPr="00C371B7">
        <w:rPr>
          <w:rFonts w:ascii="宋体" w:hAnsi="宋体" w:hint="eastAsia"/>
          <w:bCs/>
          <w:szCs w:val="21"/>
        </w:rPr>
        <w:t>月</w:t>
      </w:r>
      <w:r w:rsidR="005B2F42">
        <w:rPr>
          <w:rFonts w:ascii="宋体" w:hAnsi="宋体" w:hint="eastAsia"/>
          <w:bCs/>
          <w:szCs w:val="21"/>
        </w:rPr>
        <w:t>21</w:t>
      </w:r>
      <w:r w:rsidRPr="00C371B7">
        <w:rPr>
          <w:rFonts w:ascii="宋体" w:hAnsi="宋体" w:hint="eastAsia"/>
          <w:bCs/>
          <w:szCs w:val="21"/>
        </w:rPr>
        <w:t>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Pr="00C371B7">
        <w:rPr>
          <w:rFonts w:ascii="宋体" w:hAnsi="宋体" w:hint="eastAsia"/>
          <w:bCs/>
          <w:szCs w:val="21"/>
        </w:rPr>
        <w:t>对公司领导层以及下属的</w:t>
      </w:r>
      <w:r w:rsidR="00E03FEE">
        <w:rPr>
          <w:rFonts w:ascii="宋体" w:eastAsia="宋体" w:hAnsi="宋体" w:cs="Times New Roman" w:hint="eastAsia"/>
          <w:szCs w:val="21"/>
        </w:rPr>
        <w:t>六个</w:t>
      </w:r>
      <w:r w:rsidR="00C371B7" w:rsidRPr="00C371B7">
        <w:rPr>
          <w:rFonts w:ascii="宋体" w:eastAsia="宋体" w:hAnsi="宋体" w:cs="Times New Roman" w:hint="eastAsia"/>
          <w:szCs w:val="21"/>
        </w:rPr>
        <w:t>部门及</w:t>
      </w:r>
      <w:r w:rsidR="005B2F42">
        <w:rPr>
          <w:rFonts w:ascii="宋体" w:eastAsia="宋体" w:hAnsi="宋体" w:cs="Times New Roman" w:hint="eastAsia"/>
          <w:szCs w:val="21"/>
        </w:rPr>
        <w:t>生产车间</w:t>
      </w:r>
      <w:r w:rsidRPr="00C371B7">
        <w:rPr>
          <w:rFonts w:ascii="宋体" w:hAnsi="宋体" w:hint="eastAsia"/>
          <w:bCs/>
          <w:szCs w:val="21"/>
        </w:rPr>
        <w:t>进行了全要素审核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="000322A9" w:rsidRPr="00C371B7">
        <w:rPr>
          <w:rFonts w:ascii="宋体" w:hAnsi="宋体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E03FEE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E03FEE">
        <w:rPr>
          <w:rFonts w:ascii="宋体" w:hAnsi="宋体" w:hint="eastAsia"/>
          <w:szCs w:val="21"/>
        </w:rPr>
        <w:t>20</w:t>
      </w:r>
      <w:r w:rsidR="00E03FEE" w:rsidRPr="00E03FEE">
        <w:rPr>
          <w:rFonts w:ascii="宋体" w:hAnsi="宋体" w:hint="eastAsia"/>
          <w:szCs w:val="21"/>
        </w:rPr>
        <w:t>20</w:t>
      </w:r>
      <w:r w:rsidRPr="00E03FEE">
        <w:rPr>
          <w:rFonts w:ascii="宋体" w:hAnsi="宋体" w:hint="eastAsia"/>
          <w:szCs w:val="21"/>
        </w:rPr>
        <w:t>年</w:t>
      </w:r>
      <w:r w:rsidR="00C371B7" w:rsidRPr="00E03FEE">
        <w:rPr>
          <w:rFonts w:ascii="宋体" w:hAnsi="宋体" w:hint="eastAsia"/>
          <w:szCs w:val="21"/>
        </w:rPr>
        <w:t>02</w:t>
      </w:r>
      <w:r w:rsidRPr="00E03FEE">
        <w:rPr>
          <w:rFonts w:ascii="宋体" w:hAnsi="宋体" w:hint="eastAsia"/>
          <w:szCs w:val="21"/>
        </w:rPr>
        <w:t>月</w:t>
      </w:r>
      <w:r w:rsidR="00C371B7" w:rsidRPr="00E03FEE">
        <w:rPr>
          <w:rFonts w:ascii="宋体" w:hAnsi="宋体" w:hint="eastAsia"/>
          <w:szCs w:val="21"/>
        </w:rPr>
        <w:t>2</w:t>
      </w:r>
      <w:r w:rsidR="00E03FEE" w:rsidRPr="00E03FEE">
        <w:rPr>
          <w:rFonts w:ascii="宋体" w:hAnsi="宋体" w:hint="eastAsia"/>
          <w:szCs w:val="21"/>
        </w:rPr>
        <w:t>4</w:t>
      </w:r>
      <w:r w:rsidRPr="00E03FEE">
        <w:rPr>
          <w:rFonts w:ascii="宋体" w:hAnsi="宋体" w:hint="eastAsia"/>
          <w:szCs w:val="21"/>
        </w:rPr>
        <w:t>日</w:t>
      </w:r>
      <w:r w:rsidR="000322A9" w:rsidRPr="00C371B7">
        <w:rPr>
          <w:rFonts w:ascii="宋体" w:hAnsi="宋体" w:hint="eastAsia"/>
          <w:szCs w:val="21"/>
        </w:rPr>
        <w:t>单独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行了测量管理</w:t>
      </w:r>
      <w:r w:rsidRPr="00C371B7">
        <w:rPr>
          <w:rFonts w:ascii="宋体" w:eastAsia="宋体" w:hAnsi="宋体" w:cs="Times New Roman" w:hint="eastAsia"/>
          <w:szCs w:val="21"/>
        </w:rPr>
        <w:t>体系管理评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Pr="00C371B7">
        <w:rPr>
          <w:rFonts w:ascii="宋体" w:hAnsi="宋体" w:hint="eastAsia"/>
          <w:bCs/>
          <w:szCs w:val="21"/>
        </w:rPr>
        <w:t>会议由</w:t>
      </w:r>
      <w:r w:rsidR="003D5A8B" w:rsidRPr="00C371B7">
        <w:rPr>
          <w:rFonts w:ascii="宋体" w:hAnsi="宋体" w:hint="eastAsia"/>
          <w:bCs/>
          <w:szCs w:val="21"/>
        </w:rPr>
        <w:t>管理者代表</w:t>
      </w:r>
      <w:r w:rsidR="00C371B7" w:rsidRPr="00C371B7">
        <w:rPr>
          <w:rFonts w:ascii="宋体" w:hAnsi="宋体" w:hint="eastAsia"/>
          <w:bCs/>
          <w:szCs w:val="21"/>
        </w:rPr>
        <w:t>秦岗</w:t>
      </w:r>
      <w:r w:rsidRPr="00C371B7">
        <w:rPr>
          <w:rFonts w:ascii="宋体" w:hAnsi="宋体" w:hint="eastAsia"/>
          <w:bCs/>
          <w:szCs w:val="21"/>
        </w:rPr>
        <w:t>主持，</w:t>
      </w:r>
      <w:r w:rsidR="00C371B7" w:rsidRPr="00C371B7">
        <w:rPr>
          <w:rFonts w:ascii="宋体" w:hAnsi="宋体" w:hint="eastAsia"/>
          <w:bCs/>
          <w:szCs w:val="21"/>
        </w:rPr>
        <w:t>各职能部门领导及所有计量管理人员参加</w:t>
      </w:r>
      <w:r w:rsidR="00D273E0" w:rsidRPr="00C371B7">
        <w:rPr>
          <w:rFonts w:ascii="宋体" w:hAnsi="宋体" w:hint="eastAsia"/>
          <w:bCs/>
          <w:szCs w:val="21"/>
        </w:rPr>
        <w:t>。各部门</w:t>
      </w:r>
      <w:r w:rsidR="00D273E0" w:rsidRPr="00C371B7">
        <w:rPr>
          <w:szCs w:val="21"/>
        </w:rPr>
        <w:t>汇报了体系运行情况</w:t>
      </w:r>
      <w:r w:rsidR="00D273E0" w:rsidRPr="00C371B7">
        <w:rPr>
          <w:rFonts w:hint="eastAsia"/>
          <w:szCs w:val="21"/>
        </w:rPr>
        <w:t>、</w:t>
      </w:r>
      <w:r w:rsidR="00D273E0" w:rsidRPr="00C371B7">
        <w:rPr>
          <w:szCs w:val="21"/>
        </w:rPr>
        <w:t>进展及存在的问题和改进的意见建议</w:t>
      </w:r>
      <w:r w:rsidR="00D273E0" w:rsidRPr="00C371B7">
        <w:rPr>
          <w:rFonts w:hint="eastAsia"/>
          <w:szCs w:val="21"/>
        </w:rPr>
        <w:t>，</w:t>
      </w:r>
      <w:r w:rsidR="00D273E0" w:rsidRPr="00C371B7">
        <w:rPr>
          <w:szCs w:val="21"/>
        </w:rPr>
        <w:t>并做相应</w:t>
      </w:r>
      <w:r w:rsidR="00D273E0" w:rsidRPr="00C371B7">
        <w:rPr>
          <w:rFonts w:hint="eastAsia"/>
          <w:szCs w:val="21"/>
        </w:rPr>
        <w:t>的工作总结</w:t>
      </w:r>
      <w:r w:rsidRPr="00C371B7">
        <w:rPr>
          <w:rFonts w:ascii="宋体" w:hAnsi="宋体" w:hint="eastAsia"/>
          <w:bCs/>
          <w:szCs w:val="21"/>
        </w:rPr>
        <w:t>。管理评审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E03FEE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DF7ECE">
        <w:rPr>
          <w:rFonts w:asciiTheme="minorEastAsia" w:hAnsiTheme="minorEastAsia" w:hint="eastAsia"/>
          <w:bCs/>
          <w:szCs w:val="21"/>
        </w:rPr>
        <w:t>塑层厚度</w:t>
      </w:r>
      <w:r w:rsidR="00DF7ECE" w:rsidRPr="00BD3352">
        <w:rPr>
          <w:rFonts w:ascii="宋体" w:hAnsi="宋体" w:hint="eastAsia"/>
          <w:szCs w:val="21"/>
        </w:rPr>
        <w:t>测</w:t>
      </w:r>
      <w:r w:rsidRPr="00BD3352">
        <w:rPr>
          <w:rFonts w:ascii="宋体" w:hAnsi="宋体" w:hint="eastAsia"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E03FEE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E03FEE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E03FEE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C371B7" w:rsidRPr="00C371B7">
        <w:rPr>
          <w:rFonts w:ascii="宋体" w:hAnsi="宋体" w:hint="eastAsia"/>
          <w:bCs/>
          <w:szCs w:val="21"/>
        </w:rPr>
        <w:t>6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C371B7" w:rsidRDefault="00C371B7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E03FEE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公司宣传、产品质量提升、同行竞争都起到了重要作用。同时对产品招投标给予了肯定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A04E16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月</w:t>
      </w:r>
      <w:r w:rsidR="00A04E16">
        <w:rPr>
          <w:rFonts w:asciiTheme="minorEastAsia" w:hAnsiTheme="minorEastAsia" w:hint="eastAsia"/>
          <w:bCs/>
          <w:szCs w:val="21"/>
        </w:rPr>
        <w:t>25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2E54F9">
        <w:rPr>
          <w:rFonts w:ascii="宋体" w:hAnsi="宋体" w:hint="eastAsia"/>
          <w:szCs w:val="21"/>
        </w:rPr>
        <w:t>江苏</w:t>
      </w:r>
      <w:r w:rsidR="00D140E0">
        <w:rPr>
          <w:rFonts w:ascii="宋体" w:hAnsi="宋体" w:hint="eastAsia"/>
          <w:szCs w:val="21"/>
        </w:rPr>
        <w:t>六维智能物流装备股份</w:t>
      </w:r>
      <w:r w:rsidR="001B5E7E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A04E16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D140E0">
        <w:rPr>
          <w:rFonts w:ascii="宋体" w:hAnsi="宋体" w:hint="eastAsia"/>
          <w:szCs w:val="21"/>
        </w:rPr>
        <w:t>江苏六维智能物流装备股份有限公司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测量设备的规范化管理和</w:t>
      </w:r>
      <w:r>
        <w:rPr>
          <w:rFonts w:asciiTheme="minorEastAsia" w:hAnsiTheme="minorEastAsia" w:hint="eastAsia"/>
          <w:bCs/>
          <w:szCs w:val="21"/>
        </w:rPr>
        <w:t>测量过程的持续监控，</w:t>
      </w:r>
      <w:r w:rsidR="00E03FEE">
        <w:rPr>
          <w:rFonts w:asciiTheme="minorEastAsia" w:hAnsiTheme="minorEastAsia" w:hint="eastAsia"/>
          <w:bCs/>
          <w:szCs w:val="21"/>
        </w:rPr>
        <w:t>以及不断提高人员水平来</w:t>
      </w:r>
      <w:r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F3" w:rsidRDefault="00E327F3" w:rsidP="00AC7F94">
      <w:r>
        <w:separator/>
      </w:r>
    </w:p>
  </w:endnote>
  <w:endnote w:type="continuationSeparator" w:id="1">
    <w:p w:rsidR="00E327F3" w:rsidRDefault="00E327F3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F3" w:rsidRDefault="00E327F3" w:rsidP="00AC7F94">
      <w:r>
        <w:separator/>
      </w:r>
    </w:p>
  </w:footnote>
  <w:footnote w:type="continuationSeparator" w:id="1">
    <w:p w:rsidR="00E327F3" w:rsidRDefault="00E327F3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993425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99342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993425">
    <w:pPr>
      <w:rPr>
        <w:sz w:val="18"/>
        <w:szCs w:val="18"/>
      </w:rPr>
    </w:pPr>
    <w:r w:rsidRPr="00993425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D737A"/>
    <w:rsid w:val="000E2705"/>
    <w:rsid w:val="000E6567"/>
    <w:rsid w:val="00100089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3581"/>
    <w:rsid w:val="00172F5D"/>
    <w:rsid w:val="001A0112"/>
    <w:rsid w:val="001B5E7E"/>
    <w:rsid w:val="001C476C"/>
    <w:rsid w:val="001F3892"/>
    <w:rsid w:val="001F6C58"/>
    <w:rsid w:val="00221084"/>
    <w:rsid w:val="0022311E"/>
    <w:rsid w:val="00231836"/>
    <w:rsid w:val="0024485F"/>
    <w:rsid w:val="00246A4B"/>
    <w:rsid w:val="002569B6"/>
    <w:rsid w:val="002701A1"/>
    <w:rsid w:val="00287108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E0B"/>
    <w:rsid w:val="004419A3"/>
    <w:rsid w:val="00444A5C"/>
    <w:rsid w:val="00474768"/>
    <w:rsid w:val="004965DE"/>
    <w:rsid w:val="004A459E"/>
    <w:rsid w:val="004A5891"/>
    <w:rsid w:val="004A6FC8"/>
    <w:rsid w:val="004C14FA"/>
    <w:rsid w:val="004D7195"/>
    <w:rsid w:val="00504944"/>
    <w:rsid w:val="00524180"/>
    <w:rsid w:val="00525CBE"/>
    <w:rsid w:val="005356B2"/>
    <w:rsid w:val="00552993"/>
    <w:rsid w:val="00577B4C"/>
    <w:rsid w:val="005912DB"/>
    <w:rsid w:val="005941EE"/>
    <w:rsid w:val="005B0D22"/>
    <w:rsid w:val="005B18D4"/>
    <w:rsid w:val="005B2F42"/>
    <w:rsid w:val="005C191B"/>
    <w:rsid w:val="005C3391"/>
    <w:rsid w:val="005D06D9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4890"/>
    <w:rsid w:val="006B2605"/>
    <w:rsid w:val="006B322C"/>
    <w:rsid w:val="006D3E92"/>
    <w:rsid w:val="006F3750"/>
    <w:rsid w:val="00742DD4"/>
    <w:rsid w:val="007609C2"/>
    <w:rsid w:val="007675B6"/>
    <w:rsid w:val="00784788"/>
    <w:rsid w:val="00795D58"/>
    <w:rsid w:val="007A1EC5"/>
    <w:rsid w:val="007B16DA"/>
    <w:rsid w:val="007D0A59"/>
    <w:rsid w:val="007F1979"/>
    <w:rsid w:val="008039C6"/>
    <w:rsid w:val="00822A88"/>
    <w:rsid w:val="0082672E"/>
    <w:rsid w:val="00842859"/>
    <w:rsid w:val="00847DEA"/>
    <w:rsid w:val="00863661"/>
    <w:rsid w:val="00876F84"/>
    <w:rsid w:val="00880CD0"/>
    <w:rsid w:val="00896249"/>
    <w:rsid w:val="008A03D9"/>
    <w:rsid w:val="008A360A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A042D"/>
    <w:rsid w:val="00BA53FB"/>
    <w:rsid w:val="00BB557D"/>
    <w:rsid w:val="00BD3352"/>
    <w:rsid w:val="00BE1C92"/>
    <w:rsid w:val="00BE4B5F"/>
    <w:rsid w:val="00C00B63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843AB"/>
    <w:rsid w:val="00D85083"/>
    <w:rsid w:val="00D87068"/>
    <w:rsid w:val="00DB504D"/>
    <w:rsid w:val="00DC4708"/>
    <w:rsid w:val="00DC4CAB"/>
    <w:rsid w:val="00DD3C9F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C46DB"/>
    <w:rsid w:val="00EC5C29"/>
    <w:rsid w:val="00ED35C3"/>
    <w:rsid w:val="00EE403F"/>
    <w:rsid w:val="00F04F54"/>
    <w:rsid w:val="00F337FF"/>
    <w:rsid w:val="00F41823"/>
    <w:rsid w:val="00F43BE9"/>
    <w:rsid w:val="00F4451A"/>
    <w:rsid w:val="00F5108B"/>
    <w:rsid w:val="00F7151A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50</cp:revision>
  <cp:lastPrinted>2017-09-01T06:24:00Z</cp:lastPrinted>
  <dcterms:created xsi:type="dcterms:W3CDTF">2018-07-21T04:49:00Z</dcterms:created>
  <dcterms:modified xsi:type="dcterms:W3CDTF">2020-07-25T07:41:00Z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