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内丘喜信树脂有限公司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11210-2025-Q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霍建竹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2025-N1QMS-1419456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2025年09月30日 09:00至2025年09月30日 18:00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13352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