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2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A2FB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F1FD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2A1B8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内丘喜信树脂有限公司</w:t>
            </w:r>
          </w:p>
        </w:tc>
        <w:tc>
          <w:tcPr>
            <w:tcW w:w="1134" w:type="dxa"/>
            <w:vAlign w:val="center"/>
          </w:tcPr>
          <w:p w14:paraId="09A5AA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DFE42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11210-2025-Q</w:t>
            </w:r>
          </w:p>
        </w:tc>
      </w:tr>
      <w:tr w14:paraId="4BDEA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E4D7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A51F32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河北内丘工业园区北园、纬一路南侧</w:t>
            </w:r>
          </w:p>
        </w:tc>
      </w:tr>
      <w:tr w14:paraId="761E6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9310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E39295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河北内丘工业园区北园、纬一路南侧</w:t>
            </w:r>
          </w:p>
          <w:p w14:paraId="1AF38F48"/>
        </w:tc>
      </w:tr>
      <w:tr w14:paraId="4B09F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D338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72CD2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李春燕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B497C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9C2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13931969675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F7B6F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DC001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D459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7CB65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F57DED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350CE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4F7A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2003B0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4380F7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8C79A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EC1D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1035E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13931969675@163.com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40B482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03310F">
            <w:pPr>
              <w:rPr>
                <w:sz w:val="21"/>
                <w:szCs w:val="21"/>
              </w:rPr>
            </w:pPr>
          </w:p>
        </w:tc>
      </w:tr>
      <w:tr w14:paraId="1A6E3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175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782DB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09:00至2025年09月30日 18:00</w:t>
            </w:r>
          </w:p>
        </w:tc>
        <w:tc>
          <w:tcPr>
            <w:tcW w:w="1457" w:type="dxa"/>
            <w:gridSpan w:val="5"/>
            <w:vAlign w:val="center"/>
          </w:tcPr>
          <w:p w14:paraId="17F713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EA434B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0CA6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87FF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AC24D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E7CFF7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787B8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1F03DC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FEBA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3587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B29DF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EA8F84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B604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D9172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2DB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EDD7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99748B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E37F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3CD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5A37D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BB31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D0D3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2AE73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9A1F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C7DEE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4F142E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F06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AA0E18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6DB059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E2DC6F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8A3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FFD7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28521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环氧</w:t>
            </w:r>
            <w:r>
              <w:rPr>
                <w:rFonts w:hint="eastAsia"/>
                <w:sz w:val="21"/>
                <w:szCs w:val="21"/>
              </w:rPr>
              <w:t>树脂制造</w:t>
            </w:r>
            <w:bookmarkStart w:id="12" w:name="_GoBack"/>
            <w:bookmarkEnd w:id="12"/>
          </w:p>
          <w:p w14:paraId="1822780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2ADA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C2517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A4532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12.01.06</w:t>
            </w:r>
          </w:p>
        </w:tc>
        <w:tc>
          <w:tcPr>
            <w:tcW w:w="1275" w:type="dxa"/>
            <w:gridSpan w:val="3"/>
            <w:vAlign w:val="center"/>
          </w:tcPr>
          <w:p w14:paraId="3F6EC5A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1E14E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A914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FB437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9B76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553DF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01CB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009258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DF5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A919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EAFCB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CF79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F671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75EF1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9A3A29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384A26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4AE295E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0677B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E4863E3">
            <w:pPr>
              <w:jc w:val="center"/>
              <w:rPr>
                <w:sz w:val="21"/>
                <w:szCs w:val="21"/>
              </w:rPr>
            </w:pPr>
            <w:r>
              <w:t>12.01.06</w:t>
            </w:r>
          </w:p>
        </w:tc>
        <w:tc>
          <w:tcPr>
            <w:tcW w:w="1560" w:type="dxa"/>
            <w:gridSpan w:val="2"/>
            <w:vAlign w:val="center"/>
          </w:tcPr>
          <w:p w14:paraId="76A48E13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3F961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EF7A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924E4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BF4348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0A26E9D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8DB090"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 w14:paraId="754546AC">
            <w:pPr>
              <w:jc w:val="center"/>
            </w:pPr>
            <w:r>
              <w:t>12.01.06</w:t>
            </w:r>
          </w:p>
        </w:tc>
        <w:tc>
          <w:tcPr>
            <w:tcW w:w="1560" w:type="dxa"/>
            <w:gridSpan w:val="2"/>
            <w:vAlign w:val="center"/>
          </w:tcPr>
          <w:p w14:paraId="190EC2AC">
            <w:pPr>
              <w:jc w:val="center"/>
            </w:pPr>
            <w:r>
              <w:t>13930102361</w:t>
            </w:r>
          </w:p>
        </w:tc>
      </w:tr>
      <w:tr w14:paraId="0559D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ABC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F45D6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81E2AFD">
            <w:pPr>
              <w:widowControl/>
              <w:jc w:val="left"/>
              <w:rPr>
                <w:sz w:val="21"/>
                <w:szCs w:val="21"/>
              </w:rPr>
            </w:pPr>
          </w:p>
          <w:p w14:paraId="6DFE14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1FBA9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1A6861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F873DA1">
            <w:pPr>
              <w:rPr>
                <w:sz w:val="21"/>
                <w:szCs w:val="21"/>
              </w:rPr>
            </w:pPr>
          </w:p>
          <w:p w14:paraId="71E6EB7D">
            <w:pPr>
              <w:rPr>
                <w:sz w:val="21"/>
                <w:szCs w:val="21"/>
              </w:rPr>
            </w:pPr>
          </w:p>
          <w:p w14:paraId="55FE7A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577C6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D5F9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8FC3D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35F5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ABEDB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3B10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EF314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E24C86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5C856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3932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C077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171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2CC8F2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13120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3A9B9C">
      <w:pPr>
        <w:pStyle w:val="2"/>
      </w:pPr>
    </w:p>
    <w:p w14:paraId="0840BF4F">
      <w:pPr>
        <w:pStyle w:val="2"/>
      </w:pPr>
    </w:p>
    <w:p w14:paraId="610AB427">
      <w:pPr>
        <w:pStyle w:val="2"/>
      </w:pPr>
    </w:p>
    <w:p w14:paraId="5D06A32C">
      <w:pPr>
        <w:pStyle w:val="2"/>
      </w:pPr>
    </w:p>
    <w:p w14:paraId="0070D136">
      <w:pPr>
        <w:pStyle w:val="2"/>
      </w:pPr>
    </w:p>
    <w:p w14:paraId="7335B6DA">
      <w:pPr>
        <w:pStyle w:val="2"/>
      </w:pPr>
    </w:p>
    <w:p w14:paraId="7F47F2A2">
      <w:pPr>
        <w:pStyle w:val="2"/>
      </w:pPr>
    </w:p>
    <w:p w14:paraId="51B14453">
      <w:pPr>
        <w:pStyle w:val="2"/>
      </w:pPr>
    </w:p>
    <w:p w14:paraId="4487C8D0">
      <w:pPr>
        <w:pStyle w:val="2"/>
      </w:pPr>
    </w:p>
    <w:p w14:paraId="3568324C">
      <w:pPr>
        <w:pStyle w:val="2"/>
      </w:pPr>
    </w:p>
    <w:p w14:paraId="10B9BFD1">
      <w:pPr>
        <w:pStyle w:val="2"/>
      </w:pPr>
    </w:p>
    <w:p w14:paraId="2ECA8A75">
      <w:pPr>
        <w:pStyle w:val="2"/>
      </w:pPr>
    </w:p>
    <w:p w14:paraId="50CEBF65">
      <w:pPr>
        <w:pStyle w:val="2"/>
      </w:pPr>
    </w:p>
    <w:p w14:paraId="627ABE9A">
      <w:pPr>
        <w:pStyle w:val="2"/>
      </w:pPr>
    </w:p>
    <w:p w14:paraId="12B87E3C">
      <w:pPr>
        <w:pStyle w:val="2"/>
      </w:pPr>
    </w:p>
    <w:p w14:paraId="1056DEC9">
      <w:pPr>
        <w:pStyle w:val="2"/>
      </w:pPr>
    </w:p>
    <w:p w14:paraId="31FF7B8F">
      <w:pPr>
        <w:pStyle w:val="2"/>
      </w:pPr>
    </w:p>
    <w:p w14:paraId="5A2B6C14">
      <w:pPr>
        <w:pStyle w:val="2"/>
      </w:pPr>
    </w:p>
    <w:p w14:paraId="13DE57E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A7A25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668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D664D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C8D0F7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C40E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D7EE5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939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B2A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59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04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584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C4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CA3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12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C0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DF2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5E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F0F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DA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E05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2C66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DE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A6DA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78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7EB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BB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15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83F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2D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55D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E8A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980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C3C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6EC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00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89C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5D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5726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20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0B8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B182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A85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98E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BA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FC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162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88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D0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DA4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4E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9B4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D72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9D7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6B47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83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9BF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9E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6A8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FA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13D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036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34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917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6FDF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B3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2A6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7D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C97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D7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E0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6D5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BC6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85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A57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F3C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829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69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256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94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AB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2A7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33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836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DA09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BD9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6D0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C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D31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E6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47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01A4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EE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BBDA8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77C60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C20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A79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07EA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6FBA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C1164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CCAA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A29F9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E6666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904FC2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9E69A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1C4B0D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F7DE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B032C4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42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63B618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5831B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24245E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1155</Words>
  <Characters>1341</Characters>
  <Lines>9</Lines>
  <Paragraphs>2</Paragraphs>
  <TotalTime>0</TotalTime>
  <ScaleCrop>false</ScaleCrop>
  <LinksUpToDate>false</LinksUpToDate>
  <CharactersWithSpaces>1383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2025-09-29T02:08:24Z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