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北京华恒基业野生动植物专用标识技术服务中心</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