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广东省恒迅技术有限公司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21360-2025-EcEO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广州市海珠区上渡路175号403房（仅作写字楼功能用）</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广州市越秀区东风中路268号广州交易广场2607室</w:t>
            </w:r>
          </w:p>
          <w:p w:rsidR="00E12FF5">
            <w:r>
              <w:rPr>
                <w:rFonts w:hint="eastAsia"/>
                <w:sz w:val="21"/>
                <w:szCs w:val="21"/>
              </w:rPr>
              <w:t>广州市医药职业学校(科教城校区)校园监控系统二期采购项目 广州市增城区朱村街科德大道90号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何伟智</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13539405376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1262107069@qq.com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2025年09月23日 08:30至2025年09月25日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7.5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所涉及场所的相关环境管理活动</w:t>
            </w:r>
          </w:p>
          <w:p>
            <w:pPr>
              <w:tabs>
                <w:tab w:val="left" w:pos="0"/>
              </w:tabs>
              <w:jc w:val="left"/>
              <w:rPr>
                <w:rFonts w:hint="eastAsia"/>
                <w:sz w:val="21"/>
                <w:szCs w:val="21"/>
              </w:rPr>
            </w:pPr>
            <w:r>
              <w:rPr>
                <w:rFonts w:hint="eastAsia"/>
                <w:sz w:val="21"/>
                <w:szCs w:val="21"/>
              </w:rPr>
              <w:t>O: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所涉及场所的相关职业健康安全管理活动</w:t>
            </w:r>
          </w:p>
          <w:p>
            <w:pPr>
              <w:tabs>
                <w:tab w:val="left" w:pos="0"/>
              </w:tabs>
              <w:jc w:val="left"/>
              <w:rPr>
                <w:rFonts w:hint="eastAsia"/>
                <w:sz w:val="21"/>
                <w:szCs w:val="21"/>
              </w:rPr>
            </w:pPr>
            <w:r>
              <w:rPr>
                <w:rFonts w:hint="eastAsia"/>
                <w:sz w:val="21"/>
                <w:szCs w:val="21"/>
              </w:rPr>
              <w:t>Q: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E:28.07.01,29.09.01,29.09.02,32.16.03,32.16.06,33.02.01,33.02.02,35.13.00,O:28.07.01,29.09.01,29.09.02,32.16.03,32.16.06,33.02.01,33.02.02,35.13.00,EC:28.07.01,29.09.01,29.09.02,32.16.03,32.16.06,33.02.01,33.02.02,35.13.00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王敏</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2024-N1OHSMS-3100803</w:t>
            </w:r>
          </w:p>
        </w:tc>
        <w:tc>
          <w:tcPr>
            <w:tcW w:w="3684" w:type="dxa"/>
            <w:gridSpan w:val="9"/>
            <w:vAlign w:val="center"/>
          </w:tcPr>
          <w:p w:rsidR="00E12FF5">
            <w:pPr>
              <w:jc w:val="center"/>
              <w:rPr>
                <w:sz w:val="21"/>
                <w:szCs w:val="21"/>
              </w:rPr>
            </w:pPr>
            <w:r>
              <w:t>28.07.01,29.09.01,29.09.02,32.16.03,32.16.06,33.02.01,33.02.02,35.13.00</w:t>
            </w:r>
          </w:p>
        </w:tc>
        <w:tc>
          <w:tcPr>
            <w:tcW w:w="1560" w:type="dxa"/>
            <w:gridSpan w:val="2"/>
            <w:vAlign w:val="center"/>
          </w:tcPr>
          <w:p w:rsidR="00E12FF5">
            <w:pPr>
              <w:jc w:val="center"/>
              <w:rPr>
                <w:sz w:val="21"/>
                <w:szCs w:val="21"/>
              </w:rPr>
            </w:pPr>
            <w:bookmarkStart w:id="11" w:name="_GoBack"/>
            <w:bookmarkEnd w:id="11"/>
            <w:r>
              <w:t>15291351215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2024-N1EMS-3100803</w:t>
            </w:r>
          </w:p>
        </w:tc>
        <w:tc>
          <w:tcPr>
            <w:tcW w:w="3684" w:type="dxa"/>
            <w:gridSpan w:val="9"/>
            <w:vAlign w:val="center"/>
          </w:tcPr>
          <w:p>
            <w:pPr>
              <w:jc w:val="center"/>
            </w:pPr>
            <w:r>
              <w:t>28.07.01,29.09.01,29.09.02,32.16.03,32.16.06,33.02.01,33.02.02,35.13.00</w:t>
            </w:r>
          </w:p>
        </w:tc>
        <w:tc>
          <w:tcPr>
            <w:tcW w:w="1560" w:type="dxa"/>
            <w:gridSpan w:val="2"/>
            <w:vAlign w:val="center"/>
          </w:tcPr>
          <w:p>
            <w:pPr>
              <w:jc w:val="center"/>
            </w:pPr>
            <w:r>
              <w:t>15291351215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2022-N1QMS-4100803</w:t>
            </w:r>
          </w:p>
        </w:tc>
        <w:tc>
          <w:tcPr>
            <w:tcW w:w="3684" w:type="dxa"/>
            <w:gridSpan w:val="9"/>
            <w:vAlign w:val="center"/>
          </w:tcPr>
          <w:p>
            <w:pPr>
              <w:jc w:val="center"/>
            </w:pPr>
            <w:r>
              <w:t>28.07.01,29.09.01,29.09.02,32.16.03,32.16.06,33.02.01,33.02.02,35.13.00</w:t>
            </w:r>
          </w:p>
        </w:tc>
        <w:tc>
          <w:tcPr>
            <w:tcW w:w="1560" w:type="dxa"/>
            <w:gridSpan w:val="2"/>
            <w:vAlign w:val="center"/>
          </w:tcPr>
          <w:p>
            <w:pPr>
              <w:jc w:val="center"/>
            </w:pPr>
            <w:r>
              <w:t>15291351215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2025-N1EMS-1294661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2025-N1OHSMS-1294661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2025-N1QMS-2294661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2023-N1OHSMS-2022868</w:t>
            </w:r>
          </w:p>
        </w:tc>
        <w:tc>
          <w:tcPr>
            <w:tcW w:w="3684" w:type="dxa"/>
            <w:gridSpan w:val="9"/>
            <w:vAlign w:val="center"/>
          </w:tcPr>
          <w:p>
            <w:pPr>
              <w:jc w:val="center"/>
            </w:pPr>
            <w:r>
              <w:t>29.09.01,29.09.02,32.16.03,32.16.06,33.02.01,33.02.02,35.13.00</w:t>
            </w: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2023-N1EMS-2022868</w:t>
            </w:r>
          </w:p>
        </w:tc>
        <w:tc>
          <w:tcPr>
            <w:tcW w:w="3684" w:type="dxa"/>
            <w:gridSpan w:val="9"/>
            <w:vAlign w:val="center"/>
          </w:tcPr>
          <w:p>
            <w:pPr>
              <w:jc w:val="center"/>
            </w:pPr>
            <w:r>
              <w:t>29.09.01,29.09.02,32.16.03,32.16.06,33.02.01,33.02.02,35.13.00</w:t>
            </w: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徐素娟</w:t>
            </w:r>
          </w:p>
        </w:tc>
        <w:tc>
          <w:tcPr>
            <w:tcW w:w="850" w:type="dxa"/>
            <w:vAlign w:val="center"/>
          </w:tcPr>
          <w:p>
            <w:pPr>
              <w:jc w:val="center"/>
            </w:pPr>
            <w:r>
              <w:t>女</w:t>
            </w:r>
          </w:p>
        </w:tc>
        <w:tc>
          <w:tcPr>
            <w:tcW w:w="2699" w:type="dxa"/>
            <w:gridSpan w:val="4"/>
            <w:vAlign w:val="center"/>
          </w:tcPr>
          <w:p>
            <w:pPr>
              <w:jc w:val="both"/>
            </w:pPr>
            <w:r>
              <w:t>2024-N1QMS-4022868</w:t>
            </w:r>
          </w:p>
        </w:tc>
        <w:tc>
          <w:tcPr>
            <w:tcW w:w="3684" w:type="dxa"/>
            <w:gridSpan w:val="9"/>
            <w:vAlign w:val="center"/>
          </w:tcPr>
          <w:p>
            <w:pPr>
              <w:jc w:val="center"/>
            </w:pPr>
            <w:r>
              <w:t>29.09.01,29.09.02,32.16.03,32.16.06,35.13.00</w:t>
            </w:r>
          </w:p>
        </w:tc>
        <w:tc>
          <w:tcPr>
            <w:tcW w:w="1560" w:type="dxa"/>
            <w:gridSpan w:val="2"/>
            <w:vAlign w:val="center"/>
          </w:tcPr>
          <w:p>
            <w:pPr>
              <w:jc w:val="center"/>
            </w:pPr>
            <w:r>
              <w:t>15081163566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3806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505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